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9D8D9" w14:textId="7900596C" w:rsidR="0045231B" w:rsidRDefault="00F65DA7">
      <w:pPr>
        <w:pStyle w:val="BodyText"/>
        <w:ind w:left="1403"/>
        <w:rPr>
          <w:rFonts w:ascii="Times New Roman"/>
          <w:sz w:val="20"/>
        </w:rPr>
      </w:pPr>
      <w:r>
        <w:rPr>
          <w:rFonts w:ascii="Times New Roman"/>
          <w:noProof/>
          <w:sz w:val="56"/>
        </w:rPr>
        <w:drawing>
          <wp:anchor distT="0" distB="0" distL="114300" distR="114300" simplePos="0" relativeHeight="487600640" behindDoc="0" locked="0" layoutInCell="1" allowOverlap="1" wp14:anchorId="6B645628" wp14:editId="10D854FE">
            <wp:simplePos x="0" y="0"/>
            <wp:positionH relativeFrom="column">
              <wp:posOffset>1252220</wp:posOffset>
            </wp:positionH>
            <wp:positionV relativeFrom="paragraph">
              <wp:posOffset>6985</wp:posOffset>
            </wp:positionV>
            <wp:extent cx="4145915" cy="1581150"/>
            <wp:effectExtent l="0" t="0" r="6985" b="0"/>
            <wp:wrapSquare wrapText="bothSides"/>
            <wp:docPr id="715864723"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45915" cy="1581150"/>
                    </a:xfrm>
                    <a:prstGeom prst="rect">
                      <a:avLst/>
                    </a:prstGeom>
                    <a:noFill/>
                  </pic:spPr>
                </pic:pic>
              </a:graphicData>
            </a:graphic>
            <wp14:sizeRelV relativeFrom="margin">
              <wp14:pctHeight>0</wp14:pctHeight>
            </wp14:sizeRelV>
          </wp:anchor>
        </w:drawing>
      </w:r>
    </w:p>
    <w:p w14:paraId="0A70D9F9" w14:textId="24A56AD6" w:rsidR="0045231B" w:rsidRDefault="0045231B">
      <w:pPr>
        <w:pStyle w:val="BodyText"/>
        <w:ind w:left="0"/>
        <w:rPr>
          <w:rFonts w:ascii="Times New Roman"/>
          <w:sz w:val="56"/>
        </w:rPr>
      </w:pPr>
    </w:p>
    <w:p w14:paraId="2666D078" w14:textId="77777777" w:rsidR="0045231B" w:rsidRDefault="0045231B">
      <w:pPr>
        <w:pStyle w:val="BodyText"/>
        <w:spacing w:before="539"/>
        <w:ind w:left="0"/>
        <w:rPr>
          <w:rFonts w:ascii="Times New Roman"/>
          <w:sz w:val="56"/>
        </w:rPr>
      </w:pPr>
    </w:p>
    <w:p w14:paraId="50F25353" w14:textId="77777777" w:rsidR="00B64742" w:rsidRDefault="00B64742" w:rsidP="002109A3">
      <w:pPr>
        <w:pStyle w:val="Title"/>
        <w:ind w:left="0"/>
      </w:pPr>
    </w:p>
    <w:p w14:paraId="7831E697" w14:textId="4C60327C" w:rsidR="0045231B" w:rsidRPr="007312C9" w:rsidRDefault="007312C9" w:rsidP="007312C9">
      <w:pPr>
        <w:pStyle w:val="BodyText"/>
        <w:spacing w:before="494"/>
        <w:ind w:left="0"/>
        <w:jc w:val="center"/>
        <w:rPr>
          <w:rFonts w:ascii="Times New Roman" w:hAnsi="Times New Roman" w:cs="Times New Roman"/>
          <w:b/>
          <w:color w:val="EE0000"/>
          <w:sz w:val="52"/>
          <w:szCs w:val="52"/>
        </w:rPr>
      </w:pPr>
      <w:bookmarkStart w:id="0" w:name="_Hlk214531640"/>
      <w:proofErr w:type="spellStart"/>
      <w:r w:rsidRPr="007312C9">
        <w:rPr>
          <w:rFonts w:ascii="Times New Roman" w:hAnsi="Times New Roman" w:cs="Times New Roman"/>
          <w:b/>
          <w:color w:val="EE0000"/>
          <w:sz w:val="52"/>
          <w:szCs w:val="52"/>
        </w:rPr>
        <w:t>Aerorisk</w:t>
      </w:r>
      <w:proofErr w:type="spellEnd"/>
      <w:r w:rsidRPr="007312C9">
        <w:rPr>
          <w:rFonts w:ascii="Times New Roman" w:hAnsi="Times New Roman" w:cs="Times New Roman"/>
          <w:b/>
          <w:color w:val="EE0000"/>
          <w:sz w:val="52"/>
          <w:szCs w:val="52"/>
        </w:rPr>
        <w:t xml:space="preserve"> Advanced </w:t>
      </w:r>
      <w:proofErr w:type="spellStart"/>
      <w:r w:rsidRPr="007312C9">
        <w:rPr>
          <w:rFonts w:ascii="Times New Roman" w:hAnsi="Times New Roman" w:cs="Times New Roman"/>
          <w:b/>
          <w:color w:val="EE0000"/>
          <w:sz w:val="52"/>
          <w:szCs w:val="52"/>
        </w:rPr>
        <w:t>Programme</w:t>
      </w:r>
      <w:proofErr w:type="spellEnd"/>
      <w:r w:rsidRPr="007312C9">
        <w:rPr>
          <w:rFonts w:ascii="Times New Roman" w:hAnsi="Times New Roman" w:cs="Times New Roman"/>
          <w:b/>
          <w:color w:val="EE0000"/>
          <w:sz w:val="52"/>
          <w:szCs w:val="52"/>
        </w:rPr>
        <w:t xml:space="preserve"> in Aviation Insurance Practice</w:t>
      </w:r>
    </w:p>
    <w:bookmarkEnd w:id="0"/>
    <w:p w14:paraId="6CE0114B" w14:textId="176CE51D" w:rsidR="007312C9" w:rsidRPr="007312C9" w:rsidRDefault="007312C9" w:rsidP="007312C9">
      <w:pPr>
        <w:pStyle w:val="BodyText"/>
        <w:tabs>
          <w:tab w:val="center" w:pos="5318"/>
          <w:tab w:val="left" w:pos="9250"/>
        </w:tabs>
        <w:spacing w:before="494"/>
        <w:ind w:left="0"/>
        <w:rPr>
          <w:rFonts w:ascii="Times New Roman" w:hAnsi="Times New Roman" w:cs="Times New Roman"/>
          <w:b/>
          <w:color w:val="EE0000"/>
          <w:sz w:val="52"/>
          <w:szCs w:val="52"/>
        </w:rPr>
      </w:pPr>
      <w:r>
        <w:rPr>
          <w:rFonts w:ascii="Times New Roman" w:hAnsi="Times New Roman" w:cs="Times New Roman"/>
          <w:b/>
          <w:color w:val="EE0000"/>
          <w:sz w:val="52"/>
          <w:szCs w:val="52"/>
        </w:rPr>
        <w:tab/>
      </w:r>
      <w:r w:rsidRPr="007312C9">
        <w:rPr>
          <w:rFonts w:ascii="Times New Roman" w:hAnsi="Times New Roman" w:cs="Times New Roman"/>
          <w:b/>
          <w:color w:val="EE0000"/>
          <w:sz w:val="52"/>
          <w:szCs w:val="52"/>
        </w:rPr>
        <w:t>ARSK-ADV-AIP-401</w:t>
      </w:r>
      <w:r>
        <w:rPr>
          <w:rFonts w:ascii="Times New Roman" w:hAnsi="Times New Roman" w:cs="Times New Roman"/>
          <w:b/>
          <w:color w:val="EE0000"/>
          <w:sz w:val="52"/>
          <w:szCs w:val="52"/>
        </w:rPr>
        <w:tab/>
      </w:r>
    </w:p>
    <w:p w14:paraId="1CD3B0F8" w14:textId="77777777" w:rsidR="00E455C0" w:rsidRPr="007312C9" w:rsidRDefault="00E455C0">
      <w:pPr>
        <w:pStyle w:val="BodyText"/>
        <w:spacing w:before="494"/>
        <w:ind w:left="0"/>
        <w:rPr>
          <w:rFonts w:ascii="Times New Roman" w:hAnsi="Times New Roman" w:cs="Times New Roman"/>
          <w:b/>
          <w:color w:val="EE0000"/>
          <w:sz w:val="52"/>
          <w:szCs w:val="52"/>
        </w:rPr>
      </w:pPr>
    </w:p>
    <w:p w14:paraId="7FCA6B93" w14:textId="77777777" w:rsidR="00E455C0" w:rsidRPr="007312C9" w:rsidRDefault="00E455C0">
      <w:pPr>
        <w:pStyle w:val="BodyText"/>
        <w:spacing w:before="494"/>
        <w:ind w:left="0"/>
        <w:rPr>
          <w:rFonts w:ascii="Times New Roman" w:hAnsi="Times New Roman" w:cs="Times New Roman"/>
          <w:b/>
          <w:color w:val="EE0000"/>
          <w:sz w:val="52"/>
          <w:szCs w:val="52"/>
        </w:rPr>
      </w:pPr>
    </w:p>
    <w:p w14:paraId="2B4EF5C8" w14:textId="0A2D3A17" w:rsidR="0045231B" w:rsidRDefault="0045231B">
      <w:pPr>
        <w:pStyle w:val="TOC2"/>
        <w:tabs>
          <w:tab w:val="right" w:leader="dot" w:pos="10485"/>
        </w:tabs>
        <w:rPr>
          <w:b w:val="0"/>
        </w:rPr>
      </w:pPr>
    </w:p>
    <w:p w14:paraId="0F37B96C" w14:textId="77777777" w:rsidR="0045231B" w:rsidRDefault="0045231B">
      <w:pPr>
        <w:pStyle w:val="TOC2"/>
        <w:rPr>
          <w:b w:val="0"/>
        </w:rPr>
        <w:sectPr w:rsidR="0045231B">
          <w:footerReference w:type="default" r:id="rId9"/>
          <w:type w:val="continuous"/>
          <w:pgSz w:w="11910" w:h="16840"/>
          <w:pgMar w:top="1239" w:right="566" w:bottom="1102" w:left="708" w:header="0" w:footer="734" w:gutter="0"/>
          <w:cols w:space="720"/>
        </w:sectPr>
      </w:pPr>
    </w:p>
    <w:p w14:paraId="67D12DD0" w14:textId="06290E8E" w:rsidR="0045231B" w:rsidRPr="00F1539E" w:rsidRDefault="00000000">
      <w:pPr>
        <w:pStyle w:val="Heading1"/>
        <w:spacing w:line="485" w:lineRule="exact"/>
        <w:rPr>
          <w:b w:val="0"/>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1" w:name="_TOC_250038"/>
      <w:r w:rsidRPr="00F1539E">
        <w:rPr>
          <w:b w:val="0"/>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About </w:t>
      </w:r>
      <w:bookmarkEnd w:id="1"/>
      <w:r w:rsidR="00E455C0" w:rsidRPr="00F1539E">
        <w:rPr>
          <w:b w:val="0"/>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AERORISK</w:t>
      </w:r>
    </w:p>
    <w:p w14:paraId="1904C6F2" w14:textId="77777777" w:rsidR="00E455C0" w:rsidRPr="00F1539E" w:rsidRDefault="00E455C0">
      <w:pPr>
        <w:pStyle w:val="Heading1"/>
        <w:spacing w:line="485" w:lineRule="exact"/>
        <w:rPr>
          <w:b w:val="0"/>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0B22D86" w14:textId="77777777" w:rsidR="00E455C0" w:rsidRPr="00E455C0" w:rsidRDefault="00E455C0" w:rsidP="00E455C0">
      <w:pPr>
        <w:widowControl/>
        <w:autoSpaceDE/>
        <w:autoSpaceDN/>
        <w:spacing w:before="100" w:beforeAutospacing="1" w:after="100" w:afterAutospacing="1"/>
        <w:rPr>
          <w:rFonts w:ascii="Times New Roman" w:eastAsia="Times New Roman" w:hAnsi="Times New Roman" w:cs="Times New Roman"/>
          <w:sz w:val="36"/>
          <w:szCs w:val="36"/>
          <w:lang w:val="en-MY" w:eastAsia="en-MY"/>
        </w:rPr>
      </w:pPr>
      <w:proofErr w:type="spellStart"/>
      <w:r w:rsidRPr="00E455C0">
        <w:rPr>
          <w:rFonts w:ascii="Times New Roman" w:eastAsia="Times New Roman" w:hAnsi="Times New Roman" w:cs="Times New Roman"/>
          <w:sz w:val="36"/>
          <w:szCs w:val="36"/>
          <w:lang w:val="en-MY" w:eastAsia="en-MY"/>
        </w:rPr>
        <w:t>Aerorisk</w:t>
      </w:r>
      <w:proofErr w:type="spellEnd"/>
      <w:r w:rsidRPr="00E455C0">
        <w:rPr>
          <w:rFonts w:ascii="Times New Roman" w:eastAsia="Times New Roman" w:hAnsi="Times New Roman" w:cs="Times New Roman"/>
          <w:sz w:val="36"/>
          <w:szCs w:val="36"/>
          <w:lang w:val="en-MY" w:eastAsia="en-MY"/>
        </w:rPr>
        <w:t xml:space="preserve"> is an aviation-focused organization specializing in aviation risk management, insurance education, and operational training. It provides programs tailored to the needs of the aviation and aerospace sectors, including:</w:t>
      </w:r>
    </w:p>
    <w:p w14:paraId="6E89360F" w14:textId="77777777" w:rsidR="00E455C0" w:rsidRPr="00E455C0" w:rsidRDefault="00E455C0">
      <w:pPr>
        <w:widowControl/>
        <w:numPr>
          <w:ilvl w:val="0"/>
          <w:numId w:val="2"/>
        </w:numPr>
        <w:autoSpaceDE/>
        <w:autoSpaceDN/>
        <w:spacing w:before="100" w:beforeAutospacing="1" w:after="100" w:afterAutospacing="1"/>
        <w:rPr>
          <w:rFonts w:ascii="Times New Roman" w:eastAsia="Times New Roman" w:hAnsi="Times New Roman" w:cs="Times New Roman"/>
          <w:sz w:val="36"/>
          <w:szCs w:val="36"/>
          <w:lang w:val="en-MY" w:eastAsia="en-MY"/>
        </w:rPr>
      </w:pPr>
      <w:r w:rsidRPr="00E455C0">
        <w:rPr>
          <w:rFonts w:ascii="Times New Roman" w:eastAsia="Times New Roman" w:hAnsi="Times New Roman" w:cs="Times New Roman"/>
          <w:sz w:val="36"/>
          <w:szCs w:val="36"/>
          <w:lang w:val="en-MY" w:eastAsia="en-MY"/>
        </w:rPr>
        <w:t>Airport ground handling operations training</w:t>
      </w:r>
    </w:p>
    <w:p w14:paraId="20EBC920" w14:textId="77777777" w:rsidR="00E455C0" w:rsidRPr="00E455C0" w:rsidRDefault="00E455C0">
      <w:pPr>
        <w:widowControl/>
        <w:numPr>
          <w:ilvl w:val="0"/>
          <w:numId w:val="2"/>
        </w:numPr>
        <w:autoSpaceDE/>
        <w:autoSpaceDN/>
        <w:spacing w:before="100" w:beforeAutospacing="1" w:after="100" w:afterAutospacing="1"/>
        <w:rPr>
          <w:rFonts w:ascii="Times New Roman" w:eastAsia="Times New Roman" w:hAnsi="Times New Roman" w:cs="Times New Roman"/>
          <w:sz w:val="36"/>
          <w:szCs w:val="36"/>
          <w:lang w:val="en-MY" w:eastAsia="en-MY"/>
        </w:rPr>
      </w:pPr>
      <w:r w:rsidRPr="00E455C0">
        <w:rPr>
          <w:rFonts w:ascii="Times New Roman" w:eastAsia="Times New Roman" w:hAnsi="Times New Roman" w:cs="Times New Roman"/>
          <w:sz w:val="36"/>
          <w:szCs w:val="36"/>
          <w:lang w:val="en-MY" w:eastAsia="en-MY"/>
        </w:rPr>
        <w:t>Aviation insurance underwriting, reinsurance to insurance companies</w:t>
      </w:r>
    </w:p>
    <w:p w14:paraId="108F84DA" w14:textId="77777777" w:rsidR="00E455C0" w:rsidRPr="00E455C0" w:rsidRDefault="00E455C0">
      <w:pPr>
        <w:widowControl/>
        <w:numPr>
          <w:ilvl w:val="0"/>
          <w:numId w:val="2"/>
        </w:numPr>
        <w:autoSpaceDE/>
        <w:autoSpaceDN/>
        <w:spacing w:before="100" w:beforeAutospacing="1" w:after="100" w:afterAutospacing="1"/>
        <w:rPr>
          <w:rFonts w:ascii="Times New Roman" w:eastAsia="Times New Roman" w:hAnsi="Times New Roman" w:cs="Times New Roman"/>
          <w:sz w:val="36"/>
          <w:szCs w:val="36"/>
          <w:lang w:val="en-MY" w:eastAsia="en-MY"/>
        </w:rPr>
      </w:pPr>
      <w:r w:rsidRPr="00E455C0">
        <w:rPr>
          <w:rFonts w:ascii="Times New Roman" w:eastAsia="Times New Roman" w:hAnsi="Times New Roman" w:cs="Times New Roman"/>
          <w:sz w:val="36"/>
          <w:szCs w:val="36"/>
          <w:lang w:val="en-MY" w:eastAsia="en-MY"/>
        </w:rPr>
        <w:t>Risk mitigation strategies for airlines, airports, and aviation service providers</w:t>
      </w:r>
    </w:p>
    <w:p w14:paraId="6CE869D2" w14:textId="77777777" w:rsidR="00E455C0" w:rsidRPr="00E455C0" w:rsidRDefault="00E455C0">
      <w:pPr>
        <w:widowControl/>
        <w:numPr>
          <w:ilvl w:val="0"/>
          <w:numId w:val="2"/>
        </w:numPr>
        <w:autoSpaceDE/>
        <w:autoSpaceDN/>
        <w:spacing w:before="100" w:beforeAutospacing="1" w:after="100" w:afterAutospacing="1"/>
        <w:rPr>
          <w:rFonts w:ascii="Times New Roman" w:eastAsia="Times New Roman" w:hAnsi="Times New Roman" w:cs="Times New Roman"/>
          <w:sz w:val="36"/>
          <w:szCs w:val="36"/>
          <w:lang w:val="en-MY" w:eastAsia="en-MY"/>
        </w:rPr>
      </w:pPr>
      <w:r w:rsidRPr="00E455C0">
        <w:rPr>
          <w:rFonts w:ascii="Times New Roman" w:eastAsia="Times New Roman" w:hAnsi="Times New Roman" w:cs="Times New Roman"/>
          <w:sz w:val="36"/>
          <w:szCs w:val="36"/>
          <w:lang w:val="en-MY" w:eastAsia="en-MY"/>
        </w:rPr>
        <w:lastRenderedPageBreak/>
        <w:t>Compliance with global aviation standards and regulations</w:t>
      </w:r>
    </w:p>
    <w:p w14:paraId="2B309A32" w14:textId="77777777" w:rsidR="00E455C0" w:rsidRPr="00E455C0" w:rsidRDefault="00E455C0" w:rsidP="00E455C0">
      <w:pPr>
        <w:widowControl/>
        <w:autoSpaceDE/>
        <w:autoSpaceDN/>
        <w:spacing w:before="100" w:beforeAutospacing="1" w:after="100" w:afterAutospacing="1"/>
        <w:rPr>
          <w:rFonts w:ascii="Times New Roman" w:eastAsia="Times New Roman" w:hAnsi="Times New Roman" w:cs="Times New Roman"/>
          <w:sz w:val="36"/>
          <w:szCs w:val="36"/>
          <w:lang w:val="en-MY" w:eastAsia="en-MY"/>
        </w:rPr>
        <w:sectPr w:rsidR="00E455C0" w:rsidRPr="00E455C0" w:rsidSect="00E455C0">
          <w:type w:val="continuous"/>
          <w:pgSz w:w="11910" w:h="16840"/>
          <w:pgMar w:top="1100" w:right="850" w:bottom="1240" w:left="1275" w:header="0" w:footer="1045" w:gutter="0"/>
          <w:cols w:space="720"/>
        </w:sectPr>
      </w:pPr>
      <w:proofErr w:type="spellStart"/>
      <w:r w:rsidRPr="00E455C0">
        <w:rPr>
          <w:rFonts w:ascii="Times New Roman" w:eastAsia="Times New Roman" w:hAnsi="Times New Roman" w:cs="Times New Roman"/>
          <w:sz w:val="36"/>
          <w:szCs w:val="36"/>
          <w:lang w:val="en-MY" w:eastAsia="en-MY"/>
        </w:rPr>
        <w:t>Aerorisk</w:t>
      </w:r>
      <w:proofErr w:type="spellEnd"/>
      <w:r w:rsidRPr="00E455C0">
        <w:rPr>
          <w:rFonts w:ascii="Times New Roman" w:eastAsia="Times New Roman" w:hAnsi="Times New Roman" w:cs="Times New Roman"/>
          <w:sz w:val="36"/>
          <w:szCs w:val="36"/>
          <w:lang w:val="en-MY" w:eastAsia="en-MY"/>
        </w:rPr>
        <w:t xml:space="preserve"> aims to bridge the gap between aviation operations and insurance, empowering professionals with the knowledge to manage risks effectively while ensuring safety, regulatory compliance, and operational excellence.</w:t>
      </w:r>
    </w:p>
    <w:p w14:paraId="02984237" w14:textId="77777777" w:rsidR="00E455C0" w:rsidRPr="00E455C0" w:rsidRDefault="00E455C0" w:rsidP="00E455C0">
      <w:pPr>
        <w:spacing w:before="164"/>
        <w:rPr>
          <w:sz w:val="36"/>
          <w:szCs w:val="36"/>
        </w:rPr>
      </w:pPr>
    </w:p>
    <w:p w14:paraId="4011F116" w14:textId="77777777" w:rsidR="00E455C0" w:rsidRDefault="00E455C0">
      <w:pPr>
        <w:pStyle w:val="Heading1"/>
        <w:spacing w:line="485" w:lineRule="exact"/>
        <w:rPr>
          <w:color w:val="0071CE"/>
          <w:spacing w:val="-5"/>
        </w:rPr>
      </w:pPr>
    </w:p>
    <w:p w14:paraId="3157A961" w14:textId="77777777" w:rsidR="00E455C0" w:rsidRDefault="00E455C0">
      <w:pPr>
        <w:pStyle w:val="Heading1"/>
        <w:spacing w:line="485" w:lineRule="exact"/>
      </w:pPr>
    </w:p>
    <w:p w14:paraId="07AB1224" w14:textId="77777777" w:rsidR="0045231B" w:rsidRDefault="0045231B">
      <w:pPr>
        <w:pStyle w:val="BodyText"/>
        <w:spacing w:before="41"/>
        <w:ind w:left="0"/>
      </w:pPr>
      <w:bookmarkStart w:id="2" w:name="_TOC_250037"/>
      <w:bookmarkEnd w:id="2"/>
    </w:p>
    <w:p w14:paraId="48F997EE" w14:textId="77777777" w:rsidR="0045231B" w:rsidRDefault="0045231B">
      <w:pPr>
        <w:pStyle w:val="BodyText"/>
        <w:spacing w:line="276" w:lineRule="auto"/>
        <w:sectPr w:rsidR="0045231B">
          <w:type w:val="continuous"/>
          <w:pgSz w:w="11910" w:h="16840"/>
          <w:pgMar w:top="1680" w:right="566" w:bottom="280" w:left="708" w:header="0" w:footer="734" w:gutter="0"/>
          <w:cols w:space="720"/>
        </w:sectPr>
      </w:pPr>
      <w:bookmarkStart w:id="3" w:name="_TOC_250033"/>
      <w:bookmarkEnd w:id="3"/>
    </w:p>
    <w:p w14:paraId="5024D7CB" w14:textId="77777777" w:rsidR="0045231B" w:rsidRPr="00342355" w:rsidRDefault="00000000">
      <w:pPr>
        <w:pStyle w:val="Heading1"/>
        <w:rPr>
          <w:rFonts w:ascii="Times New Roman" w:hAnsi="Times New Roman" w:cs="Times New Roman"/>
          <w:b w:val="0"/>
          <w:bCs w:val="0"/>
          <w:sz w:val="44"/>
          <w:szCs w:val="44"/>
        </w:rPr>
      </w:pPr>
      <w:bookmarkStart w:id="4" w:name="_TOC_250032"/>
      <w:bookmarkStart w:id="5" w:name="_TOC_250031"/>
      <w:bookmarkEnd w:id="4"/>
      <w:r w:rsidRPr="00342355">
        <w:rPr>
          <w:rFonts w:ascii="Times New Roman" w:hAnsi="Times New Roman" w:cs="Times New Roman"/>
          <w:b w:val="0"/>
          <w:bCs w:val="0"/>
          <w:sz w:val="44"/>
          <w:szCs w:val="44"/>
        </w:rPr>
        <w:lastRenderedPageBreak/>
        <w:t>Qualification</w:t>
      </w:r>
      <w:r w:rsidRPr="00342355">
        <w:rPr>
          <w:rFonts w:ascii="Times New Roman" w:hAnsi="Times New Roman" w:cs="Times New Roman"/>
          <w:b w:val="0"/>
          <w:bCs w:val="0"/>
          <w:spacing w:val="-6"/>
          <w:sz w:val="44"/>
          <w:szCs w:val="44"/>
        </w:rPr>
        <w:t xml:space="preserve"> </w:t>
      </w:r>
      <w:bookmarkEnd w:id="5"/>
      <w:r w:rsidRPr="00342355">
        <w:rPr>
          <w:rFonts w:ascii="Times New Roman" w:hAnsi="Times New Roman" w:cs="Times New Roman"/>
          <w:b w:val="0"/>
          <w:bCs w:val="0"/>
          <w:spacing w:val="-2"/>
          <w:sz w:val="44"/>
          <w:szCs w:val="44"/>
        </w:rPr>
        <w:t>summary</w:t>
      </w:r>
    </w:p>
    <w:p w14:paraId="6EFD8972" w14:textId="30F17382" w:rsidR="0045231B" w:rsidRPr="002109A3" w:rsidRDefault="00000000" w:rsidP="002109A3">
      <w:pPr>
        <w:pStyle w:val="Heading3"/>
        <w:spacing w:before="159"/>
        <w:rPr>
          <w:rFonts w:ascii="Times New Roman" w:hAnsi="Times New Roman" w:cs="Times New Roman"/>
          <w:spacing w:val="-4"/>
          <w:sz w:val="44"/>
          <w:szCs w:val="44"/>
        </w:rPr>
      </w:pPr>
      <w:bookmarkStart w:id="6" w:name="_TOC_250030"/>
      <w:r w:rsidRPr="00342355">
        <w:rPr>
          <w:rFonts w:ascii="Times New Roman" w:hAnsi="Times New Roman" w:cs="Times New Roman"/>
          <w:b w:val="0"/>
          <w:bCs w:val="0"/>
          <w:sz w:val="44"/>
          <w:szCs w:val="44"/>
        </w:rPr>
        <w:t>Qualification</w:t>
      </w:r>
      <w:r w:rsidRPr="00342355">
        <w:rPr>
          <w:rFonts w:ascii="Times New Roman" w:hAnsi="Times New Roman" w:cs="Times New Roman"/>
          <w:b w:val="0"/>
          <w:bCs w:val="0"/>
          <w:spacing w:val="-8"/>
          <w:sz w:val="44"/>
          <w:szCs w:val="44"/>
        </w:rPr>
        <w:t xml:space="preserve"> </w:t>
      </w:r>
      <w:bookmarkEnd w:id="6"/>
      <w:r w:rsidRPr="00342355">
        <w:rPr>
          <w:rFonts w:ascii="Times New Roman" w:hAnsi="Times New Roman" w:cs="Times New Roman"/>
          <w:b w:val="0"/>
          <w:bCs w:val="0"/>
          <w:spacing w:val="-4"/>
          <w:sz w:val="44"/>
          <w:szCs w:val="44"/>
        </w:rPr>
        <w:t>title</w:t>
      </w:r>
      <w:r w:rsidR="00342355">
        <w:rPr>
          <w:rFonts w:ascii="Times New Roman" w:hAnsi="Times New Roman" w:cs="Times New Roman"/>
          <w:b w:val="0"/>
          <w:bCs w:val="0"/>
          <w:spacing w:val="-4"/>
          <w:sz w:val="44"/>
          <w:szCs w:val="44"/>
        </w:rPr>
        <w:t xml:space="preserve">: </w:t>
      </w:r>
      <w:bookmarkStart w:id="7" w:name="_Hlk214531411"/>
      <w:proofErr w:type="spellStart"/>
      <w:r w:rsidR="002109A3" w:rsidRPr="002109A3">
        <w:rPr>
          <w:rFonts w:ascii="Times New Roman" w:hAnsi="Times New Roman" w:cs="Times New Roman"/>
          <w:spacing w:val="-4"/>
          <w:sz w:val="44"/>
          <w:szCs w:val="44"/>
        </w:rPr>
        <w:t>Aerorisk</w:t>
      </w:r>
      <w:proofErr w:type="spellEnd"/>
      <w:r w:rsidR="002109A3" w:rsidRPr="002109A3">
        <w:rPr>
          <w:rFonts w:ascii="Times New Roman" w:hAnsi="Times New Roman" w:cs="Times New Roman"/>
          <w:spacing w:val="-4"/>
          <w:sz w:val="44"/>
          <w:szCs w:val="44"/>
        </w:rPr>
        <w:t xml:space="preserve"> Advanced </w:t>
      </w:r>
      <w:proofErr w:type="spellStart"/>
      <w:r w:rsidR="002109A3" w:rsidRPr="002109A3">
        <w:rPr>
          <w:rFonts w:ascii="Times New Roman" w:hAnsi="Times New Roman" w:cs="Times New Roman"/>
          <w:spacing w:val="-4"/>
          <w:sz w:val="44"/>
          <w:szCs w:val="44"/>
        </w:rPr>
        <w:t>Programme</w:t>
      </w:r>
      <w:proofErr w:type="spellEnd"/>
      <w:r w:rsidR="002109A3" w:rsidRPr="002109A3">
        <w:rPr>
          <w:rFonts w:ascii="Times New Roman" w:hAnsi="Times New Roman" w:cs="Times New Roman"/>
          <w:spacing w:val="-4"/>
          <w:sz w:val="44"/>
          <w:szCs w:val="44"/>
        </w:rPr>
        <w:t xml:space="preserve"> in Aviation Insurance Practice</w:t>
      </w:r>
    </w:p>
    <w:bookmarkEnd w:id="7"/>
    <w:p w14:paraId="0F8ED05B" w14:textId="77777777" w:rsidR="0045231B" w:rsidRPr="00342355" w:rsidRDefault="0045231B">
      <w:pPr>
        <w:pStyle w:val="BodyText"/>
        <w:spacing w:before="82"/>
        <w:ind w:left="0"/>
      </w:pPr>
    </w:p>
    <w:p w14:paraId="329DEDA6" w14:textId="00B16486" w:rsidR="0045231B" w:rsidRPr="00F1539E" w:rsidRDefault="00000000" w:rsidP="00342355">
      <w:pPr>
        <w:pStyle w:val="Heading3"/>
        <w:spacing w:before="0"/>
        <w:rPr>
          <w:rFonts w:ascii="Times New Roman" w:hAnsi="Times New Roman" w:cs="Times New Roman"/>
          <w:color w:val="4F81BD" w:themeColor="accent1"/>
          <w:sz w:val="36"/>
          <w:szCs w:val="36"/>
        </w:rPr>
      </w:pPr>
      <w:bookmarkStart w:id="8" w:name="_TOC_250029"/>
      <w:r w:rsidRPr="00F1539E">
        <w:rPr>
          <w:rFonts w:ascii="Times New Roman" w:hAnsi="Times New Roman" w:cs="Times New Roman"/>
          <w:color w:val="4F81BD" w:themeColor="accent1"/>
          <w:sz w:val="36"/>
          <w:szCs w:val="36"/>
        </w:rPr>
        <w:t>Operational</w:t>
      </w:r>
      <w:r w:rsidRPr="00F1539E">
        <w:rPr>
          <w:rFonts w:ascii="Times New Roman" w:hAnsi="Times New Roman" w:cs="Times New Roman"/>
          <w:color w:val="4F81BD" w:themeColor="accent1"/>
          <w:spacing w:val="-5"/>
          <w:sz w:val="36"/>
          <w:szCs w:val="36"/>
        </w:rPr>
        <w:t xml:space="preserve"> </w:t>
      </w:r>
      <w:r w:rsidRPr="00F1539E">
        <w:rPr>
          <w:rFonts w:ascii="Times New Roman" w:hAnsi="Times New Roman" w:cs="Times New Roman"/>
          <w:color w:val="4F81BD" w:themeColor="accent1"/>
          <w:sz w:val="36"/>
          <w:szCs w:val="36"/>
        </w:rPr>
        <w:t>start</w:t>
      </w:r>
      <w:bookmarkEnd w:id="8"/>
      <w:r w:rsidRPr="00F1539E">
        <w:rPr>
          <w:rFonts w:ascii="Times New Roman" w:hAnsi="Times New Roman" w:cs="Times New Roman"/>
          <w:color w:val="4F81BD" w:themeColor="accent1"/>
          <w:spacing w:val="-4"/>
          <w:sz w:val="36"/>
          <w:szCs w:val="36"/>
        </w:rPr>
        <w:t xml:space="preserve"> date</w:t>
      </w:r>
    </w:p>
    <w:p w14:paraId="3B357A49" w14:textId="306A0BE6" w:rsidR="0045231B" w:rsidRPr="00342355" w:rsidRDefault="00F450F4" w:rsidP="00342355">
      <w:pPr>
        <w:pStyle w:val="BodyText"/>
        <w:rPr>
          <w:rFonts w:ascii="Times New Roman" w:hAnsi="Times New Roman" w:cs="Times New Roman"/>
          <w:sz w:val="36"/>
          <w:szCs w:val="36"/>
        </w:rPr>
      </w:pPr>
      <w:r w:rsidRPr="00342355">
        <w:rPr>
          <w:rFonts w:ascii="Times New Roman" w:hAnsi="Times New Roman" w:cs="Times New Roman"/>
          <w:sz w:val="36"/>
          <w:szCs w:val="36"/>
        </w:rPr>
        <w:t>To be announced</w:t>
      </w:r>
    </w:p>
    <w:p w14:paraId="0DA115C5" w14:textId="77777777" w:rsidR="0045231B" w:rsidRPr="00F1539E" w:rsidRDefault="00000000">
      <w:pPr>
        <w:pStyle w:val="Heading3"/>
        <w:spacing w:before="0"/>
        <w:rPr>
          <w:rFonts w:ascii="Times New Roman" w:hAnsi="Times New Roman" w:cs="Times New Roman"/>
          <w:color w:val="4F81BD" w:themeColor="accent1"/>
          <w:sz w:val="36"/>
          <w:szCs w:val="36"/>
        </w:rPr>
      </w:pPr>
      <w:bookmarkStart w:id="9" w:name="_TOC_250028"/>
      <w:r w:rsidRPr="00F1539E">
        <w:rPr>
          <w:rFonts w:ascii="Times New Roman" w:hAnsi="Times New Roman" w:cs="Times New Roman"/>
          <w:color w:val="4F81BD" w:themeColor="accent1"/>
          <w:sz w:val="36"/>
          <w:szCs w:val="36"/>
        </w:rPr>
        <w:t>Qualification</w:t>
      </w:r>
      <w:r w:rsidRPr="00F1539E">
        <w:rPr>
          <w:rFonts w:ascii="Times New Roman" w:hAnsi="Times New Roman" w:cs="Times New Roman"/>
          <w:color w:val="4F81BD" w:themeColor="accent1"/>
          <w:spacing w:val="-6"/>
          <w:sz w:val="36"/>
          <w:szCs w:val="36"/>
        </w:rPr>
        <w:t xml:space="preserve"> </w:t>
      </w:r>
      <w:bookmarkEnd w:id="9"/>
      <w:r w:rsidRPr="00F1539E">
        <w:rPr>
          <w:rFonts w:ascii="Times New Roman" w:hAnsi="Times New Roman" w:cs="Times New Roman"/>
          <w:color w:val="4F81BD" w:themeColor="accent1"/>
          <w:spacing w:val="-2"/>
          <w:sz w:val="36"/>
          <w:szCs w:val="36"/>
        </w:rPr>
        <w:t>objective</w:t>
      </w:r>
    </w:p>
    <w:p w14:paraId="6BFEE06A" w14:textId="16DAD839" w:rsidR="002109A3" w:rsidRPr="00342355" w:rsidRDefault="00000000" w:rsidP="002109A3">
      <w:pPr>
        <w:pStyle w:val="BodyText"/>
        <w:spacing w:before="145"/>
        <w:rPr>
          <w:rFonts w:ascii="Times New Roman" w:hAnsi="Times New Roman" w:cs="Times New Roman"/>
          <w:spacing w:val="-4"/>
          <w:sz w:val="36"/>
          <w:szCs w:val="36"/>
        </w:rPr>
      </w:pPr>
      <w:r w:rsidRPr="00342355">
        <w:rPr>
          <w:rFonts w:ascii="Times New Roman" w:hAnsi="Times New Roman" w:cs="Times New Roman"/>
          <w:sz w:val="36"/>
          <w:szCs w:val="36"/>
        </w:rPr>
        <w:t>The</w:t>
      </w:r>
      <w:r w:rsidRPr="00342355">
        <w:rPr>
          <w:rFonts w:ascii="Times New Roman" w:hAnsi="Times New Roman" w:cs="Times New Roman"/>
          <w:spacing w:val="-5"/>
          <w:sz w:val="36"/>
          <w:szCs w:val="36"/>
        </w:rPr>
        <w:t xml:space="preserve"> </w:t>
      </w:r>
      <w:r w:rsidRPr="00342355">
        <w:rPr>
          <w:rFonts w:ascii="Times New Roman" w:hAnsi="Times New Roman" w:cs="Times New Roman"/>
          <w:sz w:val="36"/>
          <w:szCs w:val="36"/>
        </w:rPr>
        <w:t>objectives</w:t>
      </w:r>
      <w:r w:rsidRPr="00342355">
        <w:rPr>
          <w:rFonts w:ascii="Times New Roman" w:hAnsi="Times New Roman" w:cs="Times New Roman"/>
          <w:spacing w:val="-5"/>
          <w:sz w:val="36"/>
          <w:szCs w:val="36"/>
        </w:rPr>
        <w:t xml:space="preserve"> </w:t>
      </w:r>
      <w:r w:rsidRPr="00342355">
        <w:rPr>
          <w:rFonts w:ascii="Times New Roman" w:hAnsi="Times New Roman" w:cs="Times New Roman"/>
          <w:sz w:val="36"/>
          <w:szCs w:val="36"/>
        </w:rPr>
        <w:t>of</w:t>
      </w:r>
      <w:r w:rsidRPr="00342355">
        <w:rPr>
          <w:rFonts w:ascii="Times New Roman" w:hAnsi="Times New Roman" w:cs="Times New Roman"/>
          <w:spacing w:val="-5"/>
          <w:sz w:val="36"/>
          <w:szCs w:val="36"/>
        </w:rPr>
        <w:t xml:space="preserve"> </w:t>
      </w:r>
      <w:r w:rsidRPr="00342355">
        <w:rPr>
          <w:rFonts w:ascii="Times New Roman" w:hAnsi="Times New Roman" w:cs="Times New Roman"/>
          <w:sz w:val="36"/>
          <w:szCs w:val="36"/>
        </w:rPr>
        <w:t>the</w:t>
      </w:r>
      <w:r w:rsidRPr="00342355">
        <w:rPr>
          <w:rFonts w:ascii="Times New Roman" w:hAnsi="Times New Roman" w:cs="Times New Roman"/>
          <w:spacing w:val="-3"/>
          <w:sz w:val="36"/>
          <w:szCs w:val="36"/>
        </w:rPr>
        <w:t xml:space="preserve"> </w:t>
      </w:r>
    </w:p>
    <w:p w14:paraId="77CCD279" w14:textId="3DDE63A2" w:rsidR="0045231B" w:rsidRPr="00342355" w:rsidRDefault="00F7186D" w:rsidP="002109A3">
      <w:pPr>
        <w:pStyle w:val="BodyText"/>
        <w:spacing w:before="145"/>
        <w:rPr>
          <w:rFonts w:ascii="Times New Roman" w:hAnsi="Times New Roman" w:cs="Times New Roman"/>
          <w:spacing w:val="-2"/>
          <w:sz w:val="36"/>
          <w:szCs w:val="36"/>
        </w:rPr>
      </w:pPr>
      <w:r w:rsidRPr="00342355">
        <w:rPr>
          <w:rFonts w:ascii="Times New Roman" w:hAnsi="Times New Roman" w:cs="Times New Roman"/>
          <w:spacing w:val="-4"/>
          <w:sz w:val="36"/>
          <w:szCs w:val="36"/>
        </w:rPr>
        <w:t>are</w:t>
      </w:r>
      <w:r w:rsidR="00C65D2A" w:rsidRPr="00342355">
        <w:rPr>
          <w:rFonts w:ascii="Times New Roman" w:hAnsi="Times New Roman" w:cs="Times New Roman"/>
          <w:spacing w:val="-4"/>
          <w:sz w:val="36"/>
          <w:szCs w:val="36"/>
        </w:rPr>
        <w:t xml:space="preserve"> as </w:t>
      </w:r>
      <w:r w:rsidRPr="00342355">
        <w:rPr>
          <w:rFonts w:ascii="Times New Roman" w:hAnsi="Times New Roman" w:cs="Times New Roman"/>
          <w:spacing w:val="-2"/>
          <w:sz w:val="36"/>
          <w:szCs w:val="36"/>
        </w:rPr>
        <w:t>follows:</w:t>
      </w:r>
    </w:p>
    <w:p w14:paraId="20E588B5" w14:textId="77777777" w:rsidR="002109A3" w:rsidRDefault="00C65D2A" w:rsidP="002109A3">
      <w:pPr>
        <w:pStyle w:val="BodyText"/>
        <w:spacing w:before="145"/>
        <w:rPr>
          <w:rFonts w:ascii="Times New Roman" w:hAnsi="Times New Roman" w:cs="Times New Roman"/>
          <w:sz w:val="36"/>
          <w:szCs w:val="36"/>
        </w:rPr>
      </w:pPr>
      <w:r w:rsidRPr="00342355">
        <w:rPr>
          <w:rFonts w:ascii="Times New Roman" w:hAnsi="Times New Roman" w:cs="Times New Roman"/>
          <w:sz w:val="36"/>
          <w:szCs w:val="36"/>
        </w:rPr>
        <w:t xml:space="preserve"> To </w:t>
      </w:r>
      <w:r w:rsidR="00342355" w:rsidRPr="00342355">
        <w:rPr>
          <w:rFonts w:ascii="Times New Roman" w:hAnsi="Times New Roman" w:cs="Times New Roman"/>
          <w:sz w:val="36"/>
          <w:szCs w:val="36"/>
        </w:rPr>
        <w:t>show the</w:t>
      </w:r>
      <w:r w:rsidRPr="00342355">
        <w:rPr>
          <w:rFonts w:ascii="Times New Roman" w:hAnsi="Times New Roman" w:cs="Times New Roman"/>
          <w:sz w:val="36"/>
          <w:szCs w:val="36"/>
        </w:rPr>
        <w:t xml:space="preserve"> types of aircraft, helicopters, design and construction, and </w:t>
      </w:r>
      <w:r w:rsidR="00342355">
        <w:rPr>
          <w:rFonts w:ascii="Times New Roman" w:hAnsi="Times New Roman" w:cs="Times New Roman"/>
          <w:sz w:val="36"/>
          <w:szCs w:val="36"/>
        </w:rPr>
        <w:t xml:space="preserve">  </w:t>
      </w:r>
    </w:p>
    <w:p w14:paraId="43B02910" w14:textId="4093681A" w:rsidR="00C65D2A" w:rsidRPr="00342355" w:rsidRDefault="002109A3" w:rsidP="00FE48AD">
      <w:pPr>
        <w:pStyle w:val="BodyText"/>
        <w:spacing w:before="145"/>
        <w:rPr>
          <w:rFonts w:ascii="Times New Roman" w:hAnsi="Times New Roman" w:cs="Times New Roman"/>
          <w:sz w:val="36"/>
          <w:szCs w:val="36"/>
        </w:rPr>
      </w:pPr>
      <w:r>
        <w:rPr>
          <w:rFonts w:ascii="Times New Roman" w:hAnsi="Times New Roman" w:cs="Times New Roman"/>
          <w:sz w:val="36"/>
          <w:szCs w:val="36"/>
        </w:rPr>
        <w:t xml:space="preserve">  </w:t>
      </w:r>
      <w:r w:rsidR="00C65D2A" w:rsidRPr="00342355">
        <w:rPr>
          <w:rFonts w:ascii="Times New Roman" w:hAnsi="Times New Roman" w:cs="Times New Roman"/>
          <w:sz w:val="36"/>
          <w:szCs w:val="36"/>
        </w:rPr>
        <w:t>its use</w:t>
      </w:r>
      <w:r w:rsidR="00F7186D">
        <w:rPr>
          <w:rFonts w:ascii="Times New Roman" w:hAnsi="Times New Roman" w:cs="Times New Roman"/>
          <w:sz w:val="36"/>
          <w:szCs w:val="36"/>
        </w:rPr>
        <w:t>.</w:t>
      </w:r>
    </w:p>
    <w:p w14:paraId="49E486B9" w14:textId="750481BB" w:rsidR="00373D9F" w:rsidRPr="00342355" w:rsidRDefault="00373D9F" w:rsidP="00090803">
      <w:pPr>
        <w:pStyle w:val="BodyText"/>
        <w:spacing w:before="145"/>
        <w:rPr>
          <w:rFonts w:ascii="Times New Roman" w:hAnsi="Times New Roman" w:cs="Times New Roman"/>
          <w:sz w:val="36"/>
          <w:szCs w:val="36"/>
        </w:rPr>
      </w:pPr>
      <w:r w:rsidRPr="00342355">
        <w:rPr>
          <w:rFonts w:ascii="Times New Roman" w:hAnsi="Times New Roman" w:cs="Times New Roman"/>
          <w:sz w:val="36"/>
          <w:szCs w:val="36"/>
        </w:rPr>
        <w:t xml:space="preserve"> To explain the method of underwriting aviation insurance</w:t>
      </w:r>
      <w:r w:rsidR="00F7186D">
        <w:rPr>
          <w:rFonts w:ascii="Times New Roman" w:hAnsi="Times New Roman" w:cs="Times New Roman"/>
          <w:sz w:val="36"/>
          <w:szCs w:val="36"/>
        </w:rPr>
        <w:t>.</w:t>
      </w:r>
    </w:p>
    <w:p w14:paraId="3A692E50" w14:textId="4F04E47F" w:rsidR="00342355" w:rsidRDefault="00373D9F" w:rsidP="00090803">
      <w:pPr>
        <w:pStyle w:val="BodyText"/>
        <w:spacing w:before="145"/>
        <w:rPr>
          <w:rFonts w:ascii="Times New Roman" w:hAnsi="Times New Roman" w:cs="Times New Roman"/>
          <w:sz w:val="36"/>
          <w:szCs w:val="36"/>
        </w:rPr>
      </w:pPr>
      <w:r w:rsidRPr="00342355">
        <w:rPr>
          <w:rFonts w:ascii="Times New Roman" w:hAnsi="Times New Roman" w:cs="Times New Roman"/>
          <w:sz w:val="36"/>
          <w:szCs w:val="36"/>
        </w:rPr>
        <w:t xml:space="preserve"> To show the importance of reinsurance in the aviation insurance </w:t>
      </w:r>
      <w:r w:rsidR="00342355">
        <w:rPr>
          <w:rFonts w:ascii="Times New Roman" w:hAnsi="Times New Roman" w:cs="Times New Roman"/>
          <w:sz w:val="36"/>
          <w:szCs w:val="36"/>
        </w:rPr>
        <w:t xml:space="preserve"> </w:t>
      </w:r>
    </w:p>
    <w:p w14:paraId="096570C3" w14:textId="06BA9B33" w:rsidR="00373D9F" w:rsidRPr="00342355" w:rsidRDefault="00342355" w:rsidP="00090803">
      <w:pPr>
        <w:pStyle w:val="BodyText"/>
        <w:spacing w:before="145"/>
        <w:rPr>
          <w:rFonts w:ascii="Times New Roman" w:hAnsi="Times New Roman" w:cs="Times New Roman"/>
          <w:sz w:val="36"/>
          <w:szCs w:val="36"/>
        </w:rPr>
      </w:pPr>
      <w:r>
        <w:rPr>
          <w:rFonts w:ascii="Times New Roman" w:hAnsi="Times New Roman" w:cs="Times New Roman"/>
          <w:sz w:val="36"/>
          <w:szCs w:val="36"/>
        </w:rPr>
        <w:t xml:space="preserve">  </w:t>
      </w:r>
      <w:r w:rsidR="00F7186D">
        <w:rPr>
          <w:rFonts w:ascii="Times New Roman" w:hAnsi="Times New Roman" w:cs="Times New Roman"/>
          <w:sz w:val="36"/>
          <w:szCs w:val="36"/>
        </w:rPr>
        <w:t>t</w:t>
      </w:r>
      <w:r w:rsidR="00373D9F" w:rsidRPr="00342355">
        <w:rPr>
          <w:rFonts w:ascii="Times New Roman" w:hAnsi="Times New Roman" w:cs="Times New Roman"/>
          <w:sz w:val="36"/>
          <w:szCs w:val="36"/>
        </w:rPr>
        <w:t>ransaction</w:t>
      </w:r>
      <w:r w:rsidR="00F7186D">
        <w:rPr>
          <w:rFonts w:ascii="Times New Roman" w:hAnsi="Times New Roman" w:cs="Times New Roman"/>
          <w:sz w:val="36"/>
          <w:szCs w:val="36"/>
        </w:rPr>
        <w:t>.</w:t>
      </w:r>
    </w:p>
    <w:p w14:paraId="43713681" w14:textId="3FE0B949" w:rsidR="00373D9F" w:rsidRPr="00342355" w:rsidRDefault="00373D9F" w:rsidP="00090803">
      <w:pPr>
        <w:pStyle w:val="BodyText"/>
        <w:spacing w:before="145"/>
        <w:rPr>
          <w:rFonts w:ascii="Times New Roman" w:hAnsi="Times New Roman" w:cs="Times New Roman"/>
          <w:sz w:val="36"/>
          <w:szCs w:val="36"/>
        </w:rPr>
      </w:pPr>
      <w:r w:rsidRPr="00342355">
        <w:rPr>
          <w:rFonts w:ascii="Times New Roman" w:hAnsi="Times New Roman" w:cs="Times New Roman"/>
          <w:sz w:val="36"/>
          <w:szCs w:val="36"/>
        </w:rPr>
        <w:t xml:space="preserve">  To explain aviation insurance law and claims</w:t>
      </w:r>
      <w:r w:rsidR="00F7186D">
        <w:rPr>
          <w:rFonts w:ascii="Times New Roman" w:hAnsi="Times New Roman" w:cs="Times New Roman"/>
          <w:sz w:val="36"/>
          <w:szCs w:val="36"/>
        </w:rPr>
        <w:t>.</w:t>
      </w:r>
    </w:p>
    <w:p w14:paraId="7AB469D8" w14:textId="2B31037B" w:rsidR="00C65D2A" w:rsidRDefault="00373D9F" w:rsidP="00342355">
      <w:pPr>
        <w:pStyle w:val="BodyText"/>
        <w:spacing w:before="145"/>
        <w:rPr>
          <w:rFonts w:ascii="Times New Roman" w:hAnsi="Times New Roman" w:cs="Times New Roman"/>
          <w:sz w:val="36"/>
          <w:szCs w:val="36"/>
        </w:rPr>
      </w:pPr>
      <w:r w:rsidRPr="00342355">
        <w:rPr>
          <w:rFonts w:ascii="Times New Roman" w:hAnsi="Times New Roman" w:cs="Times New Roman"/>
          <w:sz w:val="36"/>
          <w:szCs w:val="36"/>
        </w:rPr>
        <w:t xml:space="preserve">  To show how policies, clauses and endorsements are used</w:t>
      </w:r>
      <w:r w:rsidR="00F7186D">
        <w:rPr>
          <w:rFonts w:ascii="Times New Roman" w:hAnsi="Times New Roman" w:cs="Times New Roman"/>
          <w:sz w:val="36"/>
          <w:szCs w:val="36"/>
        </w:rPr>
        <w:t>.</w:t>
      </w:r>
    </w:p>
    <w:p w14:paraId="79404890" w14:textId="77777777" w:rsidR="00342355" w:rsidRPr="00342355" w:rsidRDefault="00342355" w:rsidP="00342355">
      <w:pPr>
        <w:pStyle w:val="BodyText"/>
        <w:spacing w:before="145"/>
        <w:rPr>
          <w:rFonts w:ascii="Times New Roman" w:hAnsi="Times New Roman" w:cs="Times New Roman"/>
          <w:sz w:val="36"/>
          <w:szCs w:val="36"/>
        </w:rPr>
      </w:pPr>
    </w:p>
    <w:p w14:paraId="0870008B" w14:textId="3B05539C" w:rsidR="0045231B" w:rsidRPr="00F1539E" w:rsidRDefault="00000000" w:rsidP="00342355">
      <w:pPr>
        <w:pStyle w:val="Heading3"/>
        <w:spacing w:before="1"/>
        <w:rPr>
          <w:rFonts w:ascii="Times New Roman" w:hAnsi="Times New Roman" w:cs="Times New Roman"/>
          <w:color w:val="4F81BD" w:themeColor="accent1"/>
          <w:sz w:val="36"/>
          <w:szCs w:val="36"/>
        </w:rPr>
      </w:pPr>
      <w:bookmarkStart w:id="10" w:name="_TOC_250027"/>
      <w:r w:rsidRPr="00F1539E">
        <w:rPr>
          <w:rFonts w:ascii="Times New Roman" w:hAnsi="Times New Roman" w:cs="Times New Roman"/>
          <w:color w:val="4F81BD" w:themeColor="accent1"/>
          <w:sz w:val="36"/>
          <w:szCs w:val="36"/>
        </w:rPr>
        <w:t>Who</w:t>
      </w:r>
      <w:r w:rsidRPr="00F1539E">
        <w:rPr>
          <w:rFonts w:ascii="Times New Roman" w:hAnsi="Times New Roman" w:cs="Times New Roman"/>
          <w:color w:val="4F81BD" w:themeColor="accent1"/>
          <w:spacing w:val="-1"/>
          <w:sz w:val="36"/>
          <w:szCs w:val="36"/>
        </w:rPr>
        <w:t xml:space="preserve"> </w:t>
      </w:r>
      <w:r w:rsidRPr="00F1539E">
        <w:rPr>
          <w:rFonts w:ascii="Times New Roman" w:hAnsi="Times New Roman" w:cs="Times New Roman"/>
          <w:color w:val="4F81BD" w:themeColor="accent1"/>
          <w:sz w:val="36"/>
          <w:szCs w:val="36"/>
        </w:rPr>
        <w:t>is</w:t>
      </w:r>
      <w:r w:rsidRPr="00F1539E">
        <w:rPr>
          <w:rFonts w:ascii="Times New Roman" w:hAnsi="Times New Roman" w:cs="Times New Roman"/>
          <w:color w:val="4F81BD" w:themeColor="accent1"/>
          <w:spacing w:val="-2"/>
          <w:sz w:val="36"/>
          <w:szCs w:val="36"/>
        </w:rPr>
        <w:t xml:space="preserve"> </w:t>
      </w:r>
      <w:r w:rsidRPr="00F1539E">
        <w:rPr>
          <w:rFonts w:ascii="Times New Roman" w:hAnsi="Times New Roman" w:cs="Times New Roman"/>
          <w:color w:val="4F81BD" w:themeColor="accent1"/>
          <w:sz w:val="36"/>
          <w:szCs w:val="36"/>
        </w:rPr>
        <w:t>it</w:t>
      </w:r>
      <w:r w:rsidRPr="00F1539E">
        <w:rPr>
          <w:rFonts w:ascii="Times New Roman" w:hAnsi="Times New Roman" w:cs="Times New Roman"/>
          <w:color w:val="4F81BD" w:themeColor="accent1"/>
          <w:spacing w:val="-1"/>
          <w:sz w:val="36"/>
          <w:szCs w:val="36"/>
        </w:rPr>
        <w:t xml:space="preserve"> </w:t>
      </w:r>
      <w:bookmarkEnd w:id="10"/>
      <w:r w:rsidRPr="00F1539E">
        <w:rPr>
          <w:rFonts w:ascii="Times New Roman" w:hAnsi="Times New Roman" w:cs="Times New Roman"/>
          <w:color w:val="4F81BD" w:themeColor="accent1"/>
          <w:spacing w:val="-4"/>
          <w:sz w:val="36"/>
          <w:szCs w:val="36"/>
        </w:rPr>
        <w:t>for?</w:t>
      </w:r>
    </w:p>
    <w:p w14:paraId="3DC8DFC0" w14:textId="4B3D2C52" w:rsidR="007725AF" w:rsidRPr="007725AF" w:rsidRDefault="00000000" w:rsidP="001767F2">
      <w:pPr>
        <w:pStyle w:val="BodyText"/>
        <w:spacing w:before="199" w:line="276" w:lineRule="auto"/>
        <w:ind w:right="152"/>
        <w:rPr>
          <w:rFonts w:ascii="Times New Roman" w:hAnsi="Times New Roman" w:cs="Times New Roman"/>
          <w:sz w:val="36"/>
          <w:szCs w:val="36"/>
          <w:lang w:val="en-MY"/>
        </w:rPr>
      </w:pPr>
      <w:r w:rsidRPr="00342355">
        <w:rPr>
          <w:rFonts w:ascii="Times New Roman" w:hAnsi="Times New Roman" w:cs="Times New Roman"/>
          <w:sz w:val="36"/>
          <w:szCs w:val="36"/>
        </w:rPr>
        <w:t xml:space="preserve">The </w:t>
      </w:r>
      <w:proofErr w:type="spellStart"/>
      <w:r w:rsidR="002109A3" w:rsidRPr="002109A3">
        <w:rPr>
          <w:rFonts w:ascii="Times New Roman" w:hAnsi="Times New Roman" w:cs="Times New Roman"/>
          <w:b/>
          <w:sz w:val="36"/>
          <w:szCs w:val="36"/>
        </w:rPr>
        <w:t>Aerorisk</w:t>
      </w:r>
      <w:proofErr w:type="spellEnd"/>
      <w:r w:rsidR="002109A3" w:rsidRPr="002109A3">
        <w:rPr>
          <w:rFonts w:ascii="Times New Roman" w:hAnsi="Times New Roman" w:cs="Times New Roman"/>
          <w:b/>
          <w:sz w:val="36"/>
          <w:szCs w:val="36"/>
        </w:rPr>
        <w:t xml:space="preserve"> Advanced </w:t>
      </w:r>
      <w:proofErr w:type="spellStart"/>
      <w:r w:rsidR="002109A3" w:rsidRPr="002109A3">
        <w:rPr>
          <w:rFonts w:ascii="Times New Roman" w:hAnsi="Times New Roman" w:cs="Times New Roman"/>
          <w:b/>
          <w:sz w:val="36"/>
          <w:szCs w:val="36"/>
        </w:rPr>
        <w:t>Programme</w:t>
      </w:r>
      <w:proofErr w:type="spellEnd"/>
      <w:r w:rsidR="002109A3" w:rsidRPr="002109A3">
        <w:rPr>
          <w:rFonts w:ascii="Times New Roman" w:hAnsi="Times New Roman" w:cs="Times New Roman"/>
          <w:b/>
          <w:sz w:val="36"/>
          <w:szCs w:val="36"/>
        </w:rPr>
        <w:t xml:space="preserve"> in Aviation Insurance Practice</w:t>
      </w:r>
      <w:r w:rsidR="002109A3">
        <w:rPr>
          <w:rFonts w:ascii="Times New Roman" w:hAnsi="Times New Roman" w:cs="Times New Roman"/>
          <w:b/>
          <w:sz w:val="36"/>
          <w:szCs w:val="36"/>
        </w:rPr>
        <w:t xml:space="preserve"> </w:t>
      </w:r>
      <w:r w:rsidR="00AA5D21" w:rsidRPr="00342355">
        <w:rPr>
          <w:rFonts w:ascii="Times New Roman" w:hAnsi="Times New Roman" w:cs="Times New Roman"/>
          <w:b/>
          <w:sz w:val="36"/>
          <w:szCs w:val="36"/>
        </w:rPr>
        <w:t>builds</w:t>
      </w:r>
      <w:r w:rsidRPr="00342355">
        <w:rPr>
          <w:rFonts w:ascii="Times New Roman" w:hAnsi="Times New Roman" w:cs="Times New Roman"/>
          <w:sz w:val="36"/>
          <w:szCs w:val="36"/>
        </w:rPr>
        <w:t xml:space="preserve"> upon the subjects covered in the </w:t>
      </w:r>
      <w:r w:rsidR="003448C6">
        <w:rPr>
          <w:rFonts w:ascii="Times New Roman" w:hAnsi="Times New Roman" w:cs="Times New Roman"/>
          <w:sz w:val="36"/>
          <w:szCs w:val="36"/>
        </w:rPr>
        <w:t xml:space="preserve">intermediate </w:t>
      </w:r>
      <w:r w:rsidR="003448C6" w:rsidRPr="00342355">
        <w:rPr>
          <w:rFonts w:ascii="Times New Roman" w:hAnsi="Times New Roman" w:cs="Times New Roman"/>
          <w:sz w:val="36"/>
          <w:szCs w:val="36"/>
        </w:rPr>
        <w:t>and</w:t>
      </w:r>
      <w:r w:rsidRPr="00342355">
        <w:rPr>
          <w:rFonts w:ascii="Times New Roman" w:hAnsi="Times New Roman" w:cs="Times New Roman"/>
          <w:sz w:val="36"/>
          <w:szCs w:val="36"/>
        </w:rPr>
        <w:t xml:space="preserve"> give a more extensive coverage</w:t>
      </w:r>
      <w:r w:rsidRPr="00342355">
        <w:rPr>
          <w:rFonts w:ascii="Times New Roman" w:hAnsi="Times New Roman" w:cs="Times New Roman"/>
          <w:spacing w:val="-4"/>
          <w:sz w:val="36"/>
          <w:szCs w:val="36"/>
        </w:rPr>
        <w:t xml:space="preserve"> </w:t>
      </w:r>
      <w:r w:rsidRPr="00342355">
        <w:rPr>
          <w:rFonts w:ascii="Times New Roman" w:hAnsi="Times New Roman" w:cs="Times New Roman"/>
          <w:sz w:val="36"/>
          <w:szCs w:val="36"/>
        </w:rPr>
        <w:t>of</w:t>
      </w:r>
      <w:r w:rsidRPr="00342355">
        <w:rPr>
          <w:rFonts w:ascii="Times New Roman" w:hAnsi="Times New Roman" w:cs="Times New Roman"/>
          <w:spacing w:val="-2"/>
          <w:sz w:val="36"/>
          <w:szCs w:val="36"/>
        </w:rPr>
        <w:t xml:space="preserve"> </w:t>
      </w:r>
      <w:r w:rsidR="00842B1D" w:rsidRPr="00342355">
        <w:rPr>
          <w:rFonts w:ascii="Times New Roman" w:hAnsi="Times New Roman" w:cs="Times New Roman"/>
          <w:spacing w:val="-2"/>
          <w:sz w:val="36"/>
          <w:szCs w:val="36"/>
        </w:rPr>
        <w:t>aviation insurance kno</w:t>
      </w:r>
      <w:r w:rsidRPr="00342355">
        <w:rPr>
          <w:rFonts w:ascii="Times New Roman" w:hAnsi="Times New Roman" w:cs="Times New Roman"/>
          <w:sz w:val="36"/>
          <w:szCs w:val="36"/>
        </w:rPr>
        <w:t>wledge</w:t>
      </w:r>
      <w:r w:rsidRPr="00342355">
        <w:rPr>
          <w:rFonts w:ascii="Times New Roman" w:hAnsi="Times New Roman" w:cs="Times New Roman"/>
          <w:spacing w:val="-4"/>
          <w:sz w:val="36"/>
          <w:szCs w:val="36"/>
        </w:rPr>
        <w:t xml:space="preserve"> </w:t>
      </w:r>
      <w:r w:rsidRPr="00342355">
        <w:rPr>
          <w:rFonts w:ascii="Times New Roman" w:hAnsi="Times New Roman" w:cs="Times New Roman"/>
          <w:sz w:val="36"/>
          <w:szCs w:val="36"/>
        </w:rPr>
        <w:t>and</w:t>
      </w:r>
      <w:r w:rsidRPr="00342355">
        <w:rPr>
          <w:rFonts w:ascii="Times New Roman" w:hAnsi="Times New Roman" w:cs="Times New Roman"/>
          <w:spacing w:val="-4"/>
          <w:sz w:val="36"/>
          <w:szCs w:val="36"/>
        </w:rPr>
        <w:t xml:space="preserve"> </w:t>
      </w:r>
      <w:r w:rsidRPr="00342355">
        <w:rPr>
          <w:rFonts w:ascii="Times New Roman" w:hAnsi="Times New Roman" w:cs="Times New Roman"/>
          <w:sz w:val="36"/>
          <w:szCs w:val="36"/>
        </w:rPr>
        <w:t>understanding.</w:t>
      </w:r>
      <w:r w:rsidRPr="00342355">
        <w:rPr>
          <w:rFonts w:ascii="Times New Roman" w:hAnsi="Times New Roman" w:cs="Times New Roman"/>
          <w:spacing w:val="-2"/>
          <w:sz w:val="36"/>
          <w:szCs w:val="36"/>
        </w:rPr>
        <w:t xml:space="preserve"> </w:t>
      </w:r>
      <w:r w:rsidRPr="00342355">
        <w:rPr>
          <w:rFonts w:ascii="Times New Roman" w:hAnsi="Times New Roman" w:cs="Times New Roman"/>
          <w:sz w:val="36"/>
          <w:szCs w:val="36"/>
        </w:rPr>
        <w:t>You</w:t>
      </w:r>
      <w:r w:rsidRPr="00342355">
        <w:rPr>
          <w:rFonts w:ascii="Times New Roman" w:hAnsi="Times New Roman" w:cs="Times New Roman"/>
          <w:spacing w:val="-5"/>
          <w:sz w:val="36"/>
          <w:szCs w:val="36"/>
        </w:rPr>
        <w:t xml:space="preserve"> </w:t>
      </w:r>
      <w:r w:rsidRPr="00342355">
        <w:rPr>
          <w:rFonts w:ascii="Times New Roman" w:hAnsi="Times New Roman" w:cs="Times New Roman"/>
          <w:sz w:val="36"/>
          <w:szCs w:val="36"/>
        </w:rPr>
        <w:t>will</w:t>
      </w:r>
      <w:r w:rsidRPr="00342355">
        <w:rPr>
          <w:rFonts w:ascii="Times New Roman" w:hAnsi="Times New Roman" w:cs="Times New Roman"/>
          <w:spacing w:val="-2"/>
          <w:sz w:val="36"/>
          <w:szCs w:val="36"/>
        </w:rPr>
        <w:t xml:space="preserve"> </w:t>
      </w:r>
      <w:r w:rsidRPr="00342355">
        <w:rPr>
          <w:rFonts w:ascii="Times New Roman" w:hAnsi="Times New Roman" w:cs="Times New Roman"/>
          <w:sz w:val="36"/>
          <w:szCs w:val="36"/>
        </w:rPr>
        <w:t>expand</w:t>
      </w:r>
      <w:r w:rsidRPr="00342355">
        <w:rPr>
          <w:rFonts w:ascii="Times New Roman" w:hAnsi="Times New Roman" w:cs="Times New Roman"/>
          <w:spacing w:val="-3"/>
          <w:sz w:val="36"/>
          <w:szCs w:val="36"/>
        </w:rPr>
        <w:t xml:space="preserve"> </w:t>
      </w:r>
      <w:r w:rsidRPr="00342355">
        <w:rPr>
          <w:rFonts w:ascii="Times New Roman" w:hAnsi="Times New Roman" w:cs="Times New Roman"/>
          <w:sz w:val="36"/>
          <w:szCs w:val="36"/>
        </w:rPr>
        <w:t>your</w:t>
      </w:r>
      <w:r w:rsidRPr="00342355">
        <w:rPr>
          <w:rFonts w:ascii="Times New Roman" w:hAnsi="Times New Roman" w:cs="Times New Roman"/>
          <w:spacing w:val="-4"/>
          <w:sz w:val="36"/>
          <w:szCs w:val="36"/>
        </w:rPr>
        <w:t xml:space="preserve"> </w:t>
      </w:r>
      <w:r w:rsidRPr="00342355">
        <w:rPr>
          <w:rFonts w:ascii="Times New Roman" w:hAnsi="Times New Roman" w:cs="Times New Roman"/>
          <w:sz w:val="36"/>
          <w:szCs w:val="36"/>
        </w:rPr>
        <w:t>knowledge</w:t>
      </w:r>
      <w:r w:rsidRPr="00342355">
        <w:rPr>
          <w:rFonts w:ascii="Times New Roman" w:hAnsi="Times New Roman" w:cs="Times New Roman"/>
          <w:spacing w:val="-2"/>
          <w:sz w:val="36"/>
          <w:szCs w:val="36"/>
        </w:rPr>
        <w:t xml:space="preserve"> </w:t>
      </w:r>
      <w:r w:rsidRPr="00342355">
        <w:rPr>
          <w:rFonts w:ascii="Times New Roman" w:hAnsi="Times New Roman" w:cs="Times New Roman"/>
          <w:sz w:val="36"/>
          <w:szCs w:val="36"/>
        </w:rPr>
        <w:t>and</w:t>
      </w:r>
      <w:r w:rsidRPr="00342355">
        <w:rPr>
          <w:rFonts w:ascii="Times New Roman" w:hAnsi="Times New Roman" w:cs="Times New Roman"/>
          <w:spacing w:val="-3"/>
          <w:sz w:val="36"/>
          <w:szCs w:val="36"/>
        </w:rPr>
        <w:t xml:space="preserve"> </w:t>
      </w:r>
      <w:r w:rsidRPr="00342355">
        <w:rPr>
          <w:rFonts w:ascii="Times New Roman" w:hAnsi="Times New Roman" w:cs="Times New Roman"/>
          <w:sz w:val="36"/>
          <w:szCs w:val="36"/>
        </w:rPr>
        <w:t>skills</w:t>
      </w:r>
      <w:r w:rsidRPr="00342355">
        <w:rPr>
          <w:rFonts w:ascii="Times New Roman" w:hAnsi="Times New Roman" w:cs="Times New Roman"/>
          <w:spacing w:val="-2"/>
          <w:sz w:val="36"/>
          <w:szCs w:val="36"/>
        </w:rPr>
        <w:t xml:space="preserve"> </w:t>
      </w:r>
      <w:r w:rsidRPr="00342355">
        <w:rPr>
          <w:rFonts w:ascii="Times New Roman" w:hAnsi="Times New Roman" w:cs="Times New Roman"/>
          <w:sz w:val="36"/>
          <w:szCs w:val="36"/>
        </w:rPr>
        <w:t xml:space="preserve">more by learning about </w:t>
      </w:r>
      <w:r w:rsidR="00842B1D" w:rsidRPr="00342355">
        <w:rPr>
          <w:rFonts w:ascii="Times New Roman" w:hAnsi="Times New Roman" w:cs="Times New Roman"/>
          <w:sz w:val="36"/>
          <w:szCs w:val="36"/>
        </w:rPr>
        <w:t xml:space="preserve">types of aircrafts and its </w:t>
      </w:r>
      <w:r w:rsidR="003448C6">
        <w:rPr>
          <w:rFonts w:ascii="Times New Roman" w:hAnsi="Times New Roman" w:cs="Times New Roman"/>
          <w:sz w:val="36"/>
          <w:szCs w:val="36"/>
        </w:rPr>
        <w:t>function,</w:t>
      </w:r>
      <w:r w:rsidR="003448C6" w:rsidRPr="00342355">
        <w:rPr>
          <w:rFonts w:ascii="Times New Roman" w:hAnsi="Times New Roman" w:cs="Times New Roman"/>
          <w:sz w:val="36"/>
          <w:szCs w:val="36"/>
        </w:rPr>
        <w:t xml:space="preserve"> reinsurance</w:t>
      </w:r>
      <w:r w:rsidR="00AA5D21" w:rsidRPr="00342355">
        <w:rPr>
          <w:rFonts w:ascii="Times New Roman" w:hAnsi="Times New Roman" w:cs="Times New Roman"/>
          <w:sz w:val="36"/>
          <w:szCs w:val="36"/>
        </w:rPr>
        <w:t>,</w:t>
      </w:r>
      <w:r w:rsidR="00842B1D" w:rsidRPr="00342355">
        <w:rPr>
          <w:rFonts w:ascii="Times New Roman" w:hAnsi="Times New Roman" w:cs="Times New Roman"/>
          <w:sz w:val="36"/>
          <w:szCs w:val="36"/>
        </w:rPr>
        <w:t xml:space="preserve"> law&amp; claims and policies, clauses and endorsements.</w:t>
      </w:r>
      <w:r w:rsidR="007725AF" w:rsidRPr="007725AF">
        <w:rPr>
          <w:rFonts w:ascii="Times New Roman" w:eastAsia="Times New Roman" w:hAnsi="Times New Roman" w:cs="Times New Roman"/>
          <w:b/>
          <w:bCs/>
          <w:sz w:val="24"/>
          <w:szCs w:val="24"/>
          <w:lang w:val="en-MY" w:eastAsia="en-MY"/>
        </w:rPr>
        <w:t xml:space="preserve"> </w:t>
      </w:r>
    </w:p>
    <w:p w14:paraId="4BD18B6B" w14:textId="5E3CA882" w:rsidR="0045231B" w:rsidRPr="00F60D4C" w:rsidRDefault="0045231B" w:rsidP="002109A3">
      <w:pPr>
        <w:pStyle w:val="BodyText"/>
        <w:spacing w:before="199" w:line="276" w:lineRule="auto"/>
        <w:ind w:right="152"/>
        <w:rPr>
          <w:rFonts w:ascii="Times New Roman" w:hAnsi="Times New Roman" w:cs="Times New Roman"/>
          <w:b/>
          <w:sz w:val="36"/>
          <w:szCs w:val="36"/>
        </w:rPr>
      </w:pPr>
    </w:p>
    <w:p w14:paraId="40DE672E" w14:textId="77777777" w:rsidR="0045231B" w:rsidRPr="00F60D4C" w:rsidRDefault="0045231B">
      <w:pPr>
        <w:pStyle w:val="BodyText"/>
        <w:spacing w:before="64"/>
        <w:ind w:left="0"/>
        <w:rPr>
          <w:rFonts w:ascii="Times New Roman" w:hAnsi="Times New Roman" w:cs="Times New Roman"/>
          <w:sz w:val="36"/>
          <w:szCs w:val="36"/>
        </w:rPr>
      </w:pPr>
    </w:p>
    <w:p w14:paraId="58A032F5" w14:textId="388104D8" w:rsidR="0045231B" w:rsidRPr="00F60D4C" w:rsidRDefault="0045231B" w:rsidP="00842B1D">
      <w:pPr>
        <w:tabs>
          <w:tab w:val="left" w:pos="864"/>
        </w:tabs>
        <w:spacing w:before="180"/>
        <w:rPr>
          <w:rFonts w:ascii="Times New Roman" w:hAnsi="Times New Roman" w:cs="Times New Roman"/>
          <w:sz w:val="36"/>
          <w:szCs w:val="36"/>
        </w:rPr>
      </w:pPr>
    </w:p>
    <w:p w14:paraId="5AE2EA50" w14:textId="77777777" w:rsidR="007725AF" w:rsidRPr="00F60D4C" w:rsidRDefault="007725AF" w:rsidP="00842B1D">
      <w:pPr>
        <w:tabs>
          <w:tab w:val="left" w:pos="864"/>
        </w:tabs>
        <w:spacing w:before="180"/>
        <w:rPr>
          <w:rFonts w:ascii="Times New Roman" w:hAnsi="Times New Roman" w:cs="Times New Roman"/>
          <w:sz w:val="36"/>
          <w:szCs w:val="36"/>
        </w:rPr>
      </w:pPr>
    </w:p>
    <w:p w14:paraId="1DD35159" w14:textId="77777777" w:rsidR="007725AF" w:rsidRPr="00F60D4C" w:rsidRDefault="007725AF" w:rsidP="00842B1D">
      <w:pPr>
        <w:tabs>
          <w:tab w:val="left" w:pos="864"/>
        </w:tabs>
        <w:spacing w:before="180"/>
        <w:rPr>
          <w:rFonts w:ascii="Times New Roman" w:hAnsi="Times New Roman" w:cs="Times New Roman"/>
          <w:sz w:val="36"/>
          <w:szCs w:val="36"/>
        </w:rPr>
      </w:pPr>
    </w:p>
    <w:p w14:paraId="4C90742C" w14:textId="77777777" w:rsidR="002109A3" w:rsidRDefault="002109A3" w:rsidP="00C33DBD">
      <w:pPr>
        <w:pStyle w:val="Heading3"/>
        <w:spacing w:before="20"/>
        <w:rPr>
          <w:rFonts w:ascii="Times New Roman" w:hAnsi="Times New Roman" w:cs="Times New Roman"/>
          <w:color w:val="0071CE"/>
          <w:sz w:val="32"/>
          <w:szCs w:val="32"/>
        </w:rPr>
      </w:pPr>
      <w:bookmarkStart w:id="11" w:name="_TOC_250025"/>
    </w:p>
    <w:p w14:paraId="41F2EE65" w14:textId="12406C89" w:rsidR="00C33DBD" w:rsidRPr="00F1539E" w:rsidRDefault="00C33DBD" w:rsidP="00C33DBD">
      <w:pPr>
        <w:pStyle w:val="Heading3"/>
        <w:spacing w:before="20"/>
        <w:rPr>
          <w:rFonts w:ascii="Times New Roman" w:hAnsi="Times New Roman" w:cs="Times New Roman"/>
          <w:sz w:val="32"/>
          <w:szCs w:val="32"/>
        </w:rPr>
      </w:pPr>
      <w:r w:rsidRPr="00F1539E">
        <w:rPr>
          <w:rFonts w:ascii="Times New Roman" w:hAnsi="Times New Roman" w:cs="Times New Roman"/>
          <w:color w:val="0071CE"/>
          <w:sz w:val="32"/>
          <w:szCs w:val="32"/>
        </w:rPr>
        <w:t>Entry</w:t>
      </w:r>
      <w:r w:rsidRPr="00F1539E">
        <w:rPr>
          <w:rFonts w:ascii="Times New Roman" w:hAnsi="Times New Roman" w:cs="Times New Roman"/>
          <w:color w:val="0071CE"/>
          <w:spacing w:val="-5"/>
          <w:sz w:val="32"/>
          <w:szCs w:val="32"/>
        </w:rPr>
        <w:t xml:space="preserve"> </w:t>
      </w:r>
      <w:r w:rsidRPr="00F1539E">
        <w:rPr>
          <w:rFonts w:ascii="Times New Roman" w:hAnsi="Times New Roman" w:cs="Times New Roman"/>
          <w:color w:val="0071CE"/>
          <w:sz w:val="32"/>
          <w:szCs w:val="32"/>
        </w:rPr>
        <w:t>guidance</w:t>
      </w:r>
      <w:r w:rsidRPr="00F1539E">
        <w:rPr>
          <w:rFonts w:ascii="Times New Roman" w:hAnsi="Times New Roman" w:cs="Times New Roman"/>
          <w:color w:val="0071CE"/>
          <w:spacing w:val="-3"/>
          <w:sz w:val="32"/>
          <w:szCs w:val="32"/>
        </w:rPr>
        <w:t xml:space="preserve"> </w:t>
      </w:r>
      <w:r w:rsidRPr="00F1539E">
        <w:rPr>
          <w:rFonts w:ascii="Times New Roman" w:hAnsi="Times New Roman" w:cs="Times New Roman"/>
          <w:color w:val="0071CE"/>
          <w:sz w:val="32"/>
          <w:szCs w:val="32"/>
        </w:rPr>
        <w:t>and</w:t>
      </w:r>
      <w:r w:rsidRPr="00F1539E">
        <w:rPr>
          <w:rFonts w:ascii="Times New Roman" w:hAnsi="Times New Roman" w:cs="Times New Roman"/>
          <w:color w:val="0071CE"/>
          <w:spacing w:val="-4"/>
          <w:sz w:val="32"/>
          <w:szCs w:val="32"/>
        </w:rPr>
        <w:t xml:space="preserve"> </w:t>
      </w:r>
      <w:bookmarkEnd w:id="11"/>
      <w:r w:rsidRPr="00F1539E">
        <w:rPr>
          <w:rFonts w:ascii="Times New Roman" w:hAnsi="Times New Roman" w:cs="Times New Roman"/>
          <w:color w:val="0071CE"/>
          <w:spacing w:val="-2"/>
          <w:sz w:val="32"/>
          <w:szCs w:val="32"/>
        </w:rPr>
        <w:t>criteria</w:t>
      </w:r>
    </w:p>
    <w:p w14:paraId="212EDAF6" w14:textId="786C25CA" w:rsidR="001767F2" w:rsidRPr="001767F2" w:rsidRDefault="00C33DBD" w:rsidP="001767F2">
      <w:pPr>
        <w:pStyle w:val="BodyText"/>
        <w:tabs>
          <w:tab w:val="left" w:pos="8950"/>
        </w:tabs>
        <w:spacing w:before="143" w:line="276" w:lineRule="auto"/>
        <w:ind w:right="328"/>
        <w:rPr>
          <w:rFonts w:ascii="Times New Roman" w:hAnsi="Times New Roman" w:cs="Times New Roman"/>
          <w:sz w:val="32"/>
          <w:szCs w:val="32"/>
          <w:lang w:val="en-MY"/>
        </w:rPr>
      </w:pPr>
      <w:r w:rsidRPr="00F1539E">
        <w:rPr>
          <w:rFonts w:ascii="Times New Roman" w:hAnsi="Times New Roman" w:cs="Times New Roman"/>
          <w:sz w:val="32"/>
          <w:szCs w:val="32"/>
        </w:rPr>
        <w:t xml:space="preserve"> Completion of </w:t>
      </w:r>
      <w:bookmarkStart w:id="12" w:name="_Hlk214299068"/>
      <w:proofErr w:type="spellStart"/>
      <w:r w:rsidR="00604ED0" w:rsidRPr="00604ED0">
        <w:rPr>
          <w:rFonts w:ascii="Times New Roman" w:hAnsi="Times New Roman" w:cs="Times New Roman"/>
          <w:b/>
          <w:bCs/>
          <w:sz w:val="32"/>
          <w:szCs w:val="32"/>
        </w:rPr>
        <w:t>Aerorisk</w:t>
      </w:r>
      <w:proofErr w:type="spellEnd"/>
      <w:r w:rsidR="00604ED0" w:rsidRPr="00604ED0">
        <w:rPr>
          <w:rFonts w:ascii="Times New Roman" w:hAnsi="Times New Roman" w:cs="Times New Roman"/>
          <w:b/>
          <w:bCs/>
          <w:sz w:val="32"/>
          <w:szCs w:val="32"/>
        </w:rPr>
        <w:t xml:space="preserve"> Intermediate </w:t>
      </w:r>
      <w:proofErr w:type="spellStart"/>
      <w:r w:rsidR="00604ED0" w:rsidRPr="00604ED0">
        <w:rPr>
          <w:rFonts w:ascii="Times New Roman" w:hAnsi="Times New Roman" w:cs="Times New Roman"/>
          <w:b/>
          <w:bCs/>
          <w:sz w:val="32"/>
          <w:szCs w:val="32"/>
        </w:rPr>
        <w:t>Programme</w:t>
      </w:r>
      <w:proofErr w:type="spellEnd"/>
      <w:r w:rsidR="00604ED0" w:rsidRPr="00604ED0">
        <w:rPr>
          <w:rFonts w:ascii="Times New Roman" w:hAnsi="Times New Roman" w:cs="Times New Roman"/>
          <w:b/>
          <w:bCs/>
          <w:sz w:val="32"/>
          <w:szCs w:val="32"/>
        </w:rPr>
        <w:t xml:space="preserve"> in</w:t>
      </w:r>
      <w:r w:rsidR="00604ED0">
        <w:rPr>
          <w:rFonts w:ascii="Times New Roman" w:hAnsi="Times New Roman" w:cs="Times New Roman"/>
          <w:b/>
          <w:bCs/>
          <w:sz w:val="32"/>
          <w:szCs w:val="32"/>
        </w:rPr>
        <w:t xml:space="preserve"> </w:t>
      </w:r>
      <w:r w:rsidR="00604ED0" w:rsidRPr="00604ED0">
        <w:rPr>
          <w:rFonts w:ascii="Times New Roman" w:hAnsi="Times New Roman" w:cs="Times New Roman"/>
          <w:b/>
          <w:bCs/>
          <w:sz w:val="32"/>
          <w:szCs w:val="32"/>
        </w:rPr>
        <w:t>Aviation Insurance Practice</w:t>
      </w:r>
      <w:bookmarkEnd w:id="12"/>
      <w:r w:rsidRPr="00F1539E">
        <w:rPr>
          <w:rFonts w:ascii="Times New Roman" w:hAnsi="Times New Roman" w:cs="Times New Roman"/>
          <w:sz w:val="32"/>
          <w:szCs w:val="32"/>
        </w:rPr>
        <w:t xml:space="preserve"> will allow learners to move to</w:t>
      </w:r>
      <w:r w:rsidR="00604ED0" w:rsidRPr="00604ED0">
        <w:rPr>
          <w:rFonts w:ascii="Times New Roman" w:hAnsi="Times New Roman" w:cs="Times New Roman"/>
          <w:b/>
          <w:spacing w:val="-4"/>
          <w:sz w:val="44"/>
          <w:szCs w:val="44"/>
        </w:rPr>
        <w:t xml:space="preserve"> </w:t>
      </w:r>
      <w:proofErr w:type="spellStart"/>
      <w:r w:rsidR="00604ED0" w:rsidRPr="00604ED0">
        <w:rPr>
          <w:rFonts w:ascii="Times New Roman" w:hAnsi="Times New Roman" w:cs="Times New Roman"/>
          <w:b/>
          <w:sz w:val="32"/>
          <w:szCs w:val="32"/>
        </w:rPr>
        <w:t>Aerorisk</w:t>
      </w:r>
      <w:proofErr w:type="spellEnd"/>
      <w:r w:rsidR="00604ED0" w:rsidRPr="00604ED0">
        <w:rPr>
          <w:rFonts w:ascii="Times New Roman" w:hAnsi="Times New Roman" w:cs="Times New Roman"/>
          <w:b/>
          <w:sz w:val="32"/>
          <w:szCs w:val="32"/>
        </w:rPr>
        <w:t xml:space="preserve"> Advanced </w:t>
      </w:r>
      <w:proofErr w:type="spellStart"/>
      <w:r w:rsidR="00604ED0" w:rsidRPr="00604ED0">
        <w:rPr>
          <w:rFonts w:ascii="Times New Roman" w:hAnsi="Times New Roman" w:cs="Times New Roman"/>
          <w:b/>
          <w:sz w:val="32"/>
          <w:szCs w:val="32"/>
        </w:rPr>
        <w:t>Programme</w:t>
      </w:r>
      <w:proofErr w:type="spellEnd"/>
      <w:r w:rsidR="00604ED0" w:rsidRPr="00604ED0">
        <w:rPr>
          <w:rFonts w:ascii="Times New Roman" w:hAnsi="Times New Roman" w:cs="Times New Roman"/>
          <w:b/>
          <w:sz w:val="32"/>
          <w:szCs w:val="32"/>
        </w:rPr>
        <w:t xml:space="preserve"> in Aviation Insurance Practice</w:t>
      </w:r>
      <w:r w:rsidR="00604ED0">
        <w:rPr>
          <w:rFonts w:ascii="Times New Roman" w:hAnsi="Times New Roman" w:cs="Times New Roman"/>
          <w:b/>
          <w:sz w:val="32"/>
          <w:szCs w:val="32"/>
        </w:rPr>
        <w:t>.</w:t>
      </w:r>
      <w:r w:rsidR="00604ED0" w:rsidRPr="00F1539E">
        <w:rPr>
          <w:rFonts w:ascii="Times New Roman" w:hAnsi="Times New Roman" w:cs="Times New Roman"/>
          <w:sz w:val="32"/>
          <w:szCs w:val="32"/>
        </w:rPr>
        <w:t xml:space="preserve"> </w:t>
      </w:r>
      <w:r w:rsidR="001767F2" w:rsidRPr="001767F2">
        <w:rPr>
          <w:rFonts w:ascii="Times New Roman" w:hAnsi="Times New Roman" w:cs="Times New Roman"/>
          <w:sz w:val="32"/>
          <w:szCs w:val="32"/>
          <w:lang w:val="en-MY"/>
        </w:rPr>
        <w:t>The Advanced Programme will likely be best suited for:</w:t>
      </w:r>
    </w:p>
    <w:p w14:paraId="1D92DAAC" w14:textId="1EC36138" w:rsidR="001767F2" w:rsidRPr="001767F2" w:rsidRDefault="001767F2">
      <w:pPr>
        <w:pStyle w:val="BodyText"/>
        <w:numPr>
          <w:ilvl w:val="0"/>
          <w:numId w:val="16"/>
        </w:numPr>
        <w:tabs>
          <w:tab w:val="left" w:pos="8950"/>
        </w:tabs>
        <w:spacing w:before="143"/>
        <w:ind w:right="328"/>
        <w:rPr>
          <w:rFonts w:ascii="Times New Roman" w:hAnsi="Times New Roman" w:cs="Times New Roman"/>
          <w:sz w:val="32"/>
          <w:szCs w:val="32"/>
          <w:lang w:val="en-MY"/>
        </w:rPr>
      </w:pPr>
      <w:r w:rsidRPr="001767F2">
        <w:rPr>
          <w:rFonts w:ascii="Times New Roman" w:hAnsi="Times New Roman" w:cs="Times New Roman"/>
          <w:sz w:val="32"/>
          <w:szCs w:val="32"/>
          <w:lang w:val="en-MY"/>
        </w:rPr>
        <w:t xml:space="preserve">Professionals already working in </w:t>
      </w:r>
      <w:r w:rsidRPr="001767F2">
        <w:rPr>
          <w:rFonts w:ascii="Times New Roman" w:hAnsi="Times New Roman" w:cs="Times New Roman"/>
          <w:b/>
          <w:bCs/>
          <w:sz w:val="32"/>
          <w:szCs w:val="32"/>
          <w:lang w:val="en-MY"/>
        </w:rPr>
        <w:t>insurance, underwriting, claims, risk management</w:t>
      </w:r>
      <w:r>
        <w:rPr>
          <w:rFonts w:ascii="Times New Roman" w:hAnsi="Times New Roman" w:cs="Times New Roman"/>
          <w:b/>
          <w:bCs/>
          <w:sz w:val="32"/>
          <w:szCs w:val="32"/>
          <w:lang w:val="en-MY"/>
        </w:rPr>
        <w:t>, broker and reinsurance companies.</w:t>
      </w:r>
    </w:p>
    <w:p w14:paraId="25DBC104" w14:textId="51B332D4" w:rsidR="001767F2" w:rsidRPr="001767F2" w:rsidRDefault="001767F2">
      <w:pPr>
        <w:pStyle w:val="BodyText"/>
        <w:numPr>
          <w:ilvl w:val="0"/>
          <w:numId w:val="16"/>
        </w:numPr>
        <w:tabs>
          <w:tab w:val="left" w:pos="8950"/>
        </w:tabs>
        <w:spacing w:before="143"/>
        <w:ind w:right="328"/>
        <w:rPr>
          <w:rFonts w:ascii="Times New Roman" w:hAnsi="Times New Roman" w:cs="Times New Roman"/>
          <w:sz w:val="32"/>
          <w:szCs w:val="32"/>
          <w:lang w:val="en-MY"/>
        </w:rPr>
      </w:pPr>
      <w:r w:rsidRPr="001767F2">
        <w:rPr>
          <w:rFonts w:ascii="Times New Roman" w:hAnsi="Times New Roman" w:cs="Times New Roman"/>
          <w:sz w:val="32"/>
          <w:szCs w:val="32"/>
          <w:lang w:val="en-MY"/>
        </w:rPr>
        <w:t>Those who have completed intermediate aviation insurance practice.</w:t>
      </w:r>
    </w:p>
    <w:p w14:paraId="7A8889B2" w14:textId="520D9464" w:rsidR="001767F2" w:rsidRPr="001767F2" w:rsidRDefault="001767F2">
      <w:pPr>
        <w:pStyle w:val="BodyText"/>
        <w:numPr>
          <w:ilvl w:val="0"/>
          <w:numId w:val="16"/>
        </w:numPr>
        <w:tabs>
          <w:tab w:val="left" w:pos="8950"/>
        </w:tabs>
        <w:spacing w:before="143"/>
        <w:ind w:right="328"/>
        <w:rPr>
          <w:rFonts w:ascii="Times New Roman" w:hAnsi="Times New Roman" w:cs="Times New Roman"/>
          <w:sz w:val="32"/>
          <w:szCs w:val="32"/>
          <w:lang w:val="en-MY"/>
        </w:rPr>
      </w:pPr>
      <w:r w:rsidRPr="001767F2">
        <w:rPr>
          <w:rFonts w:ascii="Times New Roman" w:hAnsi="Times New Roman" w:cs="Times New Roman"/>
          <w:sz w:val="32"/>
          <w:szCs w:val="32"/>
          <w:lang w:val="en-MY"/>
        </w:rPr>
        <w:t xml:space="preserve">Insurance practitioners wanting </w:t>
      </w:r>
      <w:r w:rsidRPr="001767F2">
        <w:rPr>
          <w:rFonts w:ascii="Times New Roman" w:hAnsi="Times New Roman" w:cs="Times New Roman"/>
          <w:b/>
          <w:bCs/>
          <w:sz w:val="32"/>
          <w:szCs w:val="32"/>
          <w:lang w:val="en-MY"/>
        </w:rPr>
        <w:t>specialized advanced knowledge</w:t>
      </w:r>
      <w:r>
        <w:rPr>
          <w:rFonts w:ascii="Times New Roman" w:hAnsi="Times New Roman" w:cs="Times New Roman"/>
          <w:b/>
          <w:bCs/>
          <w:sz w:val="32"/>
          <w:szCs w:val="32"/>
          <w:lang w:val="en-MY"/>
        </w:rPr>
        <w:t>.</w:t>
      </w:r>
    </w:p>
    <w:p w14:paraId="63176A4C" w14:textId="77777777" w:rsidR="001767F2" w:rsidRPr="001767F2" w:rsidRDefault="001767F2">
      <w:pPr>
        <w:pStyle w:val="BodyText"/>
        <w:numPr>
          <w:ilvl w:val="0"/>
          <w:numId w:val="16"/>
        </w:numPr>
        <w:tabs>
          <w:tab w:val="left" w:pos="8950"/>
        </w:tabs>
        <w:spacing w:before="143"/>
        <w:ind w:right="328"/>
        <w:rPr>
          <w:rFonts w:ascii="Times New Roman" w:hAnsi="Times New Roman" w:cs="Times New Roman"/>
          <w:sz w:val="32"/>
          <w:szCs w:val="32"/>
          <w:lang w:val="en-MY"/>
        </w:rPr>
      </w:pPr>
      <w:r w:rsidRPr="001767F2">
        <w:rPr>
          <w:rFonts w:ascii="Times New Roman" w:hAnsi="Times New Roman" w:cs="Times New Roman"/>
          <w:sz w:val="32"/>
          <w:szCs w:val="32"/>
          <w:lang w:val="en-MY"/>
        </w:rPr>
        <w:t>Experienced professionals handling complex aviation and aerospace risk portfolios</w:t>
      </w:r>
    </w:p>
    <w:p w14:paraId="1455D089" w14:textId="5CCB4F24" w:rsidR="001767F2" w:rsidRPr="001767F2" w:rsidRDefault="001767F2">
      <w:pPr>
        <w:pStyle w:val="BodyText"/>
        <w:numPr>
          <w:ilvl w:val="0"/>
          <w:numId w:val="16"/>
        </w:numPr>
        <w:tabs>
          <w:tab w:val="left" w:pos="8950"/>
        </w:tabs>
        <w:spacing w:before="143"/>
        <w:ind w:right="328"/>
        <w:rPr>
          <w:rFonts w:ascii="Times New Roman" w:hAnsi="Times New Roman" w:cs="Times New Roman"/>
          <w:sz w:val="32"/>
          <w:szCs w:val="32"/>
          <w:lang w:val="en-MY"/>
        </w:rPr>
      </w:pPr>
      <w:r w:rsidRPr="001767F2">
        <w:rPr>
          <w:rFonts w:ascii="Times New Roman" w:hAnsi="Times New Roman" w:cs="Times New Roman"/>
          <w:sz w:val="32"/>
          <w:szCs w:val="32"/>
          <w:lang w:val="en-MY"/>
        </w:rPr>
        <w:t xml:space="preserve">Individuals aiming to move into </w:t>
      </w:r>
      <w:r w:rsidRPr="001767F2">
        <w:rPr>
          <w:rFonts w:ascii="Times New Roman" w:hAnsi="Times New Roman" w:cs="Times New Roman"/>
          <w:b/>
          <w:bCs/>
          <w:sz w:val="32"/>
          <w:szCs w:val="32"/>
          <w:lang w:val="en-MY"/>
        </w:rPr>
        <w:t>senior technical or managerial roles</w:t>
      </w:r>
      <w:r w:rsidRPr="001767F2">
        <w:rPr>
          <w:rFonts w:ascii="Times New Roman" w:hAnsi="Times New Roman" w:cs="Times New Roman"/>
          <w:sz w:val="32"/>
          <w:szCs w:val="32"/>
          <w:lang w:val="en-MY"/>
        </w:rPr>
        <w:t xml:space="preserve"> in the aviation </w:t>
      </w:r>
      <w:r>
        <w:rPr>
          <w:rFonts w:ascii="Times New Roman" w:hAnsi="Times New Roman" w:cs="Times New Roman"/>
          <w:sz w:val="32"/>
          <w:szCs w:val="32"/>
          <w:lang w:val="en-MY"/>
        </w:rPr>
        <w:t xml:space="preserve">and </w:t>
      </w:r>
      <w:r w:rsidRPr="001767F2">
        <w:rPr>
          <w:rFonts w:ascii="Times New Roman" w:hAnsi="Times New Roman" w:cs="Times New Roman"/>
          <w:sz w:val="32"/>
          <w:szCs w:val="32"/>
          <w:lang w:val="en-MY"/>
        </w:rPr>
        <w:t>insurance sector</w:t>
      </w:r>
      <w:r>
        <w:rPr>
          <w:rFonts w:ascii="Times New Roman" w:hAnsi="Times New Roman" w:cs="Times New Roman"/>
          <w:sz w:val="32"/>
          <w:szCs w:val="32"/>
          <w:lang w:val="en-MY"/>
        </w:rPr>
        <w:t>.</w:t>
      </w:r>
    </w:p>
    <w:p w14:paraId="4F4AA355" w14:textId="3B2DD2F7" w:rsidR="00A67C50" w:rsidRDefault="00A67C50" w:rsidP="00A67C50">
      <w:pPr>
        <w:pStyle w:val="BodyText"/>
        <w:tabs>
          <w:tab w:val="left" w:pos="8950"/>
        </w:tabs>
        <w:spacing w:before="143" w:line="276" w:lineRule="auto"/>
        <w:ind w:right="328"/>
        <w:rPr>
          <w:rFonts w:ascii="Times New Roman" w:hAnsi="Times New Roman" w:cs="Times New Roman"/>
          <w:sz w:val="32"/>
          <w:szCs w:val="32"/>
        </w:rPr>
      </w:pPr>
    </w:p>
    <w:p w14:paraId="08A7C578" w14:textId="50510571" w:rsidR="00A67C50" w:rsidRPr="00A67C50" w:rsidRDefault="00A67C50" w:rsidP="00A67C50">
      <w:pPr>
        <w:pStyle w:val="BodyText"/>
        <w:tabs>
          <w:tab w:val="left" w:pos="8950"/>
        </w:tabs>
        <w:spacing w:before="143" w:line="276" w:lineRule="auto"/>
        <w:ind w:right="328"/>
        <w:rPr>
          <w:rFonts w:ascii="Times New Roman" w:hAnsi="Times New Roman" w:cs="Times New Roman"/>
          <w:b/>
          <w:bCs/>
          <w:color w:val="EE0000"/>
          <w:sz w:val="32"/>
          <w:szCs w:val="32"/>
          <w:u w:val="single"/>
          <w:lang w:val="en-MY"/>
        </w:rPr>
      </w:pPr>
      <w:r w:rsidRPr="00A67C50">
        <w:rPr>
          <w:rFonts w:ascii="Times New Roman" w:hAnsi="Times New Roman" w:cs="Times New Roman"/>
          <w:b/>
          <w:bCs/>
          <w:color w:val="EE0000"/>
          <w:sz w:val="32"/>
          <w:szCs w:val="32"/>
          <w:u w:val="single"/>
          <w:lang w:val="en-MY"/>
        </w:rPr>
        <w:t>Exemptions and Direct Entry to Advanced Programme</w:t>
      </w:r>
    </w:p>
    <w:p w14:paraId="709ACDB3" w14:textId="41198550" w:rsidR="001767F2" w:rsidRDefault="00A67C50" w:rsidP="001767F2">
      <w:pPr>
        <w:pStyle w:val="BodyText"/>
        <w:tabs>
          <w:tab w:val="left" w:pos="8950"/>
        </w:tabs>
        <w:spacing w:before="143" w:line="276" w:lineRule="auto"/>
        <w:ind w:right="328"/>
        <w:rPr>
          <w:rFonts w:ascii="Times New Roman" w:hAnsi="Times New Roman" w:cs="Times New Roman"/>
          <w:b/>
          <w:bCs/>
          <w:color w:val="EE0000"/>
          <w:sz w:val="32"/>
          <w:szCs w:val="32"/>
          <w:lang w:val="en-MY"/>
        </w:rPr>
      </w:pPr>
      <w:r w:rsidRPr="00A67C50">
        <w:rPr>
          <w:rFonts w:ascii="Times New Roman" w:hAnsi="Times New Roman" w:cs="Times New Roman"/>
          <w:b/>
          <w:bCs/>
          <w:color w:val="EE0000"/>
          <w:sz w:val="32"/>
          <w:szCs w:val="32"/>
          <w:lang w:val="en-MY"/>
        </w:rPr>
        <w:t>Candidates with relevant professional experience in aviation insurance, aerospace operations, insurance broking, underwriting, claims, or related aviation disciplines may apply for exemption from the Intermediate Programme, subject to an academic and experience assessment.</w:t>
      </w:r>
    </w:p>
    <w:p w14:paraId="25D2AA4B" w14:textId="2F08686C" w:rsidR="00A67C50" w:rsidRPr="00A67C50" w:rsidRDefault="00A67C50" w:rsidP="00A67C50">
      <w:pPr>
        <w:pStyle w:val="BodyText"/>
        <w:tabs>
          <w:tab w:val="left" w:pos="8950"/>
        </w:tabs>
        <w:spacing w:before="143" w:line="276" w:lineRule="auto"/>
        <w:ind w:right="328"/>
        <w:rPr>
          <w:rFonts w:ascii="Times New Roman" w:hAnsi="Times New Roman" w:cs="Times New Roman"/>
          <w:b/>
          <w:bCs/>
          <w:color w:val="EE0000"/>
          <w:sz w:val="32"/>
          <w:szCs w:val="32"/>
          <w:lang w:val="en-MY"/>
        </w:rPr>
      </w:pPr>
      <w:r w:rsidRPr="00A67C50">
        <w:rPr>
          <w:rFonts w:ascii="Times New Roman" w:hAnsi="Times New Roman" w:cs="Times New Roman"/>
          <w:b/>
          <w:bCs/>
          <w:color w:val="EE0000"/>
          <w:sz w:val="32"/>
          <w:szCs w:val="32"/>
          <w:lang w:val="en-MY"/>
        </w:rPr>
        <w:t>Exemptions may be granted on a subject-by-subject basis, enabling experienced professionals to enter the Advanced Programme directly or complete only selected Intermediate modules where gaps are identified.</w:t>
      </w:r>
    </w:p>
    <w:p w14:paraId="0CEAFB2D" w14:textId="1DDBB426" w:rsidR="00C33DBD" w:rsidRDefault="00C33DBD" w:rsidP="00A67C50">
      <w:pPr>
        <w:pStyle w:val="BodyText"/>
        <w:tabs>
          <w:tab w:val="left" w:pos="8950"/>
        </w:tabs>
        <w:spacing w:before="143" w:line="276" w:lineRule="auto"/>
        <w:ind w:right="328"/>
        <w:rPr>
          <w:rFonts w:ascii="Times New Roman" w:hAnsi="Times New Roman" w:cs="Times New Roman"/>
          <w:color w:val="EE0000"/>
          <w:sz w:val="32"/>
          <w:szCs w:val="32"/>
        </w:rPr>
      </w:pPr>
    </w:p>
    <w:p w14:paraId="5497DF0B" w14:textId="77777777" w:rsidR="001767F2" w:rsidRDefault="001767F2" w:rsidP="00A67C50">
      <w:pPr>
        <w:pStyle w:val="BodyText"/>
        <w:tabs>
          <w:tab w:val="left" w:pos="8950"/>
        </w:tabs>
        <w:spacing w:before="143" w:line="276" w:lineRule="auto"/>
        <w:ind w:right="328"/>
        <w:rPr>
          <w:rFonts w:ascii="Times New Roman" w:hAnsi="Times New Roman" w:cs="Times New Roman"/>
          <w:color w:val="EE0000"/>
          <w:sz w:val="32"/>
          <w:szCs w:val="32"/>
        </w:rPr>
      </w:pPr>
    </w:p>
    <w:p w14:paraId="02CA364E" w14:textId="77777777" w:rsidR="001767F2" w:rsidRDefault="001767F2" w:rsidP="00A67C50">
      <w:pPr>
        <w:pStyle w:val="BodyText"/>
        <w:tabs>
          <w:tab w:val="left" w:pos="8950"/>
        </w:tabs>
        <w:spacing w:before="143" w:line="276" w:lineRule="auto"/>
        <w:ind w:right="328"/>
        <w:rPr>
          <w:rFonts w:ascii="Times New Roman" w:hAnsi="Times New Roman" w:cs="Times New Roman"/>
          <w:color w:val="EE0000"/>
          <w:sz w:val="32"/>
          <w:szCs w:val="32"/>
        </w:rPr>
      </w:pPr>
    </w:p>
    <w:p w14:paraId="104B4441" w14:textId="77777777" w:rsidR="001767F2" w:rsidRDefault="001767F2" w:rsidP="00A67C50">
      <w:pPr>
        <w:pStyle w:val="BodyText"/>
        <w:tabs>
          <w:tab w:val="left" w:pos="8950"/>
        </w:tabs>
        <w:spacing w:before="143" w:line="276" w:lineRule="auto"/>
        <w:ind w:right="328"/>
        <w:rPr>
          <w:rFonts w:ascii="Times New Roman" w:hAnsi="Times New Roman" w:cs="Times New Roman"/>
          <w:color w:val="EE0000"/>
          <w:sz w:val="32"/>
          <w:szCs w:val="32"/>
        </w:rPr>
      </w:pPr>
    </w:p>
    <w:p w14:paraId="62ED0B20" w14:textId="77777777" w:rsidR="001767F2" w:rsidRDefault="001767F2" w:rsidP="00A67C50">
      <w:pPr>
        <w:pStyle w:val="BodyText"/>
        <w:tabs>
          <w:tab w:val="left" w:pos="8950"/>
        </w:tabs>
        <w:spacing w:before="143" w:line="276" w:lineRule="auto"/>
        <w:ind w:right="328"/>
        <w:rPr>
          <w:rFonts w:ascii="Times New Roman" w:hAnsi="Times New Roman" w:cs="Times New Roman"/>
          <w:color w:val="EE0000"/>
          <w:sz w:val="32"/>
          <w:szCs w:val="32"/>
        </w:rPr>
      </w:pPr>
    </w:p>
    <w:p w14:paraId="4E9E7198" w14:textId="77777777" w:rsidR="001767F2" w:rsidRPr="00A67C50" w:rsidRDefault="001767F2" w:rsidP="00A67C50">
      <w:pPr>
        <w:pStyle w:val="BodyText"/>
        <w:tabs>
          <w:tab w:val="left" w:pos="8950"/>
        </w:tabs>
        <w:spacing w:before="143" w:line="276" w:lineRule="auto"/>
        <w:ind w:right="328"/>
        <w:rPr>
          <w:rFonts w:ascii="Times New Roman" w:hAnsi="Times New Roman" w:cs="Times New Roman"/>
          <w:color w:val="EE0000"/>
          <w:sz w:val="32"/>
          <w:szCs w:val="32"/>
        </w:rPr>
      </w:pPr>
    </w:p>
    <w:p w14:paraId="2DB2A9BE" w14:textId="7E3B25E4" w:rsidR="00C33DBD" w:rsidRPr="00F1539E" w:rsidRDefault="00C33DBD" w:rsidP="00AE2DE0">
      <w:pPr>
        <w:pStyle w:val="Heading3"/>
        <w:tabs>
          <w:tab w:val="left" w:pos="8640"/>
        </w:tabs>
        <w:spacing w:before="0"/>
        <w:rPr>
          <w:rFonts w:ascii="Times New Roman" w:hAnsi="Times New Roman" w:cs="Times New Roman"/>
          <w:sz w:val="32"/>
          <w:szCs w:val="32"/>
        </w:rPr>
      </w:pPr>
      <w:bookmarkStart w:id="13" w:name="_TOC_250024"/>
      <w:r w:rsidRPr="00F1539E">
        <w:rPr>
          <w:rFonts w:ascii="Times New Roman" w:hAnsi="Times New Roman" w:cs="Times New Roman"/>
          <w:color w:val="0071CE"/>
          <w:sz w:val="32"/>
          <w:szCs w:val="32"/>
        </w:rPr>
        <w:lastRenderedPageBreak/>
        <w:t>Before</w:t>
      </w:r>
      <w:r w:rsidRPr="00F1539E">
        <w:rPr>
          <w:rFonts w:ascii="Times New Roman" w:hAnsi="Times New Roman" w:cs="Times New Roman"/>
          <w:color w:val="0071CE"/>
          <w:spacing w:val="-6"/>
          <w:sz w:val="32"/>
          <w:szCs w:val="32"/>
        </w:rPr>
        <w:t xml:space="preserve"> </w:t>
      </w:r>
      <w:r w:rsidRPr="00F1539E">
        <w:rPr>
          <w:rFonts w:ascii="Times New Roman" w:hAnsi="Times New Roman" w:cs="Times New Roman"/>
          <w:color w:val="0071CE"/>
          <w:sz w:val="32"/>
          <w:szCs w:val="32"/>
        </w:rPr>
        <w:t>the</w:t>
      </w:r>
      <w:r w:rsidRPr="00F1539E">
        <w:rPr>
          <w:rFonts w:ascii="Times New Roman" w:hAnsi="Times New Roman" w:cs="Times New Roman"/>
          <w:color w:val="0071CE"/>
          <w:spacing w:val="-4"/>
          <w:sz w:val="32"/>
          <w:szCs w:val="32"/>
        </w:rPr>
        <w:t xml:space="preserve"> </w:t>
      </w:r>
      <w:r w:rsidRPr="00F1539E">
        <w:rPr>
          <w:rFonts w:ascii="Times New Roman" w:hAnsi="Times New Roman" w:cs="Times New Roman"/>
          <w:color w:val="0071CE"/>
          <w:sz w:val="32"/>
          <w:szCs w:val="32"/>
        </w:rPr>
        <w:t>qualification</w:t>
      </w:r>
      <w:r w:rsidRPr="00F1539E">
        <w:rPr>
          <w:rFonts w:ascii="Times New Roman" w:hAnsi="Times New Roman" w:cs="Times New Roman"/>
          <w:color w:val="0071CE"/>
          <w:spacing w:val="-3"/>
          <w:sz w:val="32"/>
          <w:szCs w:val="32"/>
        </w:rPr>
        <w:t xml:space="preserve"> </w:t>
      </w:r>
      <w:r w:rsidRPr="00F1539E">
        <w:rPr>
          <w:rFonts w:ascii="Times New Roman" w:hAnsi="Times New Roman" w:cs="Times New Roman"/>
          <w:color w:val="0071CE"/>
          <w:sz w:val="32"/>
          <w:szCs w:val="32"/>
        </w:rPr>
        <w:t>can</w:t>
      </w:r>
      <w:r w:rsidRPr="00F1539E">
        <w:rPr>
          <w:rFonts w:ascii="Times New Roman" w:hAnsi="Times New Roman" w:cs="Times New Roman"/>
          <w:color w:val="0071CE"/>
          <w:spacing w:val="-4"/>
          <w:sz w:val="32"/>
          <w:szCs w:val="32"/>
        </w:rPr>
        <w:t xml:space="preserve"> </w:t>
      </w:r>
      <w:r w:rsidRPr="00F1539E">
        <w:rPr>
          <w:rFonts w:ascii="Times New Roman" w:hAnsi="Times New Roman" w:cs="Times New Roman"/>
          <w:color w:val="0071CE"/>
          <w:sz w:val="32"/>
          <w:szCs w:val="32"/>
        </w:rPr>
        <w:t>be</w:t>
      </w:r>
      <w:r w:rsidRPr="00F1539E">
        <w:rPr>
          <w:rFonts w:ascii="Times New Roman" w:hAnsi="Times New Roman" w:cs="Times New Roman"/>
          <w:color w:val="0071CE"/>
          <w:spacing w:val="-3"/>
          <w:sz w:val="32"/>
          <w:szCs w:val="32"/>
        </w:rPr>
        <w:t xml:space="preserve"> </w:t>
      </w:r>
      <w:r w:rsidRPr="00F1539E">
        <w:rPr>
          <w:rFonts w:ascii="Times New Roman" w:hAnsi="Times New Roman" w:cs="Times New Roman"/>
          <w:color w:val="0071CE"/>
          <w:sz w:val="32"/>
          <w:szCs w:val="32"/>
        </w:rPr>
        <w:t>assessed</w:t>
      </w:r>
      <w:r w:rsidRPr="00F1539E">
        <w:rPr>
          <w:rFonts w:ascii="Times New Roman" w:hAnsi="Times New Roman" w:cs="Times New Roman"/>
          <w:color w:val="0071CE"/>
          <w:spacing w:val="-2"/>
          <w:sz w:val="32"/>
          <w:szCs w:val="32"/>
        </w:rPr>
        <w:t xml:space="preserve"> </w:t>
      </w:r>
      <w:r w:rsidRPr="00F1539E">
        <w:rPr>
          <w:rFonts w:ascii="Times New Roman" w:hAnsi="Times New Roman" w:cs="Times New Roman"/>
          <w:color w:val="0071CE"/>
          <w:sz w:val="32"/>
          <w:szCs w:val="32"/>
        </w:rPr>
        <w:t>and</w:t>
      </w:r>
      <w:r w:rsidRPr="00F1539E">
        <w:rPr>
          <w:rFonts w:ascii="Times New Roman" w:hAnsi="Times New Roman" w:cs="Times New Roman"/>
          <w:color w:val="0071CE"/>
          <w:spacing w:val="-3"/>
          <w:sz w:val="32"/>
          <w:szCs w:val="32"/>
        </w:rPr>
        <w:t xml:space="preserve"> </w:t>
      </w:r>
      <w:bookmarkEnd w:id="13"/>
      <w:r w:rsidRPr="00F1539E">
        <w:rPr>
          <w:rFonts w:ascii="Times New Roman" w:hAnsi="Times New Roman" w:cs="Times New Roman"/>
          <w:color w:val="0071CE"/>
          <w:spacing w:val="-2"/>
          <w:sz w:val="32"/>
          <w:szCs w:val="32"/>
        </w:rPr>
        <w:t>awarded</w:t>
      </w:r>
      <w:r w:rsidR="00AE2DE0">
        <w:rPr>
          <w:rFonts w:ascii="Times New Roman" w:hAnsi="Times New Roman" w:cs="Times New Roman"/>
          <w:color w:val="0071CE"/>
          <w:spacing w:val="-2"/>
          <w:sz w:val="32"/>
          <w:szCs w:val="32"/>
        </w:rPr>
        <w:tab/>
      </w:r>
    </w:p>
    <w:p w14:paraId="3A26A0EF" w14:textId="2335D16B" w:rsidR="00C33DBD" w:rsidRPr="00E00D3C" w:rsidRDefault="00C33DBD" w:rsidP="00E00D3C">
      <w:pPr>
        <w:pStyle w:val="BodyText"/>
        <w:spacing w:before="145" w:line="276" w:lineRule="auto"/>
        <w:ind w:right="152"/>
        <w:rPr>
          <w:rFonts w:ascii="Times New Roman" w:hAnsi="Times New Roman" w:cs="Times New Roman"/>
          <w:b/>
          <w:bCs/>
          <w:sz w:val="32"/>
          <w:szCs w:val="32"/>
        </w:rPr>
      </w:pPr>
      <w:r w:rsidRPr="00F1539E">
        <w:rPr>
          <w:rFonts w:ascii="Times New Roman" w:hAnsi="Times New Roman" w:cs="Times New Roman"/>
          <w:sz w:val="32"/>
          <w:szCs w:val="32"/>
        </w:rPr>
        <w:t xml:space="preserve">To be awarded the </w:t>
      </w:r>
      <w:proofErr w:type="spellStart"/>
      <w:r w:rsidR="00BC0A16" w:rsidRPr="00E00D3C">
        <w:rPr>
          <w:rFonts w:ascii="Times New Roman" w:hAnsi="Times New Roman" w:cs="Times New Roman"/>
          <w:b/>
          <w:bCs/>
          <w:sz w:val="32"/>
          <w:szCs w:val="32"/>
        </w:rPr>
        <w:t>Aerorisk</w:t>
      </w:r>
      <w:proofErr w:type="spellEnd"/>
      <w:r w:rsidR="00E00D3C" w:rsidRPr="00E00D3C">
        <w:rPr>
          <w:rFonts w:ascii="Times New Roman" w:hAnsi="Times New Roman" w:cs="Times New Roman"/>
          <w:b/>
          <w:bCs/>
          <w:sz w:val="32"/>
          <w:szCs w:val="32"/>
        </w:rPr>
        <w:t xml:space="preserve"> Advanced </w:t>
      </w:r>
      <w:proofErr w:type="spellStart"/>
      <w:r w:rsidR="00E00D3C" w:rsidRPr="00E00D3C">
        <w:rPr>
          <w:rFonts w:ascii="Times New Roman" w:hAnsi="Times New Roman" w:cs="Times New Roman"/>
          <w:b/>
          <w:bCs/>
          <w:sz w:val="32"/>
          <w:szCs w:val="32"/>
        </w:rPr>
        <w:t>Programme</w:t>
      </w:r>
      <w:proofErr w:type="spellEnd"/>
      <w:r w:rsidR="00E00D3C" w:rsidRPr="00E00D3C">
        <w:rPr>
          <w:rFonts w:ascii="Times New Roman" w:hAnsi="Times New Roman" w:cs="Times New Roman"/>
          <w:b/>
          <w:bCs/>
          <w:sz w:val="32"/>
          <w:szCs w:val="32"/>
        </w:rPr>
        <w:t xml:space="preserve"> in Aviation Insurance Practice</w:t>
      </w:r>
      <w:r w:rsidR="00E00D3C">
        <w:rPr>
          <w:rFonts w:ascii="Times New Roman" w:hAnsi="Times New Roman" w:cs="Times New Roman"/>
          <w:b/>
          <w:bCs/>
          <w:sz w:val="32"/>
          <w:szCs w:val="32"/>
        </w:rPr>
        <w:t xml:space="preserve"> </w:t>
      </w:r>
      <w:r w:rsidRPr="00F1539E">
        <w:rPr>
          <w:rFonts w:ascii="Times New Roman" w:hAnsi="Times New Roman" w:cs="Times New Roman"/>
          <w:sz w:val="32"/>
          <w:szCs w:val="32"/>
        </w:rPr>
        <w:t>learners are required to successfully achieve the 5</w:t>
      </w:r>
      <w:r w:rsidRPr="00F1539E">
        <w:rPr>
          <w:rFonts w:ascii="Times New Roman" w:hAnsi="Times New Roman" w:cs="Times New Roman"/>
          <w:b/>
          <w:spacing w:val="-1"/>
          <w:sz w:val="32"/>
          <w:szCs w:val="32"/>
        </w:rPr>
        <w:t xml:space="preserve"> </w:t>
      </w:r>
      <w:r w:rsidRPr="00F1539E">
        <w:rPr>
          <w:rFonts w:ascii="Times New Roman" w:hAnsi="Times New Roman" w:cs="Times New Roman"/>
          <w:sz w:val="32"/>
          <w:szCs w:val="32"/>
        </w:rPr>
        <w:t>core</w:t>
      </w:r>
      <w:r w:rsidRPr="00F1539E">
        <w:rPr>
          <w:rFonts w:ascii="Times New Roman" w:hAnsi="Times New Roman" w:cs="Times New Roman"/>
          <w:spacing w:val="-4"/>
          <w:sz w:val="32"/>
          <w:szCs w:val="32"/>
        </w:rPr>
        <w:t xml:space="preserve"> </w:t>
      </w:r>
      <w:r w:rsidRPr="00F1539E">
        <w:rPr>
          <w:rFonts w:ascii="Times New Roman" w:hAnsi="Times New Roman" w:cs="Times New Roman"/>
          <w:sz w:val="32"/>
          <w:szCs w:val="32"/>
        </w:rPr>
        <w:t>mandatory units.</w:t>
      </w:r>
    </w:p>
    <w:p w14:paraId="76F8D287" w14:textId="77777777" w:rsidR="00C33DBD" w:rsidRPr="00F1539E" w:rsidRDefault="00C33DBD" w:rsidP="00C33DBD">
      <w:pPr>
        <w:pStyle w:val="BodyText"/>
        <w:spacing w:before="90"/>
        <w:ind w:left="0"/>
        <w:rPr>
          <w:rFonts w:ascii="Times New Roman" w:hAnsi="Times New Roman" w:cs="Times New Roman"/>
          <w:sz w:val="32"/>
          <w:szCs w:val="32"/>
        </w:rPr>
      </w:pPr>
    </w:p>
    <w:p w14:paraId="42B17FDA" w14:textId="77777777" w:rsidR="00C33DBD" w:rsidRPr="00F1539E" w:rsidRDefault="00C33DBD" w:rsidP="00C33DBD">
      <w:pPr>
        <w:pStyle w:val="Heading3"/>
        <w:spacing w:before="0"/>
        <w:rPr>
          <w:rFonts w:ascii="Times New Roman" w:hAnsi="Times New Roman" w:cs="Times New Roman"/>
          <w:sz w:val="32"/>
          <w:szCs w:val="32"/>
        </w:rPr>
      </w:pPr>
      <w:bookmarkStart w:id="14" w:name="_TOC_250023"/>
      <w:r w:rsidRPr="00F1539E">
        <w:rPr>
          <w:rFonts w:ascii="Times New Roman" w:hAnsi="Times New Roman" w:cs="Times New Roman"/>
          <w:color w:val="0071CE"/>
          <w:sz w:val="32"/>
          <w:szCs w:val="32"/>
        </w:rPr>
        <w:t>Knowledge,</w:t>
      </w:r>
      <w:r w:rsidRPr="00F1539E">
        <w:rPr>
          <w:rFonts w:ascii="Times New Roman" w:hAnsi="Times New Roman" w:cs="Times New Roman"/>
          <w:color w:val="0071CE"/>
          <w:spacing w:val="-8"/>
          <w:sz w:val="32"/>
          <w:szCs w:val="32"/>
        </w:rPr>
        <w:t xml:space="preserve"> </w:t>
      </w:r>
      <w:r w:rsidRPr="00F1539E">
        <w:rPr>
          <w:rFonts w:ascii="Times New Roman" w:hAnsi="Times New Roman" w:cs="Times New Roman"/>
          <w:color w:val="0071CE"/>
          <w:sz w:val="32"/>
          <w:szCs w:val="32"/>
        </w:rPr>
        <w:t>skills</w:t>
      </w:r>
      <w:r w:rsidRPr="00F1539E">
        <w:rPr>
          <w:rFonts w:ascii="Times New Roman" w:hAnsi="Times New Roman" w:cs="Times New Roman"/>
          <w:color w:val="0071CE"/>
          <w:spacing w:val="-4"/>
          <w:sz w:val="32"/>
          <w:szCs w:val="32"/>
        </w:rPr>
        <w:t xml:space="preserve"> </w:t>
      </w:r>
      <w:r w:rsidRPr="00F1539E">
        <w:rPr>
          <w:rFonts w:ascii="Times New Roman" w:hAnsi="Times New Roman" w:cs="Times New Roman"/>
          <w:color w:val="0071CE"/>
          <w:sz w:val="32"/>
          <w:szCs w:val="32"/>
        </w:rPr>
        <w:t>and</w:t>
      </w:r>
      <w:r w:rsidRPr="00F1539E">
        <w:rPr>
          <w:rFonts w:ascii="Times New Roman" w:hAnsi="Times New Roman" w:cs="Times New Roman"/>
          <w:color w:val="0071CE"/>
          <w:spacing w:val="-4"/>
          <w:sz w:val="32"/>
          <w:szCs w:val="32"/>
        </w:rPr>
        <w:t xml:space="preserve"> </w:t>
      </w:r>
      <w:r w:rsidRPr="00F1539E">
        <w:rPr>
          <w:rFonts w:ascii="Times New Roman" w:hAnsi="Times New Roman" w:cs="Times New Roman"/>
          <w:color w:val="0071CE"/>
          <w:sz w:val="32"/>
          <w:szCs w:val="32"/>
        </w:rPr>
        <w:t>understanding</w:t>
      </w:r>
      <w:r w:rsidRPr="00F1539E">
        <w:rPr>
          <w:rFonts w:ascii="Times New Roman" w:hAnsi="Times New Roman" w:cs="Times New Roman"/>
          <w:color w:val="0071CE"/>
          <w:spacing w:val="-5"/>
          <w:sz w:val="32"/>
          <w:szCs w:val="32"/>
        </w:rPr>
        <w:t xml:space="preserve"> </w:t>
      </w:r>
      <w:r w:rsidRPr="00F1539E">
        <w:rPr>
          <w:rFonts w:ascii="Times New Roman" w:hAnsi="Times New Roman" w:cs="Times New Roman"/>
          <w:color w:val="0071CE"/>
          <w:sz w:val="32"/>
          <w:szCs w:val="32"/>
        </w:rPr>
        <w:t>to</w:t>
      </w:r>
      <w:r w:rsidRPr="00F1539E">
        <w:rPr>
          <w:rFonts w:ascii="Times New Roman" w:hAnsi="Times New Roman" w:cs="Times New Roman"/>
          <w:color w:val="0071CE"/>
          <w:spacing w:val="-5"/>
          <w:sz w:val="32"/>
          <w:szCs w:val="32"/>
        </w:rPr>
        <w:t xml:space="preserve"> </w:t>
      </w:r>
      <w:r w:rsidRPr="00F1539E">
        <w:rPr>
          <w:rFonts w:ascii="Times New Roman" w:hAnsi="Times New Roman" w:cs="Times New Roman"/>
          <w:color w:val="0071CE"/>
          <w:sz w:val="32"/>
          <w:szCs w:val="32"/>
        </w:rPr>
        <w:t>be</w:t>
      </w:r>
      <w:r w:rsidRPr="00F1539E">
        <w:rPr>
          <w:rFonts w:ascii="Times New Roman" w:hAnsi="Times New Roman" w:cs="Times New Roman"/>
          <w:color w:val="0071CE"/>
          <w:spacing w:val="-4"/>
          <w:sz w:val="32"/>
          <w:szCs w:val="32"/>
        </w:rPr>
        <w:t xml:space="preserve"> </w:t>
      </w:r>
      <w:bookmarkEnd w:id="14"/>
      <w:r w:rsidRPr="00F1539E">
        <w:rPr>
          <w:rFonts w:ascii="Times New Roman" w:hAnsi="Times New Roman" w:cs="Times New Roman"/>
          <w:color w:val="0071CE"/>
          <w:spacing w:val="-2"/>
          <w:sz w:val="32"/>
          <w:szCs w:val="32"/>
        </w:rPr>
        <w:t>assessed</w:t>
      </w:r>
    </w:p>
    <w:p w14:paraId="2E829CF2" w14:textId="77777777" w:rsidR="00C33DBD" w:rsidRPr="00F1539E" w:rsidRDefault="00C33DBD" w:rsidP="00C33DBD">
      <w:pPr>
        <w:pStyle w:val="BodyText"/>
        <w:spacing w:before="145"/>
        <w:rPr>
          <w:rFonts w:ascii="Times New Roman" w:hAnsi="Times New Roman" w:cs="Times New Roman"/>
          <w:sz w:val="32"/>
          <w:szCs w:val="32"/>
        </w:rPr>
      </w:pPr>
      <w:r w:rsidRPr="00F1539E">
        <w:rPr>
          <w:rFonts w:ascii="Times New Roman" w:hAnsi="Times New Roman" w:cs="Times New Roman"/>
          <w:sz w:val="32"/>
          <w:szCs w:val="32"/>
        </w:rPr>
        <w:t>The</w:t>
      </w:r>
      <w:r w:rsidRPr="00F1539E">
        <w:rPr>
          <w:rFonts w:ascii="Times New Roman" w:hAnsi="Times New Roman" w:cs="Times New Roman"/>
          <w:spacing w:val="-6"/>
          <w:sz w:val="32"/>
          <w:szCs w:val="32"/>
        </w:rPr>
        <w:t xml:space="preserve"> </w:t>
      </w:r>
      <w:r w:rsidRPr="00F1539E">
        <w:rPr>
          <w:rFonts w:ascii="Times New Roman" w:hAnsi="Times New Roman" w:cs="Times New Roman"/>
          <w:sz w:val="32"/>
          <w:szCs w:val="32"/>
        </w:rPr>
        <w:t>knowledge,</w:t>
      </w:r>
      <w:r w:rsidRPr="00F1539E">
        <w:rPr>
          <w:rFonts w:ascii="Times New Roman" w:hAnsi="Times New Roman" w:cs="Times New Roman"/>
          <w:spacing w:val="-3"/>
          <w:sz w:val="32"/>
          <w:szCs w:val="32"/>
        </w:rPr>
        <w:t xml:space="preserve"> </w:t>
      </w:r>
      <w:r w:rsidRPr="00F1539E">
        <w:rPr>
          <w:rFonts w:ascii="Times New Roman" w:hAnsi="Times New Roman" w:cs="Times New Roman"/>
          <w:sz w:val="32"/>
          <w:szCs w:val="32"/>
        </w:rPr>
        <w:t>skills</w:t>
      </w:r>
      <w:r w:rsidRPr="00F1539E">
        <w:rPr>
          <w:rFonts w:ascii="Times New Roman" w:hAnsi="Times New Roman" w:cs="Times New Roman"/>
          <w:spacing w:val="-6"/>
          <w:sz w:val="32"/>
          <w:szCs w:val="32"/>
        </w:rPr>
        <w:t xml:space="preserve"> </w:t>
      </w:r>
      <w:r w:rsidRPr="00F1539E">
        <w:rPr>
          <w:rFonts w:ascii="Times New Roman" w:hAnsi="Times New Roman" w:cs="Times New Roman"/>
          <w:sz w:val="32"/>
          <w:szCs w:val="32"/>
        </w:rPr>
        <w:t>and</w:t>
      </w:r>
      <w:r w:rsidRPr="00F1539E">
        <w:rPr>
          <w:rFonts w:ascii="Times New Roman" w:hAnsi="Times New Roman" w:cs="Times New Roman"/>
          <w:spacing w:val="-4"/>
          <w:sz w:val="32"/>
          <w:szCs w:val="32"/>
        </w:rPr>
        <w:t xml:space="preserve"> </w:t>
      </w:r>
      <w:r w:rsidRPr="00F1539E">
        <w:rPr>
          <w:rFonts w:ascii="Times New Roman" w:hAnsi="Times New Roman" w:cs="Times New Roman"/>
          <w:sz w:val="32"/>
          <w:szCs w:val="32"/>
        </w:rPr>
        <w:t>understanding</w:t>
      </w:r>
      <w:r w:rsidRPr="00F1539E">
        <w:rPr>
          <w:rFonts w:ascii="Times New Roman" w:hAnsi="Times New Roman" w:cs="Times New Roman"/>
          <w:spacing w:val="-5"/>
          <w:sz w:val="32"/>
          <w:szCs w:val="32"/>
        </w:rPr>
        <w:t xml:space="preserve"> </w:t>
      </w:r>
      <w:r w:rsidRPr="00F1539E">
        <w:rPr>
          <w:rFonts w:ascii="Times New Roman" w:hAnsi="Times New Roman" w:cs="Times New Roman"/>
          <w:sz w:val="32"/>
          <w:szCs w:val="32"/>
        </w:rPr>
        <w:t>being</w:t>
      </w:r>
      <w:r w:rsidRPr="00F1539E">
        <w:rPr>
          <w:rFonts w:ascii="Times New Roman" w:hAnsi="Times New Roman" w:cs="Times New Roman"/>
          <w:spacing w:val="-4"/>
          <w:sz w:val="32"/>
          <w:szCs w:val="32"/>
        </w:rPr>
        <w:t xml:space="preserve"> </w:t>
      </w:r>
      <w:r w:rsidRPr="00F1539E">
        <w:rPr>
          <w:rFonts w:ascii="Times New Roman" w:hAnsi="Times New Roman" w:cs="Times New Roman"/>
          <w:sz w:val="32"/>
          <w:szCs w:val="32"/>
        </w:rPr>
        <w:t>assessed</w:t>
      </w:r>
      <w:r w:rsidRPr="00F1539E">
        <w:rPr>
          <w:rFonts w:ascii="Times New Roman" w:hAnsi="Times New Roman" w:cs="Times New Roman"/>
          <w:spacing w:val="-4"/>
          <w:sz w:val="32"/>
          <w:szCs w:val="32"/>
        </w:rPr>
        <w:t xml:space="preserve"> </w:t>
      </w:r>
      <w:r w:rsidRPr="00F1539E">
        <w:rPr>
          <w:rFonts w:ascii="Times New Roman" w:hAnsi="Times New Roman" w:cs="Times New Roman"/>
          <w:sz w:val="32"/>
          <w:szCs w:val="32"/>
        </w:rPr>
        <w:t>in</w:t>
      </w:r>
      <w:r w:rsidRPr="00F1539E">
        <w:rPr>
          <w:rFonts w:ascii="Times New Roman" w:hAnsi="Times New Roman" w:cs="Times New Roman"/>
          <w:spacing w:val="-4"/>
          <w:sz w:val="32"/>
          <w:szCs w:val="32"/>
        </w:rPr>
        <w:t xml:space="preserve"> </w:t>
      </w:r>
      <w:r w:rsidRPr="00F1539E">
        <w:rPr>
          <w:rFonts w:ascii="Times New Roman" w:hAnsi="Times New Roman" w:cs="Times New Roman"/>
          <w:sz w:val="32"/>
          <w:szCs w:val="32"/>
        </w:rPr>
        <w:t>this</w:t>
      </w:r>
      <w:r w:rsidRPr="00F1539E">
        <w:rPr>
          <w:rFonts w:ascii="Times New Roman" w:hAnsi="Times New Roman" w:cs="Times New Roman"/>
          <w:spacing w:val="-3"/>
          <w:sz w:val="32"/>
          <w:szCs w:val="32"/>
        </w:rPr>
        <w:t xml:space="preserve"> </w:t>
      </w:r>
      <w:r w:rsidRPr="00F1539E">
        <w:rPr>
          <w:rFonts w:ascii="Times New Roman" w:hAnsi="Times New Roman" w:cs="Times New Roman"/>
          <w:sz w:val="32"/>
          <w:szCs w:val="32"/>
        </w:rPr>
        <w:t>qualification</w:t>
      </w:r>
      <w:r w:rsidRPr="00F1539E">
        <w:rPr>
          <w:rFonts w:ascii="Times New Roman" w:hAnsi="Times New Roman" w:cs="Times New Roman"/>
          <w:spacing w:val="-5"/>
          <w:sz w:val="32"/>
          <w:szCs w:val="32"/>
        </w:rPr>
        <w:t xml:space="preserve"> </w:t>
      </w:r>
      <w:r w:rsidRPr="00F1539E">
        <w:rPr>
          <w:rFonts w:ascii="Times New Roman" w:hAnsi="Times New Roman" w:cs="Times New Roman"/>
          <w:sz w:val="32"/>
          <w:szCs w:val="32"/>
        </w:rPr>
        <w:t>is</w:t>
      </w:r>
      <w:r w:rsidRPr="00F1539E">
        <w:rPr>
          <w:rFonts w:ascii="Times New Roman" w:hAnsi="Times New Roman" w:cs="Times New Roman"/>
          <w:spacing w:val="-3"/>
          <w:sz w:val="32"/>
          <w:szCs w:val="32"/>
        </w:rPr>
        <w:t xml:space="preserve"> </w:t>
      </w:r>
      <w:r w:rsidRPr="00F1539E">
        <w:rPr>
          <w:rFonts w:ascii="Times New Roman" w:hAnsi="Times New Roman" w:cs="Times New Roman"/>
          <w:sz w:val="32"/>
          <w:szCs w:val="32"/>
        </w:rPr>
        <w:t>as</w:t>
      </w:r>
      <w:r w:rsidRPr="00F1539E">
        <w:rPr>
          <w:rFonts w:ascii="Times New Roman" w:hAnsi="Times New Roman" w:cs="Times New Roman"/>
          <w:spacing w:val="-6"/>
          <w:sz w:val="32"/>
          <w:szCs w:val="32"/>
        </w:rPr>
        <w:t xml:space="preserve"> </w:t>
      </w:r>
      <w:r w:rsidRPr="00F1539E">
        <w:rPr>
          <w:rFonts w:ascii="Times New Roman" w:hAnsi="Times New Roman" w:cs="Times New Roman"/>
          <w:spacing w:val="-2"/>
          <w:sz w:val="32"/>
          <w:szCs w:val="32"/>
        </w:rPr>
        <w:t>follows:</w:t>
      </w:r>
    </w:p>
    <w:p w14:paraId="63CBC614" w14:textId="4021122D" w:rsidR="00C33DBD" w:rsidRPr="00F1539E" w:rsidRDefault="00F7186D">
      <w:pPr>
        <w:pStyle w:val="ListParagraph"/>
        <w:numPr>
          <w:ilvl w:val="0"/>
          <w:numId w:val="1"/>
        </w:numPr>
        <w:tabs>
          <w:tab w:val="left" w:pos="864"/>
        </w:tabs>
        <w:spacing w:before="202" w:line="273" w:lineRule="auto"/>
        <w:ind w:right="145"/>
        <w:rPr>
          <w:rFonts w:ascii="Times New Roman" w:hAnsi="Times New Roman" w:cs="Times New Roman"/>
          <w:sz w:val="32"/>
          <w:szCs w:val="32"/>
        </w:rPr>
      </w:pPr>
      <w:r>
        <w:rPr>
          <w:rFonts w:ascii="Times New Roman" w:hAnsi="Times New Roman" w:cs="Times New Roman"/>
          <w:sz w:val="32"/>
          <w:szCs w:val="32"/>
        </w:rPr>
        <w:t>A</w:t>
      </w:r>
      <w:r w:rsidRPr="00F1539E">
        <w:rPr>
          <w:rFonts w:ascii="Times New Roman" w:hAnsi="Times New Roman" w:cs="Times New Roman"/>
          <w:sz w:val="32"/>
          <w:szCs w:val="32"/>
        </w:rPr>
        <w:t>nalyzing</w:t>
      </w:r>
      <w:r w:rsidR="00C33DBD" w:rsidRPr="00F1539E">
        <w:rPr>
          <w:rFonts w:ascii="Times New Roman" w:hAnsi="Times New Roman" w:cs="Times New Roman"/>
          <w:spacing w:val="-2"/>
          <w:sz w:val="32"/>
          <w:szCs w:val="32"/>
        </w:rPr>
        <w:t xml:space="preserve"> </w:t>
      </w:r>
      <w:r w:rsidR="00C33DBD" w:rsidRPr="00F1539E">
        <w:rPr>
          <w:rFonts w:ascii="Times New Roman" w:hAnsi="Times New Roman" w:cs="Times New Roman"/>
          <w:sz w:val="32"/>
          <w:szCs w:val="32"/>
        </w:rPr>
        <w:t>the aircraft types, design, function and the mechanism of operation</w:t>
      </w:r>
    </w:p>
    <w:p w14:paraId="1B7AE920" w14:textId="0DA14A7D" w:rsidR="00C33DBD" w:rsidRPr="00F1539E" w:rsidRDefault="00F7186D">
      <w:pPr>
        <w:pStyle w:val="ListParagraph"/>
        <w:numPr>
          <w:ilvl w:val="0"/>
          <w:numId w:val="1"/>
        </w:numPr>
        <w:tabs>
          <w:tab w:val="left" w:pos="864"/>
        </w:tabs>
        <w:spacing w:before="5" w:line="273" w:lineRule="auto"/>
        <w:ind w:right="429"/>
        <w:rPr>
          <w:rFonts w:ascii="Times New Roman" w:hAnsi="Times New Roman" w:cs="Times New Roman"/>
          <w:sz w:val="32"/>
          <w:szCs w:val="32"/>
        </w:rPr>
      </w:pPr>
      <w:r>
        <w:rPr>
          <w:rFonts w:ascii="Times New Roman" w:hAnsi="Times New Roman" w:cs="Times New Roman"/>
          <w:sz w:val="32"/>
          <w:szCs w:val="32"/>
        </w:rPr>
        <w:t>D</w:t>
      </w:r>
      <w:r w:rsidR="00C33DBD" w:rsidRPr="00F1539E">
        <w:rPr>
          <w:rFonts w:ascii="Times New Roman" w:hAnsi="Times New Roman" w:cs="Times New Roman"/>
          <w:sz w:val="32"/>
          <w:szCs w:val="32"/>
        </w:rPr>
        <w:t>eveloping</w:t>
      </w:r>
      <w:r w:rsidR="00C33DBD" w:rsidRPr="00F1539E">
        <w:rPr>
          <w:rFonts w:ascii="Times New Roman" w:hAnsi="Times New Roman" w:cs="Times New Roman"/>
          <w:spacing w:val="-2"/>
          <w:sz w:val="32"/>
          <w:szCs w:val="32"/>
        </w:rPr>
        <w:t xml:space="preserve"> </w:t>
      </w:r>
      <w:r w:rsidR="00C33DBD" w:rsidRPr="00F1539E">
        <w:rPr>
          <w:rFonts w:ascii="Times New Roman" w:hAnsi="Times New Roman" w:cs="Times New Roman"/>
          <w:sz w:val="32"/>
          <w:szCs w:val="32"/>
        </w:rPr>
        <w:t>an</w:t>
      </w:r>
      <w:r w:rsidR="00C33DBD" w:rsidRPr="00F1539E">
        <w:rPr>
          <w:rFonts w:ascii="Times New Roman" w:hAnsi="Times New Roman" w:cs="Times New Roman"/>
          <w:spacing w:val="-3"/>
          <w:sz w:val="32"/>
          <w:szCs w:val="32"/>
        </w:rPr>
        <w:t xml:space="preserve"> </w:t>
      </w:r>
      <w:r w:rsidR="00C33DBD" w:rsidRPr="00F1539E">
        <w:rPr>
          <w:rFonts w:ascii="Times New Roman" w:hAnsi="Times New Roman" w:cs="Times New Roman"/>
          <w:sz w:val="32"/>
          <w:szCs w:val="32"/>
        </w:rPr>
        <w:t>understanding</w:t>
      </w:r>
      <w:r w:rsidR="00C33DBD" w:rsidRPr="00F1539E">
        <w:rPr>
          <w:rFonts w:ascii="Times New Roman" w:hAnsi="Times New Roman" w:cs="Times New Roman"/>
          <w:spacing w:val="-3"/>
          <w:sz w:val="32"/>
          <w:szCs w:val="32"/>
        </w:rPr>
        <w:t xml:space="preserve"> </w:t>
      </w:r>
      <w:r w:rsidR="00C33DBD" w:rsidRPr="00F1539E">
        <w:rPr>
          <w:rFonts w:ascii="Times New Roman" w:hAnsi="Times New Roman" w:cs="Times New Roman"/>
          <w:sz w:val="32"/>
          <w:szCs w:val="32"/>
        </w:rPr>
        <w:t>of</w:t>
      </w:r>
      <w:r w:rsidR="00C33DBD" w:rsidRPr="00F1539E">
        <w:rPr>
          <w:rFonts w:ascii="Times New Roman" w:hAnsi="Times New Roman" w:cs="Times New Roman"/>
          <w:spacing w:val="-2"/>
          <w:sz w:val="32"/>
          <w:szCs w:val="32"/>
        </w:rPr>
        <w:t xml:space="preserve"> </w:t>
      </w:r>
      <w:r w:rsidR="00C33DBD" w:rsidRPr="00F1539E">
        <w:rPr>
          <w:rFonts w:ascii="Times New Roman" w:hAnsi="Times New Roman" w:cs="Times New Roman"/>
          <w:sz w:val="32"/>
          <w:szCs w:val="32"/>
        </w:rPr>
        <w:t>the</w:t>
      </w:r>
      <w:r w:rsidR="00C33DBD" w:rsidRPr="00F1539E">
        <w:rPr>
          <w:rFonts w:ascii="Times New Roman" w:hAnsi="Times New Roman" w:cs="Times New Roman"/>
          <w:spacing w:val="-4"/>
          <w:sz w:val="32"/>
          <w:szCs w:val="32"/>
        </w:rPr>
        <w:t xml:space="preserve"> </w:t>
      </w:r>
      <w:r w:rsidR="00C33DBD" w:rsidRPr="00F1539E">
        <w:rPr>
          <w:rFonts w:ascii="Times New Roman" w:hAnsi="Times New Roman" w:cs="Times New Roman"/>
          <w:sz w:val="32"/>
          <w:szCs w:val="32"/>
        </w:rPr>
        <w:t>principles</w:t>
      </w:r>
      <w:r w:rsidR="00C33DBD" w:rsidRPr="00F1539E">
        <w:rPr>
          <w:rFonts w:ascii="Times New Roman" w:hAnsi="Times New Roman" w:cs="Times New Roman"/>
          <w:spacing w:val="-4"/>
          <w:sz w:val="32"/>
          <w:szCs w:val="32"/>
        </w:rPr>
        <w:t xml:space="preserve"> </w:t>
      </w:r>
      <w:r w:rsidR="00C33DBD" w:rsidRPr="00F1539E">
        <w:rPr>
          <w:rFonts w:ascii="Times New Roman" w:hAnsi="Times New Roman" w:cs="Times New Roman"/>
          <w:sz w:val="32"/>
          <w:szCs w:val="32"/>
        </w:rPr>
        <w:t>of aviation insurance underwriting.</w:t>
      </w:r>
    </w:p>
    <w:p w14:paraId="554E2DC4" w14:textId="202F83BD" w:rsidR="00C33DBD" w:rsidRPr="00F1539E" w:rsidRDefault="00F7186D">
      <w:pPr>
        <w:pStyle w:val="ListParagraph"/>
        <w:numPr>
          <w:ilvl w:val="0"/>
          <w:numId w:val="1"/>
        </w:numPr>
        <w:tabs>
          <w:tab w:val="left" w:pos="864"/>
        </w:tabs>
        <w:spacing w:line="273" w:lineRule="auto"/>
        <w:ind w:right="533"/>
        <w:rPr>
          <w:rFonts w:ascii="Times New Roman" w:hAnsi="Times New Roman" w:cs="Times New Roman"/>
          <w:sz w:val="32"/>
          <w:szCs w:val="32"/>
        </w:rPr>
      </w:pPr>
      <w:r>
        <w:rPr>
          <w:rFonts w:ascii="Times New Roman" w:hAnsi="Times New Roman" w:cs="Times New Roman"/>
          <w:sz w:val="32"/>
          <w:szCs w:val="32"/>
        </w:rPr>
        <w:t>I</w:t>
      </w:r>
      <w:r w:rsidR="00C33DBD" w:rsidRPr="00F1539E">
        <w:rPr>
          <w:rFonts w:ascii="Times New Roman" w:hAnsi="Times New Roman" w:cs="Times New Roman"/>
          <w:sz w:val="32"/>
          <w:szCs w:val="32"/>
        </w:rPr>
        <w:t>ntroduction</w:t>
      </w:r>
      <w:r w:rsidR="00C33DBD" w:rsidRPr="00F1539E">
        <w:rPr>
          <w:rFonts w:ascii="Times New Roman" w:hAnsi="Times New Roman" w:cs="Times New Roman"/>
          <w:spacing w:val="-4"/>
          <w:sz w:val="32"/>
          <w:szCs w:val="32"/>
        </w:rPr>
        <w:t xml:space="preserve"> </w:t>
      </w:r>
      <w:r w:rsidR="00C33DBD" w:rsidRPr="00F1539E">
        <w:rPr>
          <w:rFonts w:ascii="Times New Roman" w:hAnsi="Times New Roman" w:cs="Times New Roman"/>
          <w:sz w:val="32"/>
          <w:szCs w:val="32"/>
        </w:rPr>
        <w:t>to</w:t>
      </w:r>
      <w:r w:rsidR="00C33DBD" w:rsidRPr="00F1539E">
        <w:rPr>
          <w:rFonts w:ascii="Times New Roman" w:hAnsi="Times New Roman" w:cs="Times New Roman"/>
          <w:spacing w:val="-3"/>
          <w:sz w:val="32"/>
          <w:szCs w:val="32"/>
        </w:rPr>
        <w:t xml:space="preserve"> </w:t>
      </w:r>
      <w:r w:rsidR="00C33DBD" w:rsidRPr="00F1539E">
        <w:rPr>
          <w:rFonts w:ascii="Times New Roman" w:hAnsi="Times New Roman" w:cs="Times New Roman"/>
          <w:sz w:val="32"/>
          <w:szCs w:val="32"/>
        </w:rPr>
        <w:t>the</w:t>
      </w:r>
      <w:r w:rsidR="00C33DBD" w:rsidRPr="00F1539E">
        <w:rPr>
          <w:rFonts w:ascii="Times New Roman" w:hAnsi="Times New Roman" w:cs="Times New Roman"/>
          <w:spacing w:val="-5"/>
          <w:sz w:val="32"/>
          <w:szCs w:val="32"/>
        </w:rPr>
        <w:t xml:space="preserve"> </w:t>
      </w:r>
      <w:r w:rsidR="00C33DBD" w:rsidRPr="00F1539E">
        <w:rPr>
          <w:rFonts w:ascii="Times New Roman" w:hAnsi="Times New Roman" w:cs="Times New Roman"/>
          <w:sz w:val="32"/>
          <w:szCs w:val="32"/>
        </w:rPr>
        <w:t>key</w:t>
      </w:r>
      <w:r w:rsidR="00C33DBD" w:rsidRPr="00F1539E">
        <w:rPr>
          <w:rFonts w:ascii="Times New Roman" w:hAnsi="Times New Roman" w:cs="Times New Roman"/>
          <w:spacing w:val="-3"/>
          <w:sz w:val="32"/>
          <w:szCs w:val="32"/>
        </w:rPr>
        <w:t xml:space="preserve"> </w:t>
      </w:r>
      <w:r w:rsidR="00C33DBD" w:rsidRPr="00F1539E">
        <w:rPr>
          <w:rFonts w:ascii="Times New Roman" w:hAnsi="Times New Roman" w:cs="Times New Roman"/>
          <w:sz w:val="32"/>
          <w:szCs w:val="32"/>
        </w:rPr>
        <w:t>skills,</w:t>
      </w:r>
      <w:r w:rsidR="00C33DBD" w:rsidRPr="00F1539E">
        <w:rPr>
          <w:rFonts w:ascii="Times New Roman" w:hAnsi="Times New Roman" w:cs="Times New Roman"/>
          <w:spacing w:val="-3"/>
          <w:sz w:val="32"/>
          <w:szCs w:val="32"/>
        </w:rPr>
        <w:t xml:space="preserve"> in aviation reinsurance</w:t>
      </w:r>
    </w:p>
    <w:p w14:paraId="333E9A6F" w14:textId="33597888" w:rsidR="00C33DBD" w:rsidRPr="00F1539E" w:rsidRDefault="00F7186D">
      <w:pPr>
        <w:pStyle w:val="ListParagraph"/>
        <w:numPr>
          <w:ilvl w:val="0"/>
          <w:numId w:val="1"/>
        </w:numPr>
        <w:tabs>
          <w:tab w:val="left" w:pos="864"/>
        </w:tabs>
        <w:spacing w:before="4" w:line="276" w:lineRule="auto"/>
        <w:ind w:right="691"/>
        <w:rPr>
          <w:rFonts w:ascii="Times New Roman" w:hAnsi="Times New Roman" w:cs="Times New Roman"/>
          <w:sz w:val="32"/>
          <w:szCs w:val="32"/>
        </w:rPr>
      </w:pPr>
      <w:r>
        <w:rPr>
          <w:rFonts w:ascii="Times New Roman" w:hAnsi="Times New Roman" w:cs="Times New Roman"/>
          <w:sz w:val="32"/>
          <w:szCs w:val="32"/>
        </w:rPr>
        <w:t>G</w:t>
      </w:r>
      <w:r w:rsidR="00C33DBD" w:rsidRPr="00F1539E">
        <w:rPr>
          <w:rFonts w:ascii="Times New Roman" w:hAnsi="Times New Roman" w:cs="Times New Roman"/>
          <w:sz w:val="32"/>
          <w:szCs w:val="32"/>
        </w:rPr>
        <w:t>aining</w:t>
      </w:r>
      <w:r w:rsidR="00C33DBD" w:rsidRPr="00F1539E">
        <w:rPr>
          <w:rFonts w:ascii="Times New Roman" w:hAnsi="Times New Roman" w:cs="Times New Roman"/>
          <w:spacing w:val="-2"/>
          <w:sz w:val="32"/>
          <w:szCs w:val="32"/>
        </w:rPr>
        <w:t xml:space="preserve"> </w:t>
      </w:r>
      <w:r w:rsidR="00C33DBD" w:rsidRPr="00F1539E">
        <w:rPr>
          <w:rFonts w:ascii="Times New Roman" w:hAnsi="Times New Roman" w:cs="Times New Roman"/>
          <w:sz w:val="32"/>
          <w:szCs w:val="32"/>
        </w:rPr>
        <w:t>a</w:t>
      </w:r>
      <w:r w:rsidR="00C33DBD" w:rsidRPr="00F1539E">
        <w:rPr>
          <w:rFonts w:ascii="Times New Roman" w:hAnsi="Times New Roman" w:cs="Times New Roman"/>
          <w:spacing w:val="-2"/>
          <w:sz w:val="32"/>
          <w:szCs w:val="32"/>
        </w:rPr>
        <w:t xml:space="preserve"> </w:t>
      </w:r>
      <w:r w:rsidR="00C33DBD" w:rsidRPr="00F1539E">
        <w:rPr>
          <w:rFonts w:ascii="Times New Roman" w:hAnsi="Times New Roman" w:cs="Times New Roman"/>
          <w:sz w:val="32"/>
          <w:szCs w:val="32"/>
        </w:rPr>
        <w:t>knowledge</w:t>
      </w:r>
      <w:r w:rsidR="00C33DBD" w:rsidRPr="00F1539E">
        <w:rPr>
          <w:rFonts w:ascii="Times New Roman" w:hAnsi="Times New Roman" w:cs="Times New Roman"/>
          <w:spacing w:val="-2"/>
          <w:sz w:val="32"/>
          <w:szCs w:val="32"/>
        </w:rPr>
        <w:t xml:space="preserve"> </w:t>
      </w:r>
      <w:r w:rsidR="00C33DBD" w:rsidRPr="00F1539E">
        <w:rPr>
          <w:rFonts w:ascii="Times New Roman" w:hAnsi="Times New Roman" w:cs="Times New Roman"/>
          <w:sz w:val="32"/>
          <w:szCs w:val="32"/>
        </w:rPr>
        <w:t>and</w:t>
      </w:r>
      <w:r w:rsidR="00C33DBD" w:rsidRPr="00F1539E">
        <w:rPr>
          <w:rFonts w:ascii="Times New Roman" w:hAnsi="Times New Roman" w:cs="Times New Roman"/>
          <w:spacing w:val="-3"/>
          <w:sz w:val="32"/>
          <w:szCs w:val="32"/>
        </w:rPr>
        <w:t xml:space="preserve"> </w:t>
      </w:r>
      <w:r w:rsidR="00C33DBD" w:rsidRPr="00F1539E">
        <w:rPr>
          <w:rFonts w:ascii="Times New Roman" w:hAnsi="Times New Roman" w:cs="Times New Roman"/>
          <w:sz w:val="32"/>
          <w:szCs w:val="32"/>
        </w:rPr>
        <w:t>understanding</w:t>
      </w:r>
      <w:r w:rsidR="00C33DBD" w:rsidRPr="00F1539E">
        <w:rPr>
          <w:rFonts w:ascii="Times New Roman" w:hAnsi="Times New Roman" w:cs="Times New Roman"/>
          <w:spacing w:val="-3"/>
          <w:sz w:val="32"/>
          <w:szCs w:val="32"/>
        </w:rPr>
        <w:t xml:space="preserve"> </w:t>
      </w:r>
      <w:r w:rsidR="00FC7A23" w:rsidRPr="00F1539E">
        <w:rPr>
          <w:rFonts w:ascii="Times New Roman" w:hAnsi="Times New Roman" w:cs="Times New Roman"/>
          <w:sz w:val="32"/>
          <w:szCs w:val="32"/>
        </w:rPr>
        <w:t>of</w:t>
      </w:r>
      <w:r w:rsidR="00FC7A23" w:rsidRPr="00F1539E">
        <w:rPr>
          <w:rFonts w:ascii="Times New Roman" w:hAnsi="Times New Roman" w:cs="Times New Roman"/>
          <w:spacing w:val="-2"/>
          <w:sz w:val="32"/>
          <w:szCs w:val="32"/>
        </w:rPr>
        <w:t xml:space="preserve"> policies</w:t>
      </w:r>
      <w:r w:rsidR="00C33DBD" w:rsidRPr="00F1539E">
        <w:rPr>
          <w:rFonts w:ascii="Times New Roman" w:hAnsi="Times New Roman" w:cs="Times New Roman"/>
          <w:spacing w:val="-2"/>
          <w:sz w:val="32"/>
          <w:szCs w:val="32"/>
        </w:rPr>
        <w:t xml:space="preserve">, clauses and endorsements </w:t>
      </w:r>
    </w:p>
    <w:p w14:paraId="03B77330" w14:textId="77777777" w:rsidR="00C33DBD" w:rsidRPr="00F1539E" w:rsidRDefault="00C33DBD" w:rsidP="00C33DBD">
      <w:pPr>
        <w:pStyle w:val="BodyText"/>
        <w:spacing w:before="37"/>
        <w:ind w:left="0"/>
        <w:rPr>
          <w:rFonts w:ascii="Times New Roman" w:hAnsi="Times New Roman" w:cs="Times New Roman"/>
          <w:sz w:val="32"/>
          <w:szCs w:val="32"/>
        </w:rPr>
      </w:pPr>
    </w:p>
    <w:p w14:paraId="14CFB839" w14:textId="77777777" w:rsidR="0045231B" w:rsidRDefault="0045231B" w:rsidP="00E00D3C">
      <w:pPr>
        <w:sectPr w:rsidR="0045231B">
          <w:pgSz w:w="11910" w:h="16840"/>
          <w:pgMar w:top="1260" w:right="566" w:bottom="920" w:left="708" w:header="0" w:footer="734" w:gutter="0"/>
          <w:cols w:space="720"/>
        </w:sectPr>
      </w:pPr>
    </w:p>
    <w:p w14:paraId="5812AA2D" w14:textId="77777777" w:rsidR="00851CE3" w:rsidRPr="00851CE3" w:rsidRDefault="00851CE3" w:rsidP="00851CE3">
      <w:pPr>
        <w:pStyle w:val="BodyText"/>
        <w:spacing w:line="276" w:lineRule="auto"/>
        <w:rPr>
          <w:b/>
          <w:bCs/>
          <w:color w:val="EE0000"/>
          <w:sz w:val="36"/>
          <w:szCs w:val="36"/>
          <w:lang w:val="en-MY"/>
        </w:rPr>
      </w:pPr>
      <w:r w:rsidRPr="00851CE3">
        <w:rPr>
          <w:b/>
          <w:bCs/>
          <w:color w:val="EE0000"/>
          <w:sz w:val="36"/>
          <w:szCs w:val="36"/>
          <w:lang w:val="en-MY"/>
        </w:rPr>
        <w:lastRenderedPageBreak/>
        <w:t>Career Outcomes – Advanced Programme</w:t>
      </w:r>
    </w:p>
    <w:p w14:paraId="5F175DDB" w14:textId="41F1F398" w:rsidR="00851CE3" w:rsidRPr="00851CE3" w:rsidRDefault="00851CE3" w:rsidP="00851CE3">
      <w:pPr>
        <w:pStyle w:val="BodyText"/>
        <w:spacing w:line="276" w:lineRule="auto"/>
        <w:rPr>
          <w:b/>
          <w:bCs/>
          <w:color w:val="EE0000"/>
          <w:sz w:val="36"/>
          <w:szCs w:val="36"/>
          <w:lang w:val="en-MY"/>
        </w:rPr>
      </w:pPr>
      <w:r w:rsidRPr="00851CE3">
        <w:rPr>
          <w:b/>
          <w:bCs/>
          <w:color w:val="EE0000"/>
          <w:sz w:val="36"/>
          <w:szCs w:val="36"/>
          <w:lang w:val="en-MY"/>
        </w:rPr>
        <w:t xml:space="preserve">Graduates of the </w:t>
      </w:r>
      <w:proofErr w:type="spellStart"/>
      <w:r w:rsidRPr="00851CE3">
        <w:rPr>
          <w:b/>
          <w:bCs/>
          <w:color w:val="EE0000"/>
          <w:sz w:val="36"/>
          <w:szCs w:val="36"/>
          <w:lang w:val="en-MY"/>
        </w:rPr>
        <w:t>Aerorisk</w:t>
      </w:r>
      <w:proofErr w:type="spellEnd"/>
      <w:r w:rsidRPr="00851CE3">
        <w:rPr>
          <w:b/>
          <w:bCs/>
          <w:color w:val="EE0000"/>
          <w:sz w:val="36"/>
          <w:szCs w:val="36"/>
          <w:lang w:val="en-MY"/>
        </w:rPr>
        <w:t xml:space="preserve"> Advanced Programme in Aviation Insurance Practice may progress into senior, specialist, and managerial roles such as:</w:t>
      </w:r>
    </w:p>
    <w:p w14:paraId="1E788EC6" w14:textId="1075CCBB" w:rsidR="00851CE3" w:rsidRPr="00851CE3" w:rsidRDefault="00851CE3">
      <w:pPr>
        <w:pStyle w:val="BodyText"/>
        <w:numPr>
          <w:ilvl w:val="0"/>
          <w:numId w:val="15"/>
        </w:numPr>
        <w:spacing w:line="276" w:lineRule="auto"/>
        <w:rPr>
          <w:b/>
          <w:bCs/>
          <w:color w:val="EE0000"/>
          <w:sz w:val="36"/>
          <w:szCs w:val="36"/>
          <w:lang w:val="en-MY"/>
        </w:rPr>
      </w:pPr>
      <w:r w:rsidRPr="00851CE3">
        <w:rPr>
          <w:b/>
          <w:bCs/>
          <w:color w:val="EE0000"/>
          <w:sz w:val="36"/>
          <w:szCs w:val="36"/>
          <w:lang w:val="en-MY"/>
        </w:rPr>
        <w:t>Aviation Insurance Underwriter Executive</w:t>
      </w:r>
    </w:p>
    <w:p w14:paraId="120A1135" w14:textId="77777777" w:rsidR="00851CE3" w:rsidRPr="00851CE3" w:rsidRDefault="00851CE3">
      <w:pPr>
        <w:pStyle w:val="BodyText"/>
        <w:numPr>
          <w:ilvl w:val="0"/>
          <w:numId w:val="15"/>
        </w:numPr>
        <w:spacing w:line="276" w:lineRule="auto"/>
        <w:rPr>
          <w:b/>
          <w:bCs/>
          <w:color w:val="EE0000"/>
          <w:sz w:val="36"/>
          <w:szCs w:val="36"/>
          <w:lang w:val="en-MY"/>
        </w:rPr>
      </w:pPr>
      <w:r w:rsidRPr="00851CE3">
        <w:rPr>
          <w:b/>
          <w:bCs/>
          <w:color w:val="EE0000"/>
          <w:sz w:val="36"/>
          <w:szCs w:val="36"/>
          <w:lang w:val="en-MY"/>
        </w:rPr>
        <w:t>Senior Aviation Insurance Executive</w:t>
      </w:r>
    </w:p>
    <w:p w14:paraId="2742D87A" w14:textId="77777777" w:rsidR="00851CE3" w:rsidRPr="00851CE3" w:rsidRDefault="00851CE3">
      <w:pPr>
        <w:pStyle w:val="BodyText"/>
        <w:numPr>
          <w:ilvl w:val="0"/>
          <w:numId w:val="15"/>
        </w:numPr>
        <w:spacing w:line="276" w:lineRule="auto"/>
        <w:rPr>
          <w:b/>
          <w:bCs/>
          <w:color w:val="EE0000"/>
          <w:sz w:val="36"/>
          <w:szCs w:val="36"/>
          <w:lang w:val="en-MY"/>
        </w:rPr>
      </w:pPr>
      <w:r w:rsidRPr="00851CE3">
        <w:rPr>
          <w:b/>
          <w:bCs/>
          <w:color w:val="EE0000"/>
          <w:sz w:val="36"/>
          <w:szCs w:val="36"/>
          <w:lang w:val="en-MY"/>
        </w:rPr>
        <w:t>Aviation Insurance Broker / Account Manager</w:t>
      </w:r>
    </w:p>
    <w:p w14:paraId="4A7778F7" w14:textId="77777777" w:rsidR="00851CE3" w:rsidRPr="00851CE3" w:rsidRDefault="00851CE3">
      <w:pPr>
        <w:pStyle w:val="BodyText"/>
        <w:numPr>
          <w:ilvl w:val="0"/>
          <w:numId w:val="15"/>
        </w:numPr>
        <w:spacing w:line="276" w:lineRule="auto"/>
        <w:rPr>
          <w:b/>
          <w:bCs/>
          <w:color w:val="EE0000"/>
          <w:sz w:val="36"/>
          <w:szCs w:val="36"/>
          <w:lang w:val="en-MY"/>
        </w:rPr>
      </w:pPr>
      <w:r w:rsidRPr="00851CE3">
        <w:rPr>
          <w:b/>
          <w:bCs/>
          <w:color w:val="EE0000"/>
          <w:sz w:val="36"/>
          <w:szCs w:val="36"/>
          <w:lang w:val="en-MY"/>
        </w:rPr>
        <w:t>Aviation Claims Manager / Senior Claims Specialist</w:t>
      </w:r>
    </w:p>
    <w:p w14:paraId="646881DB" w14:textId="77777777" w:rsidR="00851CE3" w:rsidRPr="00851CE3" w:rsidRDefault="00851CE3">
      <w:pPr>
        <w:pStyle w:val="BodyText"/>
        <w:numPr>
          <w:ilvl w:val="0"/>
          <w:numId w:val="15"/>
        </w:numPr>
        <w:spacing w:line="276" w:lineRule="auto"/>
        <w:rPr>
          <w:b/>
          <w:bCs/>
          <w:color w:val="EE0000"/>
          <w:sz w:val="36"/>
          <w:szCs w:val="36"/>
          <w:lang w:val="en-MY"/>
        </w:rPr>
      </w:pPr>
      <w:r w:rsidRPr="00851CE3">
        <w:rPr>
          <w:b/>
          <w:bCs/>
          <w:color w:val="EE0000"/>
          <w:sz w:val="36"/>
          <w:szCs w:val="36"/>
          <w:lang w:val="en-MY"/>
        </w:rPr>
        <w:t>Aviation Risk Manager</w:t>
      </w:r>
    </w:p>
    <w:p w14:paraId="184A9E81" w14:textId="77777777" w:rsidR="00851CE3" w:rsidRPr="00851CE3" w:rsidRDefault="00851CE3">
      <w:pPr>
        <w:pStyle w:val="BodyText"/>
        <w:numPr>
          <w:ilvl w:val="0"/>
          <w:numId w:val="15"/>
        </w:numPr>
        <w:spacing w:line="276" w:lineRule="auto"/>
        <w:rPr>
          <w:b/>
          <w:bCs/>
          <w:color w:val="EE0000"/>
          <w:sz w:val="36"/>
          <w:szCs w:val="36"/>
          <w:lang w:val="en-MY"/>
        </w:rPr>
      </w:pPr>
      <w:r w:rsidRPr="00851CE3">
        <w:rPr>
          <w:b/>
          <w:bCs/>
          <w:color w:val="EE0000"/>
          <w:sz w:val="36"/>
          <w:szCs w:val="36"/>
          <w:lang w:val="en-MY"/>
        </w:rPr>
        <w:t>Reinsurance Executive / Aviation Reinsurance Specialist</w:t>
      </w:r>
    </w:p>
    <w:p w14:paraId="01AF7C94" w14:textId="77777777" w:rsidR="00851CE3" w:rsidRPr="00851CE3" w:rsidRDefault="00851CE3">
      <w:pPr>
        <w:pStyle w:val="BodyText"/>
        <w:numPr>
          <w:ilvl w:val="0"/>
          <w:numId w:val="15"/>
        </w:numPr>
        <w:spacing w:line="276" w:lineRule="auto"/>
        <w:rPr>
          <w:b/>
          <w:bCs/>
          <w:color w:val="EE0000"/>
          <w:sz w:val="36"/>
          <w:szCs w:val="36"/>
          <w:lang w:val="en-MY"/>
        </w:rPr>
      </w:pPr>
      <w:r w:rsidRPr="00851CE3">
        <w:rPr>
          <w:b/>
          <w:bCs/>
          <w:color w:val="EE0000"/>
          <w:sz w:val="36"/>
          <w:szCs w:val="36"/>
          <w:lang w:val="en-MY"/>
        </w:rPr>
        <w:t>Insurance &amp; Risk Consultant (Aviation &amp; Aerospace)</w:t>
      </w:r>
    </w:p>
    <w:p w14:paraId="444AF8B5" w14:textId="77777777" w:rsidR="00851CE3" w:rsidRPr="00851CE3" w:rsidRDefault="00851CE3">
      <w:pPr>
        <w:pStyle w:val="BodyText"/>
        <w:numPr>
          <w:ilvl w:val="0"/>
          <w:numId w:val="15"/>
        </w:numPr>
        <w:spacing w:line="276" w:lineRule="auto"/>
        <w:rPr>
          <w:b/>
          <w:bCs/>
          <w:color w:val="EE0000"/>
          <w:sz w:val="36"/>
          <w:szCs w:val="36"/>
          <w:lang w:val="en-MY"/>
        </w:rPr>
      </w:pPr>
      <w:r w:rsidRPr="00851CE3">
        <w:rPr>
          <w:b/>
          <w:bCs/>
          <w:color w:val="EE0000"/>
          <w:sz w:val="36"/>
          <w:szCs w:val="36"/>
          <w:lang w:val="en-MY"/>
        </w:rPr>
        <w:t>Corporate Insurance Manager (Airlines, Airports, MROs)</w:t>
      </w:r>
    </w:p>
    <w:p w14:paraId="0B34016A" w14:textId="77777777" w:rsidR="00851CE3" w:rsidRPr="00851CE3" w:rsidRDefault="00851CE3">
      <w:pPr>
        <w:pStyle w:val="BodyText"/>
        <w:numPr>
          <w:ilvl w:val="0"/>
          <w:numId w:val="15"/>
        </w:numPr>
        <w:spacing w:line="276" w:lineRule="auto"/>
        <w:rPr>
          <w:b/>
          <w:bCs/>
          <w:color w:val="EE0000"/>
          <w:sz w:val="36"/>
          <w:szCs w:val="36"/>
          <w:lang w:val="en-MY"/>
        </w:rPr>
      </w:pPr>
      <w:r w:rsidRPr="00851CE3">
        <w:rPr>
          <w:b/>
          <w:bCs/>
          <w:color w:val="EE0000"/>
          <w:sz w:val="36"/>
          <w:szCs w:val="36"/>
          <w:lang w:val="en-MY"/>
        </w:rPr>
        <w:t>Compliance &amp; Risk Advisory Specialist (Aviation)</w:t>
      </w:r>
    </w:p>
    <w:p w14:paraId="0C1F7D8B" w14:textId="77777777" w:rsidR="0045231B" w:rsidRPr="00851CE3" w:rsidRDefault="0045231B" w:rsidP="00E00D3C">
      <w:pPr>
        <w:pStyle w:val="BodyText"/>
        <w:spacing w:line="276" w:lineRule="auto"/>
        <w:ind w:left="0"/>
        <w:rPr>
          <w:rFonts w:ascii="Times New Roman" w:hAnsi="Times New Roman" w:cs="Times New Roman"/>
          <w:b/>
          <w:bCs/>
          <w:color w:val="EE0000"/>
          <w:sz w:val="36"/>
          <w:szCs w:val="36"/>
        </w:rPr>
      </w:pPr>
    </w:p>
    <w:p w14:paraId="7AAB0CC0" w14:textId="77777777" w:rsidR="00BC0A16" w:rsidRPr="00851CE3" w:rsidRDefault="00BC0A16" w:rsidP="00BC0A16">
      <w:pPr>
        <w:rPr>
          <w:color w:val="EE0000"/>
        </w:rPr>
      </w:pPr>
    </w:p>
    <w:p w14:paraId="38710337" w14:textId="77777777" w:rsidR="00BC0A16" w:rsidRPr="00851CE3" w:rsidRDefault="00BC0A16" w:rsidP="00BC0A16">
      <w:pPr>
        <w:rPr>
          <w:color w:val="EE0000"/>
        </w:rPr>
      </w:pPr>
    </w:p>
    <w:p w14:paraId="0D214345" w14:textId="77777777" w:rsidR="00BC0A16" w:rsidRPr="00851CE3" w:rsidRDefault="00BC0A16" w:rsidP="00BC0A16">
      <w:pPr>
        <w:rPr>
          <w:color w:val="EE0000"/>
        </w:rPr>
      </w:pPr>
    </w:p>
    <w:p w14:paraId="3A5FAE59" w14:textId="77777777" w:rsidR="00BC0A16" w:rsidRPr="00851CE3" w:rsidRDefault="00BC0A16" w:rsidP="00BC0A16">
      <w:pPr>
        <w:rPr>
          <w:color w:val="EE0000"/>
        </w:rPr>
      </w:pPr>
    </w:p>
    <w:p w14:paraId="1F892BF6" w14:textId="77777777" w:rsidR="00BC0A16" w:rsidRPr="00851CE3" w:rsidRDefault="00BC0A16" w:rsidP="00BC0A16">
      <w:pPr>
        <w:rPr>
          <w:color w:val="EE0000"/>
        </w:rPr>
      </w:pPr>
    </w:p>
    <w:p w14:paraId="78E86A9F" w14:textId="77777777" w:rsidR="00BC0A16" w:rsidRPr="00851CE3" w:rsidRDefault="00BC0A16" w:rsidP="00BC0A16">
      <w:pPr>
        <w:rPr>
          <w:color w:val="EE0000"/>
        </w:rPr>
      </w:pPr>
    </w:p>
    <w:p w14:paraId="09E6B361" w14:textId="77777777" w:rsidR="00BC0A16" w:rsidRPr="00851CE3" w:rsidRDefault="00BC0A16" w:rsidP="00BC0A16">
      <w:pPr>
        <w:rPr>
          <w:color w:val="EE0000"/>
        </w:rPr>
      </w:pPr>
    </w:p>
    <w:p w14:paraId="21E5D02F" w14:textId="77777777" w:rsidR="00BC0A16" w:rsidRPr="00851CE3" w:rsidRDefault="00BC0A16" w:rsidP="00BC0A16">
      <w:pPr>
        <w:rPr>
          <w:color w:val="EE0000"/>
        </w:rPr>
      </w:pPr>
    </w:p>
    <w:p w14:paraId="5A0BEBAA" w14:textId="77777777" w:rsidR="00BC0A16" w:rsidRPr="00851CE3" w:rsidRDefault="00BC0A16" w:rsidP="00BC0A16">
      <w:pPr>
        <w:rPr>
          <w:color w:val="EE0000"/>
        </w:rPr>
      </w:pPr>
    </w:p>
    <w:p w14:paraId="0152BA2F" w14:textId="77777777" w:rsidR="00BC0A16" w:rsidRPr="00BC0A16" w:rsidRDefault="00BC0A16" w:rsidP="00BC0A16"/>
    <w:p w14:paraId="42214A66" w14:textId="77777777" w:rsidR="00BC0A16" w:rsidRPr="00BC0A16" w:rsidRDefault="00BC0A16" w:rsidP="00BC0A16"/>
    <w:p w14:paraId="547296CE" w14:textId="77777777" w:rsidR="00BC0A16" w:rsidRPr="00BC0A16" w:rsidRDefault="00BC0A16" w:rsidP="00BC0A16"/>
    <w:p w14:paraId="4B0DD9FD" w14:textId="77777777" w:rsidR="00BC0A16" w:rsidRPr="00BC0A16" w:rsidRDefault="00BC0A16" w:rsidP="00BC0A16"/>
    <w:p w14:paraId="15641B1F" w14:textId="77777777" w:rsidR="00BC0A16" w:rsidRPr="00BC0A16" w:rsidRDefault="00BC0A16" w:rsidP="00BC0A16"/>
    <w:p w14:paraId="5CC6470E" w14:textId="77777777" w:rsidR="00BC0A16" w:rsidRPr="00BC0A16" w:rsidRDefault="00BC0A16" w:rsidP="00BC0A16"/>
    <w:p w14:paraId="09648C05" w14:textId="5903613B" w:rsidR="00BC0A16" w:rsidRPr="00BC0A16" w:rsidRDefault="00BC0A16" w:rsidP="00A67C50">
      <w:pPr>
        <w:tabs>
          <w:tab w:val="left" w:pos="2790"/>
        </w:tabs>
      </w:pPr>
    </w:p>
    <w:p w14:paraId="7D46B9D0" w14:textId="77777777" w:rsidR="00BC0A16" w:rsidRPr="00BC0A16" w:rsidRDefault="00BC0A16" w:rsidP="00BC0A16"/>
    <w:p w14:paraId="235509B6" w14:textId="77777777" w:rsidR="00BC0A16" w:rsidRPr="00BC0A16" w:rsidRDefault="00BC0A16" w:rsidP="00BC0A16"/>
    <w:p w14:paraId="2DC074C8" w14:textId="2AA0F9FA" w:rsidR="00BC0A16" w:rsidRDefault="00BC0A16" w:rsidP="00BC0A16">
      <w:pPr>
        <w:tabs>
          <w:tab w:val="left" w:pos="4120"/>
        </w:tabs>
      </w:pPr>
    </w:p>
    <w:p w14:paraId="38FA620B" w14:textId="5F743292" w:rsidR="00BC0A16" w:rsidRPr="00BC0A16" w:rsidRDefault="00BC0A16" w:rsidP="00BC0A16">
      <w:pPr>
        <w:tabs>
          <w:tab w:val="left" w:pos="4120"/>
        </w:tabs>
        <w:sectPr w:rsidR="00BC0A16" w:rsidRPr="00BC0A16">
          <w:pgSz w:w="11910" w:h="16840"/>
          <w:pgMar w:top="1240" w:right="566" w:bottom="920" w:left="708" w:header="0" w:footer="734" w:gutter="0"/>
          <w:cols w:space="720"/>
        </w:sectPr>
      </w:pPr>
      <w:r>
        <w:tab/>
      </w:r>
    </w:p>
    <w:p w14:paraId="5D6B38AF" w14:textId="77777777" w:rsidR="0045231B" w:rsidRPr="00F1539E" w:rsidRDefault="00000000">
      <w:pPr>
        <w:pStyle w:val="Heading1"/>
        <w:spacing w:line="485" w:lineRule="exact"/>
        <w:rPr>
          <w:rFonts w:ascii="Times New Roman" w:hAnsi="Times New Roman" w:cs="Times New Roman"/>
          <w:sz w:val="32"/>
          <w:szCs w:val="32"/>
        </w:rPr>
      </w:pPr>
      <w:bookmarkStart w:id="15" w:name="_TOC_250020"/>
      <w:bookmarkStart w:id="16" w:name="_TOC_250019"/>
      <w:bookmarkEnd w:id="15"/>
      <w:r w:rsidRPr="00F1539E">
        <w:rPr>
          <w:rFonts w:ascii="Times New Roman" w:hAnsi="Times New Roman" w:cs="Times New Roman"/>
          <w:color w:val="0071CE"/>
          <w:sz w:val="32"/>
          <w:szCs w:val="32"/>
        </w:rPr>
        <w:lastRenderedPageBreak/>
        <w:t>Qualification</w:t>
      </w:r>
      <w:r w:rsidRPr="00F1539E">
        <w:rPr>
          <w:rFonts w:ascii="Times New Roman" w:hAnsi="Times New Roman" w:cs="Times New Roman"/>
          <w:color w:val="0071CE"/>
          <w:spacing w:val="-6"/>
          <w:sz w:val="32"/>
          <w:szCs w:val="32"/>
        </w:rPr>
        <w:t xml:space="preserve"> </w:t>
      </w:r>
      <w:bookmarkEnd w:id="16"/>
      <w:r w:rsidRPr="00F1539E">
        <w:rPr>
          <w:rFonts w:ascii="Times New Roman" w:hAnsi="Times New Roman" w:cs="Times New Roman"/>
          <w:color w:val="0071CE"/>
          <w:spacing w:val="-2"/>
          <w:sz w:val="32"/>
          <w:szCs w:val="32"/>
        </w:rPr>
        <w:t>structure</w:t>
      </w:r>
    </w:p>
    <w:p w14:paraId="756A86E9" w14:textId="5A3CF32F" w:rsidR="0045231B" w:rsidRPr="00E00D3C" w:rsidRDefault="00E00D3C" w:rsidP="00E00D3C">
      <w:pPr>
        <w:spacing w:before="158"/>
        <w:rPr>
          <w:rFonts w:ascii="Times New Roman" w:hAnsi="Times New Roman" w:cs="Times New Roman"/>
          <w:b/>
          <w:bCs/>
          <w:spacing w:val="-6"/>
          <w:sz w:val="32"/>
          <w:szCs w:val="32"/>
        </w:rPr>
      </w:pPr>
      <w:r>
        <w:rPr>
          <w:rFonts w:ascii="Times New Roman" w:hAnsi="Times New Roman" w:cs="Times New Roman"/>
          <w:b/>
          <w:spacing w:val="-6"/>
          <w:sz w:val="32"/>
          <w:szCs w:val="32"/>
        </w:rPr>
        <w:t xml:space="preserve">  </w:t>
      </w:r>
      <w:r w:rsidR="00922F2D" w:rsidRPr="00F1539E">
        <w:rPr>
          <w:rFonts w:ascii="Times New Roman" w:hAnsi="Times New Roman" w:cs="Times New Roman"/>
          <w:b/>
          <w:spacing w:val="-6"/>
          <w:sz w:val="32"/>
          <w:szCs w:val="32"/>
        </w:rPr>
        <w:t xml:space="preserve">AERORISK  </w:t>
      </w:r>
      <w:r w:rsidRPr="00E00D3C">
        <w:rPr>
          <w:rFonts w:ascii="Times New Roman" w:hAnsi="Times New Roman" w:cs="Times New Roman"/>
          <w:b/>
          <w:bCs/>
          <w:spacing w:val="-6"/>
          <w:sz w:val="32"/>
          <w:szCs w:val="32"/>
        </w:rPr>
        <w:t xml:space="preserve"> Advanced </w:t>
      </w:r>
      <w:proofErr w:type="spellStart"/>
      <w:r w:rsidRPr="00E00D3C">
        <w:rPr>
          <w:rFonts w:ascii="Times New Roman" w:hAnsi="Times New Roman" w:cs="Times New Roman"/>
          <w:b/>
          <w:bCs/>
          <w:spacing w:val="-6"/>
          <w:sz w:val="32"/>
          <w:szCs w:val="32"/>
        </w:rPr>
        <w:t>Programme</w:t>
      </w:r>
      <w:proofErr w:type="spellEnd"/>
      <w:r w:rsidRPr="00E00D3C">
        <w:rPr>
          <w:rFonts w:ascii="Times New Roman" w:hAnsi="Times New Roman" w:cs="Times New Roman"/>
          <w:b/>
          <w:bCs/>
          <w:spacing w:val="-6"/>
          <w:sz w:val="32"/>
          <w:szCs w:val="32"/>
        </w:rPr>
        <w:t xml:space="preserve"> in Aviation Insurance Practice</w:t>
      </w:r>
    </w:p>
    <w:p w14:paraId="12C683B8" w14:textId="399DEF51" w:rsidR="0045231B" w:rsidRPr="00E00D3C" w:rsidRDefault="00000000" w:rsidP="00E00D3C">
      <w:pPr>
        <w:pStyle w:val="BodyText"/>
        <w:spacing w:before="202" w:line="276" w:lineRule="auto"/>
        <w:ind w:right="152"/>
        <w:rPr>
          <w:rFonts w:ascii="Times New Roman" w:hAnsi="Times New Roman" w:cs="Times New Roman"/>
          <w:b/>
          <w:bCs/>
          <w:sz w:val="32"/>
          <w:szCs w:val="32"/>
        </w:rPr>
      </w:pPr>
      <w:r w:rsidRPr="00F1539E">
        <w:rPr>
          <w:rFonts w:ascii="Times New Roman" w:hAnsi="Times New Roman" w:cs="Times New Roman"/>
          <w:sz w:val="32"/>
          <w:szCs w:val="32"/>
        </w:rPr>
        <w:t>To be</w:t>
      </w:r>
      <w:r w:rsidRPr="00F1539E">
        <w:rPr>
          <w:rFonts w:ascii="Times New Roman" w:hAnsi="Times New Roman" w:cs="Times New Roman"/>
          <w:spacing w:val="-3"/>
          <w:sz w:val="32"/>
          <w:szCs w:val="32"/>
        </w:rPr>
        <w:t xml:space="preserve"> </w:t>
      </w:r>
      <w:r w:rsidRPr="00F1539E">
        <w:rPr>
          <w:rFonts w:ascii="Times New Roman" w:hAnsi="Times New Roman" w:cs="Times New Roman"/>
          <w:sz w:val="32"/>
          <w:szCs w:val="32"/>
        </w:rPr>
        <w:t>awarded</w:t>
      </w:r>
      <w:r w:rsidRPr="00F1539E">
        <w:rPr>
          <w:rFonts w:ascii="Times New Roman" w:hAnsi="Times New Roman" w:cs="Times New Roman"/>
          <w:spacing w:val="-1"/>
          <w:sz w:val="32"/>
          <w:szCs w:val="32"/>
        </w:rPr>
        <w:t xml:space="preserve"> </w:t>
      </w:r>
      <w:r w:rsidRPr="00F1539E">
        <w:rPr>
          <w:rFonts w:ascii="Times New Roman" w:hAnsi="Times New Roman" w:cs="Times New Roman"/>
          <w:sz w:val="32"/>
          <w:szCs w:val="32"/>
        </w:rPr>
        <w:t xml:space="preserve">the </w:t>
      </w:r>
      <w:proofErr w:type="spellStart"/>
      <w:r w:rsidR="00E00D3C" w:rsidRPr="00E00D3C">
        <w:rPr>
          <w:rFonts w:ascii="Times New Roman" w:hAnsi="Times New Roman" w:cs="Times New Roman"/>
          <w:b/>
          <w:bCs/>
          <w:sz w:val="32"/>
          <w:szCs w:val="32"/>
        </w:rPr>
        <w:t>Aerorisk</w:t>
      </w:r>
      <w:proofErr w:type="spellEnd"/>
      <w:r w:rsidR="00E00D3C" w:rsidRPr="00E00D3C">
        <w:rPr>
          <w:rFonts w:ascii="Times New Roman" w:hAnsi="Times New Roman" w:cs="Times New Roman"/>
          <w:b/>
          <w:bCs/>
          <w:sz w:val="32"/>
          <w:szCs w:val="32"/>
        </w:rPr>
        <w:t xml:space="preserve"> Advanced </w:t>
      </w:r>
      <w:proofErr w:type="spellStart"/>
      <w:r w:rsidR="00E00D3C" w:rsidRPr="00E00D3C">
        <w:rPr>
          <w:rFonts w:ascii="Times New Roman" w:hAnsi="Times New Roman" w:cs="Times New Roman"/>
          <w:b/>
          <w:bCs/>
          <w:sz w:val="32"/>
          <w:szCs w:val="32"/>
        </w:rPr>
        <w:t>Programme</w:t>
      </w:r>
      <w:proofErr w:type="spellEnd"/>
      <w:r w:rsidR="00E00D3C" w:rsidRPr="00E00D3C">
        <w:rPr>
          <w:rFonts w:ascii="Times New Roman" w:hAnsi="Times New Roman" w:cs="Times New Roman"/>
          <w:b/>
          <w:bCs/>
          <w:sz w:val="32"/>
          <w:szCs w:val="32"/>
        </w:rPr>
        <w:t xml:space="preserve"> in Aviation Insurance Practice</w:t>
      </w:r>
      <w:r w:rsidRPr="00F1539E">
        <w:rPr>
          <w:rFonts w:ascii="Times New Roman" w:hAnsi="Times New Roman" w:cs="Times New Roman"/>
          <w:sz w:val="32"/>
          <w:szCs w:val="32"/>
        </w:rPr>
        <w:t xml:space="preserve"> learners must achieve a minimum of a Pass in </w:t>
      </w:r>
      <w:r w:rsidRPr="00F1539E">
        <w:rPr>
          <w:rFonts w:ascii="Times New Roman" w:hAnsi="Times New Roman" w:cs="Times New Roman"/>
          <w:b/>
          <w:sz w:val="32"/>
          <w:szCs w:val="32"/>
        </w:rPr>
        <w:t>all units</w:t>
      </w:r>
      <w:r w:rsidRPr="00F1539E">
        <w:rPr>
          <w:rFonts w:ascii="Times New Roman" w:hAnsi="Times New Roman" w:cs="Times New Roman"/>
          <w:sz w:val="32"/>
          <w:szCs w:val="32"/>
        </w:rPr>
        <w:t>.</w:t>
      </w:r>
    </w:p>
    <w:p w14:paraId="64B7F30C" w14:textId="38BF0B4D" w:rsidR="0045231B" w:rsidRPr="00F1539E" w:rsidRDefault="00000000" w:rsidP="004979AC">
      <w:pPr>
        <w:pStyle w:val="BodyText"/>
        <w:spacing w:line="420" w:lineRule="auto"/>
        <w:ind w:right="5863"/>
        <w:rPr>
          <w:rFonts w:ascii="Times New Roman" w:hAnsi="Times New Roman" w:cs="Times New Roman"/>
          <w:b/>
          <w:sz w:val="32"/>
          <w:szCs w:val="32"/>
        </w:rPr>
      </w:pPr>
      <w:r w:rsidRPr="00F1539E">
        <w:rPr>
          <w:rFonts w:ascii="Times New Roman" w:hAnsi="Times New Roman" w:cs="Times New Roman"/>
          <w:sz w:val="32"/>
          <w:szCs w:val="32"/>
        </w:rPr>
        <w:t>The</w:t>
      </w:r>
      <w:r w:rsidRPr="00F1539E">
        <w:rPr>
          <w:rFonts w:ascii="Times New Roman" w:hAnsi="Times New Roman" w:cs="Times New Roman"/>
          <w:spacing w:val="-4"/>
          <w:sz w:val="32"/>
          <w:szCs w:val="32"/>
        </w:rPr>
        <w:t xml:space="preserve"> </w:t>
      </w:r>
      <w:r w:rsidRPr="00F1539E">
        <w:rPr>
          <w:rFonts w:ascii="Times New Roman" w:hAnsi="Times New Roman" w:cs="Times New Roman"/>
          <w:sz w:val="32"/>
          <w:szCs w:val="32"/>
        </w:rPr>
        <w:t>total</w:t>
      </w:r>
      <w:r w:rsidRPr="00F1539E">
        <w:rPr>
          <w:rFonts w:ascii="Times New Roman" w:hAnsi="Times New Roman" w:cs="Times New Roman"/>
          <w:spacing w:val="-6"/>
          <w:sz w:val="32"/>
          <w:szCs w:val="32"/>
        </w:rPr>
        <w:t xml:space="preserve"> </w:t>
      </w:r>
      <w:r w:rsidRPr="00F1539E">
        <w:rPr>
          <w:rFonts w:ascii="Times New Roman" w:hAnsi="Times New Roman" w:cs="Times New Roman"/>
          <w:sz w:val="32"/>
          <w:szCs w:val="32"/>
        </w:rPr>
        <w:t>Guided</w:t>
      </w:r>
      <w:r w:rsidRPr="00F1539E">
        <w:rPr>
          <w:rFonts w:ascii="Times New Roman" w:hAnsi="Times New Roman" w:cs="Times New Roman"/>
          <w:spacing w:val="-4"/>
          <w:sz w:val="32"/>
          <w:szCs w:val="32"/>
        </w:rPr>
        <w:t xml:space="preserve"> </w:t>
      </w:r>
      <w:r w:rsidRPr="00F1539E">
        <w:rPr>
          <w:rFonts w:ascii="Times New Roman" w:hAnsi="Times New Roman" w:cs="Times New Roman"/>
          <w:sz w:val="32"/>
          <w:szCs w:val="32"/>
        </w:rPr>
        <w:t>Learning</w:t>
      </w:r>
      <w:r w:rsidRPr="00F1539E">
        <w:rPr>
          <w:rFonts w:ascii="Times New Roman" w:hAnsi="Times New Roman" w:cs="Times New Roman"/>
          <w:spacing w:val="-5"/>
          <w:sz w:val="32"/>
          <w:szCs w:val="32"/>
        </w:rPr>
        <w:t xml:space="preserve"> </w:t>
      </w:r>
      <w:r w:rsidRPr="00F1539E">
        <w:rPr>
          <w:rFonts w:ascii="Times New Roman" w:hAnsi="Times New Roman" w:cs="Times New Roman"/>
          <w:sz w:val="32"/>
          <w:szCs w:val="32"/>
        </w:rPr>
        <w:t>Hours</w:t>
      </w:r>
      <w:r w:rsidRPr="00F1539E">
        <w:rPr>
          <w:rFonts w:ascii="Times New Roman" w:hAnsi="Times New Roman" w:cs="Times New Roman"/>
          <w:spacing w:val="-4"/>
          <w:sz w:val="32"/>
          <w:szCs w:val="32"/>
        </w:rPr>
        <w:t xml:space="preserve"> </w:t>
      </w:r>
      <w:r w:rsidRPr="00F1539E">
        <w:rPr>
          <w:rFonts w:ascii="Times New Roman" w:hAnsi="Times New Roman" w:cs="Times New Roman"/>
          <w:sz w:val="32"/>
          <w:szCs w:val="32"/>
        </w:rPr>
        <w:t>(GLH)</w:t>
      </w:r>
      <w:r w:rsidRPr="00F1539E">
        <w:rPr>
          <w:rFonts w:ascii="Times New Roman" w:hAnsi="Times New Roman" w:cs="Times New Roman"/>
          <w:spacing w:val="-4"/>
          <w:sz w:val="32"/>
          <w:szCs w:val="32"/>
        </w:rPr>
        <w:t xml:space="preserve"> </w:t>
      </w:r>
      <w:r w:rsidRPr="00F1539E">
        <w:rPr>
          <w:rFonts w:ascii="Times New Roman" w:hAnsi="Times New Roman" w:cs="Times New Roman"/>
          <w:sz w:val="32"/>
          <w:szCs w:val="32"/>
        </w:rPr>
        <w:t>is</w:t>
      </w:r>
      <w:r w:rsidRPr="00F1539E">
        <w:rPr>
          <w:rFonts w:ascii="Times New Roman" w:hAnsi="Times New Roman" w:cs="Times New Roman"/>
          <w:spacing w:val="-4"/>
          <w:sz w:val="32"/>
          <w:szCs w:val="32"/>
        </w:rPr>
        <w:t xml:space="preserve"> </w:t>
      </w:r>
      <w:r w:rsidR="00FC7A23">
        <w:rPr>
          <w:rFonts w:ascii="Times New Roman" w:hAnsi="Times New Roman" w:cs="Times New Roman"/>
          <w:spacing w:val="-4"/>
          <w:sz w:val="32"/>
          <w:szCs w:val="32"/>
        </w:rPr>
        <w:t>100</w:t>
      </w:r>
      <w:r w:rsidRPr="00F1539E">
        <w:rPr>
          <w:rFonts w:ascii="Times New Roman" w:hAnsi="Times New Roman" w:cs="Times New Roman"/>
          <w:b/>
          <w:spacing w:val="-4"/>
          <w:sz w:val="32"/>
          <w:szCs w:val="32"/>
        </w:rPr>
        <w:t xml:space="preserve"> </w:t>
      </w:r>
      <w:r w:rsidRPr="00F1539E">
        <w:rPr>
          <w:rFonts w:ascii="Times New Roman" w:hAnsi="Times New Roman" w:cs="Times New Roman"/>
          <w:b/>
          <w:sz w:val="32"/>
          <w:szCs w:val="32"/>
        </w:rPr>
        <w:t xml:space="preserve">hours </w:t>
      </w:r>
      <w:r w:rsidRPr="00F1539E">
        <w:rPr>
          <w:rFonts w:ascii="Times New Roman" w:hAnsi="Times New Roman" w:cs="Times New Roman"/>
          <w:sz w:val="32"/>
          <w:szCs w:val="32"/>
        </w:rPr>
        <w:t xml:space="preserve">The credit value is </w:t>
      </w:r>
      <w:r w:rsidRPr="00F1539E">
        <w:rPr>
          <w:rFonts w:ascii="Times New Roman" w:hAnsi="Times New Roman" w:cs="Times New Roman"/>
          <w:b/>
          <w:sz w:val="32"/>
          <w:szCs w:val="32"/>
        </w:rPr>
        <w:t>1</w:t>
      </w:r>
      <w:r w:rsidR="00FC7A23">
        <w:rPr>
          <w:rFonts w:ascii="Times New Roman" w:hAnsi="Times New Roman" w:cs="Times New Roman"/>
          <w:b/>
          <w:sz w:val="32"/>
          <w:szCs w:val="32"/>
        </w:rPr>
        <w:t>00</w:t>
      </w:r>
    </w:p>
    <w:tbl>
      <w:tblPr>
        <w:tblpPr w:leftFromText="180" w:rightFromText="180" w:vertAnchor="text" w:tblpY="1"/>
        <w:tblOverlap w:val="neve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left w:w="0" w:type="dxa"/>
          <w:right w:w="0" w:type="dxa"/>
        </w:tblCellMar>
        <w:tblLook w:val="01E0" w:firstRow="1" w:lastRow="1" w:firstColumn="1" w:lastColumn="1" w:noHBand="0" w:noVBand="0"/>
      </w:tblPr>
      <w:tblGrid>
        <w:gridCol w:w="1559"/>
        <w:gridCol w:w="4090"/>
        <w:gridCol w:w="1107"/>
        <w:gridCol w:w="1107"/>
        <w:gridCol w:w="1858"/>
      </w:tblGrid>
      <w:tr w:rsidR="00FC7A23" w:rsidRPr="00F1539E" w14:paraId="4C1A230D" w14:textId="77777777" w:rsidTr="00E00D3C">
        <w:trPr>
          <w:trHeight w:val="1047"/>
        </w:trPr>
        <w:tc>
          <w:tcPr>
            <w:tcW w:w="1559" w:type="dxa"/>
            <w:tcBorders>
              <w:top w:val="nil"/>
              <w:left w:val="nil"/>
              <w:bottom w:val="nil"/>
            </w:tcBorders>
            <w:shd w:val="clear" w:color="auto" w:fill="0071CE"/>
          </w:tcPr>
          <w:p w14:paraId="7FF3FEF4" w14:textId="32DA8B41" w:rsidR="00FC7A23" w:rsidRPr="00F1539E" w:rsidRDefault="00FC7A23" w:rsidP="0033799A">
            <w:pPr>
              <w:pStyle w:val="TableParagraph"/>
              <w:spacing w:before="1"/>
              <w:ind w:left="247"/>
              <w:rPr>
                <w:rFonts w:asciiTheme="minorHAnsi" w:hAnsiTheme="minorHAnsi" w:cstheme="minorHAnsi"/>
                <w:b/>
                <w:color w:val="FFFFFF" w:themeColor="background1"/>
              </w:rPr>
            </w:pPr>
            <w:r w:rsidRPr="00F1539E">
              <w:rPr>
                <w:rFonts w:asciiTheme="minorHAnsi" w:hAnsiTheme="minorHAnsi" w:cstheme="minorHAnsi"/>
                <w:b/>
                <w:color w:val="FFFFFF" w:themeColor="background1"/>
              </w:rPr>
              <w:t>AERORISK</w:t>
            </w:r>
          </w:p>
          <w:p w14:paraId="4E88D08C" w14:textId="77777777" w:rsidR="00FC7A23" w:rsidRPr="00F1539E" w:rsidRDefault="00FC7A23" w:rsidP="0033799A">
            <w:pPr>
              <w:pStyle w:val="TableParagraph"/>
              <w:spacing w:before="22" w:line="259" w:lineRule="auto"/>
              <w:ind w:left="199" w:right="172" w:firstLine="33"/>
              <w:rPr>
                <w:rFonts w:asciiTheme="minorHAnsi" w:hAnsiTheme="minorHAnsi" w:cstheme="minorHAnsi"/>
                <w:b/>
              </w:rPr>
            </w:pPr>
            <w:r w:rsidRPr="00F1539E">
              <w:rPr>
                <w:rFonts w:asciiTheme="minorHAnsi" w:hAnsiTheme="minorHAnsi" w:cstheme="minorHAnsi"/>
                <w:b/>
                <w:color w:val="FFFFFF"/>
                <w:spacing w:val="-4"/>
              </w:rPr>
              <w:t>Unit Code</w:t>
            </w:r>
          </w:p>
        </w:tc>
        <w:tc>
          <w:tcPr>
            <w:tcW w:w="4090" w:type="dxa"/>
            <w:tcBorders>
              <w:top w:val="nil"/>
              <w:bottom w:val="nil"/>
            </w:tcBorders>
            <w:shd w:val="clear" w:color="auto" w:fill="0071CE"/>
          </w:tcPr>
          <w:p w14:paraId="71B57914" w14:textId="77777777" w:rsidR="00FC7A23" w:rsidRPr="00F1539E" w:rsidRDefault="00FC7A23" w:rsidP="0033799A">
            <w:pPr>
              <w:pStyle w:val="TableParagraph"/>
              <w:spacing w:before="23"/>
              <w:rPr>
                <w:rFonts w:asciiTheme="minorHAnsi" w:hAnsiTheme="minorHAnsi" w:cstheme="minorHAnsi"/>
                <w:b/>
              </w:rPr>
            </w:pPr>
          </w:p>
          <w:p w14:paraId="59F2D585" w14:textId="77777777" w:rsidR="00FC7A23" w:rsidRPr="00F1539E" w:rsidRDefault="00FC7A23" w:rsidP="0033799A">
            <w:pPr>
              <w:pStyle w:val="TableParagraph"/>
              <w:ind w:right="1"/>
              <w:jc w:val="center"/>
              <w:rPr>
                <w:rFonts w:asciiTheme="minorHAnsi" w:hAnsiTheme="minorHAnsi" w:cstheme="minorHAnsi"/>
                <w:b/>
              </w:rPr>
            </w:pPr>
            <w:r w:rsidRPr="00F1539E">
              <w:rPr>
                <w:rFonts w:asciiTheme="minorHAnsi" w:hAnsiTheme="minorHAnsi" w:cstheme="minorHAnsi"/>
                <w:b/>
                <w:color w:val="FFFFFF"/>
              </w:rPr>
              <w:t>Unit</w:t>
            </w:r>
            <w:r w:rsidRPr="00F1539E">
              <w:rPr>
                <w:rFonts w:asciiTheme="minorHAnsi" w:hAnsiTheme="minorHAnsi" w:cstheme="minorHAnsi"/>
                <w:b/>
                <w:color w:val="FFFFFF"/>
                <w:spacing w:val="-4"/>
              </w:rPr>
              <w:t xml:space="preserve"> </w:t>
            </w:r>
            <w:r w:rsidRPr="00F1539E">
              <w:rPr>
                <w:rFonts w:asciiTheme="minorHAnsi" w:hAnsiTheme="minorHAnsi" w:cstheme="minorHAnsi"/>
                <w:b/>
                <w:color w:val="FFFFFF"/>
                <w:spacing w:val="-2"/>
              </w:rPr>
              <w:t>Title</w:t>
            </w:r>
          </w:p>
        </w:tc>
        <w:tc>
          <w:tcPr>
            <w:tcW w:w="1107" w:type="dxa"/>
            <w:tcBorders>
              <w:top w:val="nil"/>
              <w:bottom w:val="nil"/>
            </w:tcBorders>
            <w:shd w:val="clear" w:color="auto" w:fill="0071CE"/>
          </w:tcPr>
          <w:p w14:paraId="104131FC" w14:textId="77777777" w:rsidR="00FC7A23" w:rsidRPr="00F1539E" w:rsidRDefault="00FC7A23" w:rsidP="0033799A">
            <w:pPr>
              <w:pStyle w:val="TableParagraph"/>
              <w:spacing w:before="23"/>
              <w:rPr>
                <w:rFonts w:asciiTheme="minorHAnsi" w:hAnsiTheme="minorHAnsi" w:cstheme="minorHAnsi"/>
                <w:b/>
              </w:rPr>
            </w:pPr>
          </w:p>
          <w:p w14:paraId="302759AE" w14:textId="77777777" w:rsidR="00FC7A23" w:rsidRPr="00F1539E" w:rsidRDefault="00FC7A23" w:rsidP="0033799A">
            <w:pPr>
              <w:pStyle w:val="TableParagraph"/>
              <w:ind w:left="1" w:right="1"/>
              <w:jc w:val="center"/>
              <w:rPr>
                <w:rFonts w:asciiTheme="minorHAnsi" w:hAnsiTheme="minorHAnsi" w:cstheme="minorHAnsi"/>
                <w:b/>
              </w:rPr>
            </w:pPr>
            <w:r w:rsidRPr="00F1539E">
              <w:rPr>
                <w:rFonts w:asciiTheme="minorHAnsi" w:hAnsiTheme="minorHAnsi" w:cstheme="minorHAnsi"/>
                <w:b/>
                <w:color w:val="FFFFFF"/>
                <w:spacing w:val="-5"/>
              </w:rPr>
              <w:t>GLH</w:t>
            </w:r>
          </w:p>
        </w:tc>
        <w:tc>
          <w:tcPr>
            <w:tcW w:w="1107" w:type="dxa"/>
            <w:tcBorders>
              <w:top w:val="nil"/>
              <w:bottom w:val="nil"/>
            </w:tcBorders>
            <w:shd w:val="clear" w:color="auto" w:fill="0071CE"/>
          </w:tcPr>
          <w:p w14:paraId="70A82679" w14:textId="77777777" w:rsidR="00FC7A23" w:rsidRPr="00F1539E" w:rsidRDefault="00FC7A23" w:rsidP="0033799A">
            <w:pPr>
              <w:pStyle w:val="TableParagraph"/>
              <w:spacing w:before="23"/>
              <w:rPr>
                <w:rFonts w:asciiTheme="minorHAnsi" w:hAnsiTheme="minorHAnsi" w:cstheme="minorHAnsi"/>
                <w:b/>
              </w:rPr>
            </w:pPr>
          </w:p>
          <w:p w14:paraId="7DD8EDFC" w14:textId="77777777" w:rsidR="00FC7A23" w:rsidRPr="00F1539E" w:rsidRDefault="00FC7A23" w:rsidP="0033799A">
            <w:pPr>
              <w:pStyle w:val="TableParagraph"/>
              <w:ind w:left="1" w:right="1"/>
              <w:jc w:val="center"/>
              <w:rPr>
                <w:rFonts w:asciiTheme="minorHAnsi" w:hAnsiTheme="minorHAnsi" w:cstheme="minorHAnsi"/>
                <w:b/>
              </w:rPr>
            </w:pPr>
            <w:r w:rsidRPr="00F1539E">
              <w:rPr>
                <w:rFonts w:asciiTheme="minorHAnsi" w:hAnsiTheme="minorHAnsi" w:cstheme="minorHAnsi"/>
                <w:b/>
                <w:color w:val="FFFFFF"/>
                <w:spacing w:val="-2"/>
              </w:rPr>
              <w:t>Credits</w:t>
            </w:r>
          </w:p>
        </w:tc>
        <w:tc>
          <w:tcPr>
            <w:tcW w:w="1858" w:type="dxa"/>
            <w:tcBorders>
              <w:top w:val="nil"/>
              <w:bottom w:val="nil"/>
              <w:right w:val="nil"/>
            </w:tcBorders>
            <w:shd w:val="clear" w:color="auto" w:fill="0071CE"/>
          </w:tcPr>
          <w:p w14:paraId="062ECA78" w14:textId="77777777" w:rsidR="00FC7A23" w:rsidRPr="00F1539E" w:rsidRDefault="00FC7A23" w:rsidP="0033799A">
            <w:pPr>
              <w:pStyle w:val="TableParagraph"/>
              <w:spacing w:before="145" w:line="259" w:lineRule="auto"/>
              <w:ind w:left="380" w:right="193" w:hanging="180"/>
              <w:rPr>
                <w:rFonts w:asciiTheme="minorHAnsi" w:hAnsiTheme="minorHAnsi" w:cstheme="minorHAnsi"/>
                <w:b/>
              </w:rPr>
            </w:pPr>
            <w:r w:rsidRPr="00F1539E">
              <w:rPr>
                <w:rFonts w:asciiTheme="minorHAnsi" w:hAnsiTheme="minorHAnsi" w:cstheme="minorHAnsi"/>
                <w:b/>
                <w:color w:val="FFFFFF"/>
                <w:spacing w:val="-2"/>
              </w:rPr>
              <w:t>Assessment method</w:t>
            </w:r>
          </w:p>
        </w:tc>
      </w:tr>
      <w:tr w:rsidR="00FC7A23" w:rsidRPr="00F1539E" w14:paraId="620B7812" w14:textId="77777777" w:rsidTr="00E00D3C">
        <w:trPr>
          <w:trHeight w:val="384"/>
        </w:trPr>
        <w:tc>
          <w:tcPr>
            <w:tcW w:w="5649" w:type="dxa"/>
            <w:gridSpan w:val="2"/>
            <w:tcBorders>
              <w:top w:val="nil"/>
              <w:left w:val="nil"/>
              <w:bottom w:val="nil"/>
            </w:tcBorders>
          </w:tcPr>
          <w:p w14:paraId="21BF922D" w14:textId="67CA5D70" w:rsidR="00FC7A23" w:rsidRPr="00F1539E" w:rsidRDefault="00FC7A23" w:rsidP="0033799A">
            <w:pPr>
              <w:pStyle w:val="TableParagraph"/>
              <w:spacing w:before="45"/>
              <w:ind w:left="107"/>
              <w:rPr>
                <w:rFonts w:asciiTheme="minorHAnsi" w:hAnsiTheme="minorHAnsi" w:cstheme="minorHAnsi"/>
                <w:b/>
              </w:rPr>
            </w:pPr>
            <w:proofErr w:type="gramStart"/>
            <w:r w:rsidRPr="00F1539E">
              <w:rPr>
                <w:rFonts w:asciiTheme="minorHAnsi" w:hAnsiTheme="minorHAnsi" w:cstheme="minorHAnsi"/>
                <w:b/>
              </w:rPr>
              <w:t>Core</w:t>
            </w:r>
            <w:r w:rsidRPr="00F1539E">
              <w:rPr>
                <w:rFonts w:asciiTheme="minorHAnsi" w:hAnsiTheme="minorHAnsi" w:cstheme="minorHAnsi"/>
                <w:b/>
                <w:spacing w:val="-8"/>
              </w:rPr>
              <w:t xml:space="preserve"> </w:t>
            </w:r>
            <w:r w:rsidRPr="00F1539E">
              <w:rPr>
                <w:rFonts w:asciiTheme="minorHAnsi" w:hAnsiTheme="minorHAnsi" w:cstheme="minorHAnsi"/>
                <w:b/>
                <w:spacing w:val="-3"/>
              </w:rPr>
              <w:t xml:space="preserve"> </w:t>
            </w:r>
            <w:r w:rsidRPr="00F1539E">
              <w:rPr>
                <w:rFonts w:asciiTheme="minorHAnsi" w:hAnsiTheme="minorHAnsi" w:cstheme="minorHAnsi"/>
                <w:b/>
                <w:spacing w:val="-2"/>
              </w:rPr>
              <w:t>Units</w:t>
            </w:r>
            <w:proofErr w:type="gramEnd"/>
          </w:p>
        </w:tc>
        <w:tc>
          <w:tcPr>
            <w:tcW w:w="1107" w:type="dxa"/>
            <w:tcBorders>
              <w:top w:val="nil"/>
              <w:bottom w:val="nil"/>
            </w:tcBorders>
          </w:tcPr>
          <w:p w14:paraId="3166D19E" w14:textId="77777777" w:rsidR="00FC7A23" w:rsidRPr="00F1539E" w:rsidRDefault="00FC7A23" w:rsidP="0033799A">
            <w:pPr>
              <w:pStyle w:val="TableParagraph"/>
              <w:rPr>
                <w:rFonts w:asciiTheme="minorHAnsi" w:hAnsiTheme="minorHAnsi" w:cstheme="minorHAnsi"/>
              </w:rPr>
            </w:pPr>
          </w:p>
        </w:tc>
        <w:tc>
          <w:tcPr>
            <w:tcW w:w="1107" w:type="dxa"/>
            <w:tcBorders>
              <w:top w:val="nil"/>
              <w:bottom w:val="nil"/>
            </w:tcBorders>
          </w:tcPr>
          <w:p w14:paraId="508464F4" w14:textId="77777777" w:rsidR="00FC7A23" w:rsidRPr="00F1539E" w:rsidRDefault="00FC7A23" w:rsidP="0033799A">
            <w:pPr>
              <w:pStyle w:val="TableParagraph"/>
              <w:rPr>
                <w:rFonts w:asciiTheme="minorHAnsi" w:hAnsiTheme="minorHAnsi" w:cstheme="minorHAnsi"/>
              </w:rPr>
            </w:pPr>
          </w:p>
        </w:tc>
        <w:tc>
          <w:tcPr>
            <w:tcW w:w="1858" w:type="dxa"/>
            <w:tcBorders>
              <w:top w:val="nil"/>
              <w:bottom w:val="nil"/>
              <w:right w:val="nil"/>
            </w:tcBorders>
          </w:tcPr>
          <w:p w14:paraId="0221B438" w14:textId="77777777" w:rsidR="00FC7A23" w:rsidRPr="00F1539E" w:rsidRDefault="00FC7A23" w:rsidP="0033799A">
            <w:pPr>
              <w:pStyle w:val="TableParagraph"/>
              <w:rPr>
                <w:rFonts w:asciiTheme="minorHAnsi" w:hAnsiTheme="minorHAnsi" w:cstheme="minorHAnsi"/>
              </w:rPr>
            </w:pPr>
          </w:p>
        </w:tc>
      </w:tr>
      <w:tr w:rsidR="00FC7A23" w:rsidRPr="00F1539E" w14:paraId="0E781C47" w14:textId="77777777" w:rsidTr="00E00D3C">
        <w:trPr>
          <w:trHeight w:val="749"/>
        </w:trPr>
        <w:tc>
          <w:tcPr>
            <w:tcW w:w="1559" w:type="dxa"/>
            <w:tcBorders>
              <w:top w:val="nil"/>
              <w:left w:val="nil"/>
            </w:tcBorders>
            <w:shd w:val="clear" w:color="auto" w:fill="DBE4F0"/>
          </w:tcPr>
          <w:p w14:paraId="6D0A3F6D" w14:textId="4D4A8694" w:rsidR="00FC7A23" w:rsidRPr="00F1539E" w:rsidRDefault="00FC7A23" w:rsidP="0033799A">
            <w:pPr>
              <w:pStyle w:val="TableParagraph"/>
              <w:spacing w:line="268" w:lineRule="exact"/>
              <w:ind w:left="107"/>
              <w:rPr>
                <w:rFonts w:asciiTheme="minorHAnsi" w:hAnsiTheme="minorHAnsi" w:cstheme="minorHAnsi"/>
              </w:rPr>
            </w:pPr>
            <w:r w:rsidRPr="00F1539E">
              <w:rPr>
                <w:rFonts w:asciiTheme="minorHAnsi" w:hAnsiTheme="minorHAnsi" w:cstheme="minorHAnsi"/>
                <w:spacing w:val="-2"/>
              </w:rPr>
              <w:t>4IA</w:t>
            </w:r>
            <w:r w:rsidR="004979AC">
              <w:rPr>
                <w:rFonts w:asciiTheme="minorHAnsi" w:hAnsiTheme="minorHAnsi" w:cstheme="minorHAnsi"/>
                <w:spacing w:val="-2"/>
              </w:rPr>
              <w:t>TD</w:t>
            </w:r>
            <w:r w:rsidR="0050229E">
              <w:rPr>
                <w:rFonts w:asciiTheme="minorHAnsi" w:hAnsiTheme="minorHAnsi" w:cstheme="minorHAnsi"/>
                <w:spacing w:val="-2"/>
              </w:rPr>
              <w:t>F</w:t>
            </w:r>
            <w:r w:rsidR="004979AC">
              <w:rPr>
                <w:rFonts w:asciiTheme="minorHAnsi" w:hAnsiTheme="minorHAnsi" w:cstheme="minorHAnsi"/>
                <w:spacing w:val="-2"/>
              </w:rPr>
              <w:t>MO</w:t>
            </w:r>
          </w:p>
        </w:tc>
        <w:tc>
          <w:tcPr>
            <w:tcW w:w="4090" w:type="dxa"/>
            <w:tcBorders>
              <w:top w:val="nil"/>
            </w:tcBorders>
            <w:shd w:val="clear" w:color="auto" w:fill="DBE4F0"/>
          </w:tcPr>
          <w:p w14:paraId="3D30373A" w14:textId="69617330" w:rsidR="00FC7A23" w:rsidRPr="00F1539E" w:rsidRDefault="00FC7A23" w:rsidP="0033799A">
            <w:pPr>
              <w:pStyle w:val="TableParagraph"/>
              <w:spacing w:line="268" w:lineRule="exact"/>
              <w:ind w:left="83"/>
              <w:rPr>
                <w:rFonts w:asciiTheme="minorHAnsi" w:hAnsiTheme="minorHAnsi" w:cstheme="minorHAnsi"/>
              </w:rPr>
            </w:pPr>
            <w:r w:rsidRPr="00F1539E">
              <w:rPr>
                <w:rFonts w:asciiTheme="minorHAnsi" w:hAnsiTheme="minorHAnsi" w:cstheme="minorHAnsi"/>
              </w:rPr>
              <w:t>Introduction to aircraft type, design, function and mechanism of operation</w:t>
            </w:r>
          </w:p>
        </w:tc>
        <w:tc>
          <w:tcPr>
            <w:tcW w:w="1107" w:type="dxa"/>
            <w:tcBorders>
              <w:top w:val="nil"/>
            </w:tcBorders>
            <w:shd w:val="clear" w:color="auto" w:fill="DBE4F0"/>
          </w:tcPr>
          <w:p w14:paraId="50D28EDE" w14:textId="1EA5C2AA" w:rsidR="00FC7A23" w:rsidRPr="00F1539E" w:rsidRDefault="00FC7A23" w:rsidP="0033799A">
            <w:pPr>
              <w:pStyle w:val="TableParagraph"/>
              <w:spacing w:line="268" w:lineRule="exact"/>
              <w:ind w:left="1"/>
              <w:jc w:val="center"/>
              <w:rPr>
                <w:rFonts w:asciiTheme="minorHAnsi" w:hAnsiTheme="minorHAnsi" w:cstheme="minorHAnsi"/>
              </w:rPr>
            </w:pPr>
            <w:r>
              <w:rPr>
                <w:rFonts w:asciiTheme="minorHAnsi" w:hAnsiTheme="minorHAnsi" w:cstheme="minorHAnsi"/>
              </w:rPr>
              <w:t>2</w:t>
            </w:r>
            <w:r w:rsidR="00D1258C">
              <w:rPr>
                <w:rFonts w:asciiTheme="minorHAnsi" w:hAnsiTheme="minorHAnsi" w:cstheme="minorHAnsi"/>
              </w:rPr>
              <w:t>0</w:t>
            </w:r>
          </w:p>
        </w:tc>
        <w:tc>
          <w:tcPr>
            <w:tcW w:w="1107" w:type="dxa"/>
            <w:tcBorders>
              <w:top w:val="nil"/>
            </w:tcBorders>
            <w:shd w:val="clear" w:color="auto" w:fill="DBE4F0"/>
          </w:tcPr>
          <w:p w14:paraId="38BFBF47" w14:textId="7A496255" w:rsidR="00FC7A23" w:rsidRPr="00F1539E" w:rsidRDefault="00D1258C" w:rsidP="0033799A">
            <w:pPr>
              <w:pStyle w:val="TableParagraph"/>
              <w:spacing w:line="268" w:lineRule="exact"/>
              <w:ind w:left="1"/>
              <w:jc w:val="center"/>
              <w:rPr>
                <w:rFonts w:asciiTheme="minorHAnsi" w:hAnsiTheme="minorHAnsi" w:cstheme="minorHAnsi"/>
              </w:rPr>
            </w:pPr>
            <w:r>
              <w:rPr>
                <w:rFonts w:asciiTheme="minorHAnsi" w:hAnsiTheme="minorHAnsi" w:cstheme="minorHAnsi"/>
              </w:rPr>
              <w:t>20</w:t>
            </w:r>
          </w:p>
        </w:tc>
        <w:tc>
          <w:tcPr>
            <w:tcW w:w="1858" w:type="dxa"/>
            <w:tcBorders>
              <w:top w:val="nil"/>
              <w:right w:val="nil"/>
            </w:tcBorders>
            <w:shd w:val="clear" w:color="auto" w:fill="DBE4F0"/>
          </w:tcPr>
          <w:p w14:paraId="2F19DE76" w14:textId="371CE4E9" w:rsidR="00FC7A23" w:rsidRPr="00F1539E" w:rsidRDefault="00D1258C" w:rsidP="00D1258C">
            <w:pPr>
              <w:pStyle w:val="TableParagraph"/>
              <w:spacing w:line="259" w:lineRule="auto"/>
              <w:ind w:right="193"/>
              <w:rPr>
                <w:rFonts w:asciiTheme="minorHAnsi" w:hAnsiTheme="minorHAnsi" w:cstheme="minorHAnsi"/>
              </w:rPr>
            </w:pPr>
            <w:r>
              <w:rPr>
                <w:rFonts w:asciiTheme="minorHAnsi" w:hAnsiTheme="minorHAnsi" w:cstheme="minorHAnsi"/>
              </w:rPr>
              <w:t>Assignment and Exam</w:t>
            </w:r>
          </w:p>
        </w:tc>
      </w:tr>
      <w:tr w:rsidR="00FC7A23" w:rsidRPr="00F1539E" w14:paraId="56A5B22B" w14:textId="77777777" w:rsidTr="00E00D3C">
        <w:trPr>
          <w:trHeight w:val="750"/>
        </w:trPr>
        <w:tc>
          <w:tcPr>
            <w:tcW w:w="1559" w:type="dxa"/>
            <w:tcBorders>
              <w:left w:val="nil"/>
            </w:tcBorders>
            <w:shd w:val="clear" w:color="auto" w:fill="DBE4F0"/>
          </w:tcPr>
          <w:p w14:paraId="30E1873E" w14:textId="08F6538E" w:rsidR="00FC7A23" w:rsidRPr="00F1539E" w:rsidRDefault="00FC7A23" w:rsidP="0033799A">
            <w:pPr>
              <w:pStyle w:val="TableParagraph"/>
              <w:spacing w:before="1"/>
              <w:ind w:left="107"/>
              <w:rPr>
                <w:rFonts w:asciiTheme="minorHAnsi" w:hAnsiTheme="minorHAnsi" w:cstheme="minorHAnsi"/>
              </w:rPr>
            </w:pPr>
            <w:r w:rsidRPr="00F1539E">
              <w:rPr>
                <w:rFonts w:asciiTheme="minorHAnsi" w:hAnsiTheme="minorHAnsi" w:cstheme="minorHAnsi"/>
                <w:spacing w:val="-4"/>
              </w:rPr>
              <w:t>4</w:t>
            </w:r>
            <w:r w:rsidR="00BC0A16">
              <w:rPr>
                <w:rFonts w:asciiTheme="minorHAnsi" w:hAnsiTheme="minorHAnsi" w:cstheme="minorHAnsi"/>
                <w:spacing w:val="-4"/>
              </w:rPr>
              <w:t>I</w:t>
            </w:r>
            <w:r w:rsidRPr="00F1539E">
              <w:rPr>
                <w:rFonts w:asciiTheme="minorHAnsi" w:hAnsiTheme="minorHAnsi" w:cstheme="minorHAnsi"/>
                <w:spacing w:val="-4"/>
              </w:rPr>
              <w:t>AU</w:t>
            </w:r>
          </w:p>
        </w:tc>
        <w:tc>
          <w:tcPr>
            <w:tcW w:w="4090" w:type="dxa"/>
            <w:shd w:val="clear" w:color="auto" w:fill="DBE4F0"/>
          </w:tcPr>
          <w:p w14:paraId="570E18E2" w14:textId="650C8BF3" w:rsidR="00FC7A23" w:rsidRPr="00F1539E" w:rsidRDefault="00FC7A23" w:rsidP="0033799A">
            <w:pPr>
              <w:pStyle w:val="TableParagraph"/>
              <w:spacing w:before="1"/>
              <w:ind w:left="83"/>
              <w:rPr>
                <w:rFonts w:asciiTheme="minorHAnsi" w:hAnsiTheme="minorHAnsi" w:cstheme="minorHAnsi"/>
              </w:rPr>
            </w:pPr>
            <w:r w:rsidRPr="00F1539E">
              <w:rPr>
                <w:rFonts w:asciiTheme="minorHAnsi" w:hAnsiTheme="minorHAnsi" w:cstheme="minorHAnsi"/>
              </w:rPr>
              <w:t>Introduction to Aviation Underwriting</w:t>
            </w:r>
          </w:p>
        </w:tc>
        <w:tc>
          <w:tcPr>
            <w:tcW w:w="1107" w:type="dxa"/>
            <w:shd w:val="clear" w:color="auto" w:fill="DBE4F0"/>
          </w:tcPr>
          <w:p w14:paraId="15CE4EB3" w14:textId="55CA0360" w:rsidR="00FC7A23" w:rsidRPr="00F1539E" w:rsidRDefault="00D1258C" w:rsidP="0033799A">
            <w:pPr>
              <w:pStyle w:val="TableParagraph"/>
              <w:spacing w:before="1"/>
              <w:ind w:left="1"/>
              <w:jc w:val="center"/>
              <w:rPr>
                <w:rFonts w:asciiTheme="minorHAnsi" w:hAnsiTheme="minorHAnsi" w:cstheme="minorHAnsi"/>
              </w:rPr>
            </w:pPr>
            <w:r>
              <w:rPr>
                <w:rFonts w:asciiTheme="minorHAnsi" w:hAnsiTheme="minorHAnsi" w:cstheme="minorHAnsi"/>
              </w:rPr>
              <w:t>20</w:t>
            </w:r>
          </w:p>
        </w:tc>
        <w:tc>
          <w:tcPr>
            <w:tcW w:w="1107" w:type="dxa"/>
            <w:shd w:val="clear" w:color="auto" w:fill="DBE4F0"/>
          </w:tcPr>
          <w:p w14:paraId="26ADD397" w14:textId="10987E9C" w:rsidR="00FC7A23" w:rsidRPr="00F1539E" w:rsidRDefault="00D1258C" w:rsidP="0033799A">
            <w:pPr>
              <w:pStyle w:val="TableParagraph"/>
              <w:spacing w:before="1"/>
              <w:ind w:left="1"/>
              <w:jc w:val="center"/>
              <w:rPr>
                <w:rFonts w:asciiTheme="minorHAnsi" w:hAnsiTheme="minorHAnsi" w:cstheme="minorHAnsi"/>
              </w:rPr>
            </w:pPr>
            <w:r>
              <w:rPr>
                <w:rFonts w:asciiTheme="minorHAnsi" w:hAnsiTheme="minorHAnsi" w:cstheme="minorHAnsi"/>
              </w:rPr>
              <w:t>20</w:t>
            </w:r>
          </w:p>
        </w:tc>
        <w:tc>
          <w:tcPr>
            <w:tcW w:w="1858" w:type="dxa"/>
            <w:tcBorders>
              <w:right w:val="nil"/>
            </w:tcBorders>
            <w:shd w:val="clear" w:color="auto" w:fill="DBE4F0"/>
          </w:tcPr>
          <w:p w14:paraId="759B01EC" w14:textId="294B8CC7" w:rsidR="00FC7A23" w:rsidRPr="00F1539E" w:rsidRDefault="00D1258C" w:rsidP="00D1258C">
            <w:pPr>
              <w:pStyle w:val="TableParagraph"/>
              <w:spacing w:before="1" w:line="259" w:lineRule="auto"/>
              <w:ind w:right="193"/>
              <w:rPr>
                <w:rFonts w:asciiTheme="minorHAnsi" w:hAnsiTheme="minorHAnsi" w:cstheme="minorHAnsi"/>
              </w:rPr>
            </w:pPr>
            <w:r>
              <w:rPr>
                <w:rFonts w:asciiTheme="minorHAnsi" w:hAnsiTheme="minorHAnsi" w:cstheme="minorHAnsi"/>
              </w:rPr>
              <w:t>Assignment and Exam</w:t>
            </w:r>
          </w:p>
        </w:tc>
      </w:tr>
      <w:tr w:rsidR="00FC7A23" w:rsidRPr="00F1539E" w14:paraId="2D845B9A" w14:textId="77777777" w:rsidTr="00E00D3C">
        <w:trPr>
          <w:trHeight w:val="457"/>
        </w:trPr>
        <w:tc>
          <w:tcPr>
            <w:tcW w:w="1559" w:type="dxa"/>
            <w:tcBorders>
              <w:left w:val="nil"/>
            </w:tcBorders>
            <w:shd w:val="clear" w:color="auto" w:fill="DBE4F0"/>
          </w:tcPr>
          <w:p w14:paraId="2DB10A24" w14:textId="6CF034A4" w:rsidR="00FC7A23" w:rsidRPr="00F1539E" w:rsidRDefault="00FC7A23" w:rsidP="0033799A">
            <w:pPr>
              <w:pStyle w:val="TableParagraph"/>
              <w:spacing w:before="1"/>
              <w:ind w:left="107"/>
              <w:rPr>
                <w:rFonts w:asciiTheme="minorHAnsi" w:hAnsiTheme="minorHAnsi" w:cstheme="minorHAnsi"/>
              </w:rPr>
            </w:pPr>
            <w:r w:rsidRPr="00F1539E">
              <w:rPr>
                <w:rFonts w:asciiTheme="minorHAnsi" w:hAnsiTheme="minorHAnsi" w:cstheme="minorHAnsi"/>
                <w:spacing w:val="-2"/>
              </w:rPr>
              <w:t>4</w:t>
            </w:r>
            <w:r w:rsidR="00BC0A16">
              <w:rPr>
                <w:rFonts w:asciiTheme="minorHAnsi" w:hAnsiTheme="minorHAnsi" w:cstheme="minorHAnsi"/>
                <w:spacing w:val="-2"/>
              </w:rPr>
              <w:t>I</w:t>
            </w:r>
            <w:r w:rsidRPr="00F1539E">
              <w:rPr>
                <w:rFonts w:asciiTheme="minorHAnsi" w:hAnsiTheme="minorHAnsi" w:cstheme="minorHAnsi"/>
                <w:spacing w:val="-2"/>
              </w:rPr>
              <w:t>AR</w:t>
            </w:r>
          </w:p>
        </w:tc>
        <w:tc>
          <w:tcPr>
            <w:tcW w:w="4090" w:type="dxa"/>
            <w:shd w:val="clear" w:color="auto" w:fill="DBE4F0"/>
          </w:tcPr>
          <w:p w14:paraId="7BDEDDD7" w14:textId="3D7DCE60" w:rsidR="00FC7A23" w:rsidRPr="00F1539E" w:rsidRDefault="00FC7A23" w:rsidP="0033799A">
            <w:pPr>
              <w:pStyle w:val="TableParagraph"/>
              <w:spacing w:before="1"/>
              <w:ind w:left="83"/>
              <w:rPr>
                <w:rFonts w:asciiTheme="minorHAnsi" w:hAnsiTheme="minorHAnsi" w:cstheme="minorHAnsi"/>
              </w:rPr>
            </w:pPr>
            <w:r w:rsidRPr="00F1539E">
              <w:rPr>
                <w:rFonts w:asciiTheme="minorHAnsi" w:hAnsiTheme="minorHAnsi" w:cstheme="minorHAnsi"/>
              </w:rPr>
              <w:t>Introduction to Aviation Reinsurance</w:t>
            </w:r>
          </w:p>
        </w:tc>
        <w:tc>
          <w:tcPr>
            <w:tcW w:w="1107" w:type="dxa"/>
            <w:shd w:val="clear" w:color="auto" w:fill="DBE4F0"/>
          </w:tcPr>
          <w:p w14:paraId="60EEAEF1" w14:textId="3D15D627" w:rsidR="00FC7A23" w:rsidRPr="00F1539E" w:rsidRDefault="00D1258C" w:rsidP="0033799A">
            <w:pPr>
              <w:pStyle w:val="TableParagraph"/>
              <w:spacing w:before="1"/>
              <w:ind w:left="1"/>
              <w:jc w:val="center"/>
              <w:rPr>
                <w:rFonts w:asciiTheme="minorHAnsi" w:hAnsiTheme="minorHAnsi" w:cstheme="minorHAnsi"/>
              </w:rPr>
            </w:pPr>
            <w:r>
              <w:rPr>
                <w:rFonts w:asciiTheme="minorHAnsi" w:hAnsiTheme="minorHAnsi" w:cstheme="minorHAnsi"/>
              </w:rPr>
              <w:t>20</w:t>
            </w:r>
          </w:p>
        </w:tc>
        <w:tc>
          <w:tcPr>
            <w:tcW w:w="1107" w:type="dxa"/>
            <w:shd w:val="clear" w:color="auto" w:fill="DBE4F0"/>
          </w:tcPr>
          <w:p w14:paraId="3FBA3FBF" w14:textId="70627B6C" w:rsidR="00FC7A23" w:rsidRPr="00F1539E" w:rsidRDefault="00D1258C" w:rsidP="0033799A">
            <w:pPr>
              <w:pStyle w:val="TableParagraph"/>
              <w:spacing w:before="1"/>
              <w:ind w:left="1"/>
              <w:jc w:val="center"/>
              <w:rPr>
                <w:rFonts w:asciiTheme="minorHAnsi" w:hAnsiTheme="minorHAnsi" w:cstheme="minorHAnsi"/>
              </w:rPr>
            </w:pPr>
            <w:r>
              <w:rPr>
                <w:rFonts w:asciiTheme="minorHAnsi" w:hAnsiTheme="minorHAnsi" w:cstheme="minorHAnsi"/>
              </w:rPr>
              <w:t>20</w:t>
            </w:r>
          </w:p>
        </w:tc>
        <w:tc>
          <w:tcPr>
            <w:tcW w:w="1858" w:type="dxa"/>
            <w:tcBorders>
              <w:right w:val="nil"/>
            </w:tcBorders>
            <w:shd w:val="clear" w:color="auto" w:fill="DBE4F0"/>
          </w:tcPr>
          <w:p w14:paraId="672C6750" w14:textId="3ABB7467" w:rsidR="00FC7A23" w:rsidRPr="00F1539E" w:rsidRDefault="00D1258C" w:rsidP="00D1258C">
            <w:r>
              <w:t>Assignment and Exam</w:t>
            </w:r>
          </w:p>
        </w:tc>
      </w:tr>
      <w:tr w:rsidR="00FC7A23" w:rsidRPr="00F1539E" w14:paraId="6AA08EFA" w14:textId="77777777" w:rsidTr="00E00D3C">
        <w:trPr>
          <w:trHeight w:val="497"/>
        </w:trPr>
        <w:tc>
          <w:tcPr>
            <w:tcW w:w="1559" w:type="dxa"/>
            <w:tcBorders>
              <w:left w:val="nil"/>
              <w:bottom w:val="single" w:sz="4" w:space="0" w:color="auto"/>
            </w:tcBorders>
            <w:shd w:val="clear" w:color="auto" w:fill="DBE4F0"/>
          </w:tcPr>
          <w:p w14:paraId="49BB003B" w14:textId="4421F389" w:rsidR="00FC7A23" w:rsidRPr="00F1539E" w:rsidRDefault="00FC7A23" w:rsidP="0033799A">
            <w:pPr>
              <w:pStyle w:val="TableParagraph"/>
              <w:spacing w:line="267" w:lineRule="exact"/>
              <w:ind w:left="107"/>
              <w:rPr>
                <w:rFonts w:asciiTheme="minorHAnsi" w:hAnsiTheme="minorHAnsi" w:cstheme="minorHAnsi"/>
              </w:rPr>
            </w:pPr>
            <w:r w:rsidRPr="00F1539E">
              <w:rPr>
                <w:rFonts w:asciiTheme="minorHAnsi" w:hAnsiTheme="minorHAnsi" w:cstheme="minorHAnsi"/>
                <w:spacing w:val="-4"/>
              </w:rPr>
              <w:t>4</w:t>
            </w:r>
            <w:r w:rsidR="00BC0A16">
              <w:rPr>
                <w:rFonts w:asciiTheme="minorHAnsi" w:hAnsiTheme="minorHAnsi" w:cstheme="minorHAnsi"/>
                <w:spacing w:val="-4"/>
              </w:rPr>
              <w:t>I</w:t>
            </w:r>
            <w:r w:rsidRPr="00F1539E">
              <w:rPr>
                <w:rFonts w:asciiTheme="minorHAnsi" w:hAnsiTheme="minorHAnsi" w:cstheme="minorHAnsi"/>
                <w:spacing w:val="-4"/>
              </w:rPr>
              <w:t>A</w:t>
            </w:r>
            <w:r w:rsidR="00BC0A16">
              <w:rPr>
                <w:rFonts w:asciiTheme="minorHAnsi" w:hAnsiTheme="minorHAnsi" w:cstheme="minorHAnsi"/>
                <w:spacing w:val="-4"/>
              </w:rPr>
              <w:t>I</w:t>
            </w:r>
            <w:r w:rsidRPr="00F1539E">
              <w:rPr>
                <w:rFonts w:asciiTheme="minorHAnsi" w:hAnsiTheme="minorHAnsi" w:cstheme="minorHAnsi"/>
                <w:spacing w:val="-4"/>
              </w:rPr>
              <w:t>L</w:t>
            </w:r>
            <w:r w:rsidR="00BC0A16">
              <w:rPr>
                <w:rFonts w:asciiTheme="minorHAnsi" w:hAnsiTheme="minorHAnsi" w:cstheme="minorHAnsi"/>
                <w:spacing w:val="-4"/>
              </w:rPr>
              <w:t>C</w:t>
            </w:r>
          </w:p>
        </w:tc>
        <w:tc>
          <w:tcPr>
            <w:tcW w:w="4090" w:type="dxa"/>
            <w:tcBorders>
              <w:bottom w:val="single" w:sz="4" w:space="0" w:color="auto"/>
            </w:tcBorders>
            <w:shd w:val="clear" w:color="auto" w:fill="DBE4F0"/>
          </w:tcPr>
          <w:p w14:paraId="2604B6BF" w14:textId="266E4C89" w:rsidR="00FC7A23" w:rsidRPr="00F1539E" w:rsidRDefault="00FC7A23" w:rsidP="0033799A">
            <w:pPr>
              <w:pStyle w:val="TableParagraph"/>
              <w:spacing w:line="267" w:lineRule="exact"/>
              <w:ind w:left="83"/>
              <w:rPr>
                <w:rFonts w:asciiTheme="minorHAnsi" w:hAnsiTheme="minorHAnsi" w:cstheme="minorHAnsi"/>
              </w:rPr>
            </w:pPr>
            <w:r w:rsidRPr="00F1539E">
              <w:rPr>
                <w:rFonts w:asciiTheme="minorHAnsi" w:hAnsiTheme="minorHAnsi" w:cstheme="minorHAnsi"/>
              </w:rPr>
              <w:t>Introduction to Aviation Insurance Law and Claims</w:t>
            </w:r>
          </w:p>
        </w:tc>
        <w:tc>
          <w:tcPr>
            <w:tcW w:w="1107" w:type="dxa"/>
            <w:tcBorders>
              <w:bottom w:val="single" w:sz="4" w:space="0" w:color="auto"/>
            </w:tcBorders>
            <w:shd w:val="clear" w:color="auto" w:fill="DBE4F0"/>
          </w:tcPr>
          <w:p w14:paraId="39B29CDB" w14:textId="73AF2DB1" w:rsidR="00FC7A23" w:rsidRPr="00F1539E" w:rsidRDefault="00D1258C" w:rsidP="0033799A">
            <w:pPr>
              <w:pStyle w:val="TableParagraph"/>
              <w:spacing w:line="267" w:lineRule="exact"/>
              <w:ind w:left="1"/>
              <w:jc w:val="center"/>
              <w:rPr>
                <w:rFonts w:asciiTheme="minorHAnsi" w:hAnsiTheme="minorHAnsi" w:cstheme="minorHAnsi"/>
              </w:rPr>
            </w:pPr>
            <w:r>
              <w:rPr>
                <w:rFonts w:asciiTheme="minorHAnsi" w:hAnsiTheme="minorHAnsi" w:cstheme="minorHAnsi"/>
              </w:rPr>
              <w:t>20</w:t>
            </w:r>
          </w:p>
        </w:tc>
        <w:tc>
          <w:tcPr>
            <w:tcW w:w="1107" w:type="dxa"/>
            <w:tcBorders>
              <w:bottom w:val="single" w:sz="4" w:space="0" w:color="auto"/>
            </w:tcBorders>
            <w:shd w:val="clear" w:color="auto" w:fill="DBE4F0"/>
          </w:tcPr>
          <w:p w14:paraId="143840C6" w14:textId="006BC518" w:rsidR="00FC7A23" w:rsidRPr="00F1539E" w:rsidRDefault="00D1258C" w:rsidP="0033799A">
            <w:pPr>
              <w:pStyle w:val="TableParagraph"/>
              <w:spacing w:line="267" w:lineRule="exact"/>
              <w:ind w:left="1"/>
              <w:jc w:val="center"/>
              <w:rPr>
                <w:rFonts w:asciiTheme="minorHAnsi" w:hAnsiTheme="minorHAnsi" w:cstheme="minorHAnsi"/>
              </w:rPr>
            </w:pPr>
            <w:r>
              <w:rPr>
                <w:rFonts w:asciiTheme="minorHAnsi" w:hAnsiTheme="minorHAnsi" w:cstheme="minorHAnsi"/>
              </w:rPr>
              <w:t>20</w:t>
            </w:r>
          </w:p>
        </w:tc>
        <w:tc>
          <w:tcPr>
            <w:tcW w:w="1858" w:type="dxa"/>
            <w:tcBorders>
              <w:bottom w:val="single" w:sz="4" w:space="0" w:color="auto"/>
              <w:right w:val="nil"/>
            </w:tcBorders>
            <w:shd w:val="clear" w:color="auto" w:fill="DBE4F0"/>
          </w:tcPr>
          <w:p w14:paraId="4D199CC8" w14:textId="189C5E27" w:rsidR="00FC7A23" w:rsidRPr="00F1539E" w:rsidRDefault="00D1258C" w:rsidP="00D1258C">
            <w:pPr>
              <w:pStyle w:val="TableParagraph"/>
              <w:spacing w:line="259" w:lineRule="auto"/>
              <w:ind w:right="193"/>
              <w:rPr>
                <w:rFonts w:asciiTheme="minorHAnsi" w:hAnsiTheme="minorHAnsi" w:cstheme="minorHAnsi"/>
              </w:rPr>
            </w:pPr>
            <w:r>
              <w:rPr>
                <w:rFonts w:asciiTheme="minorHAnsi" w:hAnsiTheme="minorHAnsi" w:cstheme="minorHAnsi"/>
              </w:rPr>
              <w:t>Assignment and Exam</w:t>
            </w:r>
          </w:p>
        </w:tc>
      </w:tr>
      <w:tr w:rsidR="00FC7A23" w:rsidRPr="00F1539E" w14:paraId="65E9E6B2" w14:textId="77777777" w:rsidTr="00E00D3C">
        <w:trPr>
          <w:trHeight w:val="314"/>
        </w:trPr>
        <w:tc>
          <w:tcPr>
            <w:tcW w:w="1559" w:type="dxa"/>
            <w:tcBorders>
              <w:top w:val="single" w:sz="4" w:space="0" w:color="auto"/>
              <w:left w:val="nil"/>
              <w:bottom w:val="nil"/>
            </w:tcBorders>
            <w:shd w:val="clear" w:color="auto" w:fill="DBE4F0"/>
          </w:tcPr>
          <w:p w14:paraId="1BF0855E" w14:textId="7138AF04" w:rsidR="00FC7A23" w:rsidRPr="00F1539E" w:rsidRDefault="00FC7A23" w:rsidP="0033799A">
            <w:pPr>
              <w:pStyle w:val="TableParagraph"/>
              <w:spacing w:line="267" w:lineRule="exact"/>
              <w:ind w:left="107"/>
              <w:rPr>
                <w:rFonts w:asciiTheme="minorHAnsi" w:hAnsiTheme="minorHAnsi" w:cstheme="minorHAnsi"/>
                <w:spacing w:val="-4"/>
              </w:rPr>
            </w:pPr>
            <w:r w:rsidRPr="00F1539E">
              <w:rPr>
                <w:rFonts w:asciiTheme="minorHAnsi" w:hAnsiTheme="minorHAnsi" w:cstheme="minorHAnsi"/>
                <w:spacing w:val="-4"/>
              </w:rPr>
              <w:t>4</w:t>
            </w:r>
            <w:r w:rsidR="00BC0A16">
              <w:rPr>
                <w:rFonts w:asciiTheme="minorHAnsi" w:hAnsiTheme="minorHAnsi" w:cstheme="minorHAnsi"/>
                <w:spacing w:val="-4"/>
              </w:rPr>
              <w:t>I</w:t>
            </w:r>
            <w:r w:rsidRPr="00F1539E">
              <w:rPr>
                <w:rFonts w:asciiTheme="minorHAnsi" w:hAnsiTheme="minorHAnsi" w:cstheme="minorHAnsi"/>
                <w:spacing w:val="-4"/>
              </w:rPr>
              <w:t>A</w:t>
            </w:r>
            <w:r w:rsidR="00BC0A16">
              <w:rPr>
                <w:rFonts w:asciiTheme="minorHAnsi" w:hAnsiTheme="minorHAnsi" w:cstheme="minorHAnsi"/>
                <w:spacing w:val="-4"/>
              </w:rPr>
              <w:t>I</w:t>
            </w:r>
            <w:r w:rsidRPr="00F1539E">
              <w:rPr>
                <w:rFonts w:asciiTheme="minorHAnsi" w:hAnsiTheme="minorHAnsi" w:cstheme="minorHAnsi"/>
                <w:spacing w:val="-4"/>
              </w:rPr>
              <w:t>P</w:t>
            </w:r>
            <w:r w:rsidR="00BC0A16">
              <w:rPr>
                <w:rFonts w:asciiTheme="minorHAnsi" w:hAnsiTheme="minorHAnsi" w:cstheme="minorHAnsi"/>
                <w:spacing w:val="-4"/>
              </w:rPr>
              <w:t>EC</w:t>
            </w:r>
          </w:p>
        </w:tc>
        <w:tc>
          <w:tcPr>
            <w:tcW w:w="4090" w:type="dxa"/>
            <w:tcBorders>
              <w:top w:val="single" w:sz="4" w:space="0" w:color="auto"/>
              <w:bottom w:val="nil"/>
            </w:tcBorders>
            <w:shd w:val="clear" w:color="auto" w:fill="DBE4F0"/>
          </w:tcPr>
          <w:p w14:paraId="75391C92" w14:textId="0FE8C217" w:rsidR="00FC7A23" w:rsidRPr="00F1539E" w:rsidRDefault="00FC7A23" w:rsidP="00C801F2">
            <w:pPr>
              <w:pStyle w:val="TableParagraph"/>
              <w:spacing w:line="267" w:lineRule="exact"/>
              <w:rPr>
                <w:rFonts w:asciiTheme="minorHAnsi" w:hAnsiTheme="minorHAnsi" w:cstheme="minorHAnsi"/>
              </w:rPr>
            </w:pPr>
            <w:r w:rsidRPr="00F1539E">
              <w:rPr>
                <w:rFonts w:asciiTheme="minorHAnsi" w:hAnsiTheme="minorHAnsi" w:cstheme="minorHAnsi"/>
              </w:rPr>
              <w:t>Introduction to Aviation</w:t>
            </w:r>
            <w:r>
              <w:rPr>
                <w:rFonts w:asciiTheme="minorHAnsi" w:hAnsiTheme="minorHAnsi" w:cstheme="minorHAnsi"/>
              </w:rPr>
              <w:t xml:space="preserve"> Insurance</w:t>
            </w:r>
            <w:r w:rsidRPr="00F1539E">
              <w:rPr>
                <w:rFonts w:asciiTheme="minorHAnsi" w:hAnsiTheme="minorHAnsi" w:cstheme="minorHAnsi"/>
              </w:rPr>
              <w:t xml:space="preserve"> Policies, Endorsements and Clauses</w:t>
            </w:r>
          </w:p>
        </w:tc>
        <w:tc>
          <w:tcPr>
            <w:tcW w:w="1107" w:type="dxa"/>
            <w:tcBorders>
              <w:top w:val="single" w:sz="4" w:space="0" w:color="auto"/>
              <w:bottom w:val="nil"/>
            </w:tcBorders>
            <w:shd w:val="clear" w:color="auto" w:fill="DBE4F0"/>
          </w:tcPr>
          <w:p w14:paraId="38D955A8" w14:textId="120C2AA6" w:rsidR="00FC7A23" w:rsidRPr="00F1539E" w:rsidRDefault="00D1258C" w:rsidP="0033799A">
            <w:pPr>
              <w:pStyle w:val="TableParagraph"/>
              <w:spacing w:line="267" w:lineRule="exact"/>
              <w:ind w:left="1"/>
              <w:jc w:val="center"/>
              <w:rPr>
                <w:rFonts w:asciiTheme="minorHAnsi" w:hAnsiTheme="minorHAnsi" w:cstheme="minorHAnsi"/>
                <w:spacing w:val="-5"/>
              </w:rPr>
            </w:pPr>
            <w:r>
              <w:rPr>
                <w:rFonts w:asciiTheme="minorHAnsi" w:hAnsiTheme="minorHAnsi" w:cstheme="minorHAnsi"/>
                <w:spacing w:val="-5"/>
              </w:rPr>
              <w:t>20</w:t>
            </w:r>
          </w:p>
        </w:tc>
        <w:tc>
          <w:tcPr>
            <w:tcW w:w="1107" w:type="dxa"/>
            <w:tcBorders>
              <w:top w:val="single" w:sz="4" w:space="0" w:color="auto"/>
              <w:bottom w:val="nil"/>
            </w:tcBorders>
            <w:shd w:val="clear" w:color="auto" w:fill="DBE4F0"/>
          </w:tcPr>
          <w:p w14:paraId="04B7E600" w14:textId="3B8D3661" w:rsidR="00FC7A23" w:rsidRPr="00F1539E" w:rsidRDefault="00D1258C" w:rsidP="0033799A">
            <w:pPr>
              <w:pStyle w:val="TableParagraph"/>
              <w:spacing w:line="267" w:lineRule="exact"/>
              <w:ind w:left="1"/>
              <w:jc w:val="center"/>
              <w:rPr>
                <w:rFonts w:asciiTheme="minorHAnsi" w:hAnsiTheme="minorHAnsi" w:cstheme="minorHAnsi"/>
              </w:rPr>
            </w:pPr>
            <w:r>
              <w:rPr>
                <w:rFonts w:asciiTheme="minorHAnsi" w:hAnsiTheme="minorHAnsi" w:cstheme="minorHAnsi"/>
              </w:rPr>
              <w:t>20</w:t>
            </w:r>
          </w:p>
        </w:tc>
        <w:tc>
          <w:tcPr>
            <w:tcW w:w="1858" w:type="dxa"/>
            <w:tcBorders>
              <w:top w:val="single" w:sz="4" w:space="0" w:color="auto"/>
              <w:bottom w:val="nil"/>
              <w:right w:val="nil"/>
            </w:tcBorders>
            <w:shd w:val="clear" w:color="auto" w:fill="DBE4F0"/>
          </w:tcPr>
          <w:p w14:paraId="1DFF4AEB" w14:textId="1436DF28" w:rsidR="00FC7A23" w:rsidRPr="00F1539E" w:rsidRDefault="00D1258C" w:rsidP="00D1258C">
            <w:pPr>
              <w:pStyle w:val="TableParagraph"/>
              <w:spacing w:line="259" w:lineRule="auto"/>
              <w:ind w:right="193"/>
              <w:rPr>
                <w:rFonts w:asciiTheme="minorHAnsi" w:hAnsiTheme="minorHAnsi" w:cstheme="minorHAnsi"/>
              </w:rPr>
            </w:pPr>
            <w:r>
              <w:rPr>
                <w:rFonts w:asciiTheme="minorHAnsi" w:hAnsiTheme="minorHAnsi" w:cstheme="minorHAnsi"/>
              </w:rPr>
              <w:t>Assignment and exam</w:t>
            </w:r>
          </w:p>
        </w:tc>
      </w:tr>
      <w:tr w:rsidR="00FC7A23" w:rsidRPr="00F1539E" w14:paraId="2E16B4A1" w14:textId="77777777" w:rsidTr="00E00D3C">
        <w:trPr>
          <w:trHeight w:val="384"/>
        </w:trPr>
        <w:tc>
          <w:tcPr>
            <w:tcW w:w="5649" w:type="dxa"/>
            <w:gridSpan w:val="2"/>
            <w:tcBorders>
              <w:top w:val="nil"/>
              <w:left w:val="nil"/>
              <w:bottom w:val="nil"/>
            </w:tcBorders>
          </w:tcPr>
          <w:p w14:paraId="2C9A035C" w14:textId="0633AC18" w:rsidR="00FC7A23" w:rsidRPr="00F1539E" w:rsidRDefault="00FC7A23" w:rsidP="00C801F2">
            <w:pPr>
              <w:pStyle w:val="TableParagraph"/>
              <w:spacing w:before="45"/>
              <w:ind w:left="720"/>
              <w:rPr>
                <w:rFonts w:asciiTheme="minorHAnsi" w:hAnsiTheme="minorHAnsi" w:cstheme="minorHAnsi"/>
                <w:b/>
              </w:rPr>
            </w:pPr>
          </w:p>
        </w:tc>
        <w:tc>
          <w:tcPr>
            <w:tcW w:w="1107" w:type="dxa"/>
            <w:tcBorders>
              <w:top w:val="nil"/>
              <w:bottom w:val="nil"/>
            </w:tcBorders>
          </w:tcPr>
          <w:p w14:paraId="5A64D8B0" w14:textId="77777777" w:rsidR="00FC7A23" w:rsidRPr="00F1539E" w:rsidRDefault="00FC7A23" w:rsidP="0033799A">
            <w:pPr>
              <w:pStyle w:val="TableParagraph"/>
              <w:rPr>
                <w:rFonts w:asciiTheme="minorHAnsi" w:hAnsiTheme="minorHAnsi" w:cstheme="minorHAnsi"/>
              </w:rPr>
            </w:pPr>
          </w:p>
        </w:tc>
        <w:tc>
          <w:tcPr>
            <w:tcW w:w="1107" w:type="dxa"/>
            <w:tcBorders>
              <w:top w:val="nil"/>
              <w:bottom w:val="nil"/>
            </w:tcBorders>
          </w:tcPr>
          <w:p w14:paraId="69D9C28F" w14:textId="77777777" w:rsidR="00FC7A23" w:rsidRPr="00F1539E" w:rsidRDefault="00FC7A23" w:rsidP="0033799A">
            <w:pPr>
              <w:pStyle w:val="TableParagraph"/>
              <w:rPr>
                <w:rFonts w:asciiTheme="minorHAnsi" w:hAnsiTheme="minorHAnsi" w:cstheme="minorHAnsi"/>
              </w:rPr>
            </w:pPr>
          </w:p>
        </w:tc>
        <w:tc>
          <w:tcPr>
            <w:tcW w:w="1858" w:type="dxa"/>
            <w:tcBorders>
              <w:top w:val="nil"/>
              <w:bottom w:val="nil"/>
              <w:right w:val="nil"/>
            </w:tcBorders>
          </w:tcPr>
          <w:p w14:paraId="6209D3FE" w14:textId="77777777" w:rsidR="00FC7A23" w:rsidRPr="00F1539E" w:rsidRDefault="00FC7A23" w:rsidP="0033799A">
            <w:pPr>
              <w:pStyle w:val="TableParagraph"/>
              <w:rPr>
                <w:rFonts w:asciiTheme="minorHAnsi" w:hAnsiTheme="minorHAnsi" w:cstheme="minorHAnsi"/>
              </w:rPr>
            </w:pPr>
          </w:p>
        </w:tc>
      </w:tr>
    </w:tbl>
    <w:p w14:paraId="05AF1177" w14:textId="4E96ECBE" w:rsidR="0045231B" w:rsidRDefault="0033799A">
      <w:pPr>
        <w:pStyle w:val="TableParagraph"/>
        <w:jc w:val="center"/>
        <w:rPr>
          <w:rFonts w:ascii="Times New Roman" w:hAnsi="Times New Roman" w:cs="Times New Roman"/>
          <w:sz w:val="32"/>
          <w:szCs w:val="32"/>
        </w:rPr>
      </w:pPr>
      <w:r>
        <w:rPr>
          <w:rFonts w:ascii="Times New Roman" w:hAnsi="Times New Roman" w:cs="Times New Roman"/>
          <w:sz w:val="32"/>
          <w:szCs w:val="32"/>
        </w:rPr>
        <w:br w:type="textWrapping" w:clear="all"/>
      </w:r>
    </w:p>
    <w:p w14:paraId="6000EE7D" w14:textId="77777777" w:rsidR="006500F1" w:rsidRPr="006500F1" w:rsidRDefault="006500F1" w:rsidP="006500F1"/>
    <w:p w14:paraId="1926F95D" w14:textId="135F6804" w:rsidR="006500F1" w:rsidRDefault="006500F1" w:rsidP="006500F1">
      <w:pPr>
        <w:pStyle w:val="Heading3"/>
        <w:spacing w:before="0"/>
      </w:pPr>
      <w:r>
        <w:rPr>
          <w:color w:val="0071CE"/>
        </w:rPr>
        <w:t>Suggested</w:t>
      </w:r>
      <w:r>
        <w:rPr>
          <w:color w:val="0071CE"/>
          <w:spacing w:val="-7"/>
        </w:rPr>
        <w:t xml:space="preserve"> </w:t>
      </w:r>
      <w:r>
        <w:rPr>
          <w:color w:val="0071CE"/>
        </w:rPr>
        <w:t>reading</w:t>
      </w:r>
      <w:r>
        <w:rPr>
          <w:color w:val="0071CE"/>
          <w:spacing w:val="-5"/>
        </w:rPr>
        <w:t xml:space="preserve"> </w:t>
      </w:r>
      <w:r>
        <w:rPr>
          <w:color w:val="0071CE"/>
        </w:rPr>
        <w:t>and</w:t>
      </w:r>
      <w:r>
        <w:rPr>
          <w:color w:val="0071CE"/>
          <w:spacing w:val="-4"/>
        </w:rPr>
        <w:t xml:space="preserve"> </w:t>
      </w:r>
      <w:r>
        <w:rPr>
          <w:color w:val="0071CE"/>
        </w:rPr>
        <w:t>resources</w:t>
      </w:r>
      <w:r>
        <w:rPr>
          <w:color w:val="0071CE"/>
          <w:spacing w:val="-5"/>
        </w:rPr>
        <w:t xml:space="preserve"> </w:t>
      </w:r>
      <w:r>
        <w:rPr>
          <w:color w:val="0071CE"/>
        </w:rPr>
        <w:t>for</w:t>
      </w:r>
      <w:r>
        <w:rPr>
          <w:color w:val="0071CE"/>
          <w:spacing w:val="-5"/>
        </w:rPr>
        <w:t xml:space="preserve"> </w:t>
      </w:r>
      <w:r>
        <w:rPr>
          <w:color w:val="0071CE"/>
        </w:rPr>
        <w:t>the</w:t>
      </w:r>
      <w:r>
        <w:rPr>
          <w:color w:val="0071CE"/>
          <w:spacing w:val="-7"/>
        </w:rPr>
        <w:t xml:space="preserve"> </w:t>
      </w:r>
      <w:r>
        <w:rPr>
          <w:color w:val="0071CE"/>
          <w:spacing w:val="-2"/>
        </w:rPr>
        <w:t>qualification</w:t>
      </w:r>
    </w:p>
    <w:p w14:paraId="0739133F" w14:textId="77777777" w:rsidR="006500F1" w:rsidRDefault="006500F1" w:rsidP="006500F1"/>
    <w:p w14:paraId="33A3FCAD" w14:textId="77777777" w:rsidR="006500F1" w:rsidRPr="007C0816" w:rsidRDefault="006500F1" w:rsidP="006500F1">
      <w:pPr>
        <w:spacing w:before="110"/>
        <w:ind w:left="165"/>
        <w:rPr>
          <w:rFonts w:ascii="Times New Roman" w:hAnsi="Times New Roman" w:cs="Times New Roman"/>
          <w:sz w:val="32"/>
          <w:szCs w:val="32"/>
        </w:rPr>
      </w:pPr>
      <w:r w:rsidRPr="007C0816">
        <w:rPr>
          <w:rFonts w:ascii="Times New Roman" w:hAnsi="Times New Roman" w:cs="Times New Roman"/>
          <w:sz w:val="32"/>
          <w:szCs w:val="32"/>
        </w:rPr>
        <w:t>For</w:t>
      </w:r>
      <w:r w:rsidRPr="007C0816">
        <w:rPr>
          <w:rFonts w:ascii="Times New Roman" w:hAnsi="Times New Roman" w:cs="Times New Roman"/>
          <w:spacing w:val="-5"/>
          <w:sz w:val="32"/>
          <w:szCs w:val="32"/>
        </w:rPr>
        <w:t xml:space="preserve"> </w:t>
      </w:r>
      <w:r w:rsidRPr="007C0816">
        <w:rPr>
          <w:rFonts w:ascii="Times New Roman" w:hAnsi="Times New Roman" w:cs="Times New Roman"/>
          <w:sz w:val="32"/>
          <w:szCs w:val="32"/>
        </w:rPr>
        <w:t>each</w:t>
      </w:r>
      <w:r w:rsidRPr="007C0816">
        <w:rPr>
          <w:rFonts w:ascii="Times New Roman" w:hAnsi="Times New Roman" w:cs="Times New Roman"/>
          <w:spacing w:val="-5"/>
          <w:sz w:val="32"/>
          <w:szCs w:val="32"/>
        </w:rPr>
        <w:t xml:space="preserve"> </w:t>
      </w:r>
      <w:r w:rsidRPr="007C0816">
        <w:rPr>
          <w:rFonts w:ascii="Times New Roman" w:hAnsi="Times New Roman" w:cs="Times New Roman"/>
          <w:sz w:val="32"/>
          <w:szCs w:val="32"/>
        </w:rPr>
        <w:t>unit</w:t>
      </w:r>
      <w:r w:rsidRPr="007C0816">
        <w:rPr>
          <w:rFonts w:ascii="Times New Roman" w:hAnsi="Times New Roman" w:cs="Times New Roman"/>
          <w:spacing w:val="-5"/>
          <w:sz w:val="32"/>
          <w:szCs w:val="32"/>
        </w:rPr>
        <w:t xml:space="preserve"> </w:t>
      </w:r>
      <w:r w:rsidRPr="007C0816">
        <w:rPr>
          <w:rFonts w:ascii="Times New Roman" w:hAnsi="Times New Roman" w:cs="Times New Roman"/>
          <w:sz w:val="32"/>
          <w:szCs w:val="32"/>
        </w:rPr>
        <w:t>in</w:t>
      </w:r>
      <w:r w:rsidRPr="007C0816">
        <w:rPr>
          <w:rFonts w:ascii="Times New Roman" w:hAnsi="Times New Roman" w:cs="Times New Roman"/>
          <w:spacing w:val="-4"/>
          <w:sz w:val="32"/>
          <w:szCs w:val="32"/>
        </w:rPr>
        <w:t xml:space="preserve"> </w:t>
      </w:r>
      <w:r w:rsidRPr="007C0816">
        <w:rPr>
          <w:rFonts w:ascii="Times New Roman" w:hAnsi="Times New Roman" w:cs="Times New Roman"/>
          <w:sz w:val="32"/>
          <w:szCs w:val="32"/>
        </w:rPr>
        <w:t>the</w:t>
      </w:r>
      <w:r w:rsidRPr="007C0816">
        <w:rPr>
          <w:rFonts w:ascii="Times New Roman" w:hAnsi="Times New Roman" w:cs="Times New Roman"/>
          <w:spacing w:val="-4"/>
          <w:sz w:val="32"/>
          <w:szCs w:val="32"/>
        </w:rPr>
        <w:t xml:space="preserve"> AERORISK</w:t>
      </w:r>
      <w:r w:rsidRPr="007C0816">
        <w:rPr>
          <w:rFonts w:ascii="Times New Roman" w:hAnsi="Times New Roman" w:cs="Times New Roman"/>
          <w:spacing w:val="-7"/>
          <w:sz w:val="32"/>
          <w:szCs w:val="32"/>
        </w:rPr>
        <w:t xml:space="preserve"> </w:t>
      </w:r>
      <w:r w:rsidRPr="007C0816">
        <w:rPr>
          <w:rFonts w:ascii="Times New Roman" w:hAnsi="Times New Roman" w:cs="Times New Roman"/>
          <w:sz w:val="32"/>
          <w:szCs w:val="32"/>
        </w:rPr>
        <w:t>qualifications,</w:t>
      </w:r>
      <w:r w:rsidRPr="007C0816">
        <w:rPr>
          <w:rFonts w:ascii="Times New Roman" w:hAnsi="Times New Roman" w:cs="Times New Roman"/>
          <w:spacing w:val="-5"/>
          <w:sz w:val="32"/>
          <w:szCs w:val="32"/>
        </w:rPr>
        <w:t xml:space="preserve"> AERORISK</w:t>
      </w:r>
      <w:r w:rsidRPr="007C0816">
        <w:rPr>
          <w:rFonts w:ascii="Times New Roman" w:hAnsi="Times New Roman" w:cs="Times New Roman"/>
          <w:spacing w:val="-4"/>
          <w:sz w:val="32"/>
          <w:szCs w:val="32"/>
        </w:rPr>
        <w:t xml:space="preserve"> </w:t>
      </w:r>
      <w:r w:rsidRPr="007C0816">
        <w:rPr>
          <w:rFonts w:ascii="Times New Roman" w:hAnsi="Times New Roman" w:cs="Times New Roman"/>
          <w:sz w:val="32"/>
          <w:szCs w:val="32"/>
        </w:rPr>
        <w:t>will</w:t>
      </w:r>
      <w:r w:rsidRPr="007C0816">
        <w:rPr>
          <w:rFonts w:ascii="Times New Roman" w:hAnsi="Times New Roman" w:cs="Times New Roman"/>
          <w:spacing w:val="-7"/>
          <w:sz w:val="32"/>
          <w:szCs w:val="32"/>
        </w:rPr>
        <w:t xml:space="preserve"> </w:t>
      </w:r>
      <w:r w:rsidRPr="007C0816">
        <w:rPr>
          <w:rFonts w:ascii="Times New Roman" w:hAnsi="Times New Roman" w:cs="Times New Roman"/>
          <w:sz w:val="32"/>
          <w:szCs w:val="32"/>
        </w:rPr>
        <w:t>provide</w:t>
      </w:r>
      <w:r w:rsidRPr="007C0816">
        <w:rPr>
          <w:rFonts w:ascii="Times New Roman" w:hAnsi="Times New Roman" w:cs="Times New Roman"/>
          <w:spacing w:val="-5"/>
          <w:sz w:val="32"/>
          <w:szCs w:val="32"/>
        </w:rPr>
        <w:t xml:space="preserve"> </w:t>
      </w:r>
      <w:r w:rsidRPr="007C0816">
        <w:rPr>
          <w:rFonts w:ascii="Times New Roman" w:hAnsi="Times New Roman" w:cs="Times New Roman"/>
          <w:sz w:val="32"/>
          <w:szCs w:val="32"/>
        </w:rPr>
        <w:t>the</w:t>
      </w:r>
      <w:r w:rsidRPr="007C0816">
        <w:rPr>
          <w:rFonts w:ascii="Times New Roman" w:hAnsi="Times New Roman" w:cs="Times New Roman"/>
          <w:spacing w:val="-4"/>
          <w:sz w:val="32"/>
          <w:szCs w:val="32"/>
        </w:rPr>
        <w:t xml:space="preserve"> </w:t>
      </w:r>
      <w:r w:rsidRPr="007C0816">
        <w:rPr>
          <w:rFonts w:ascii="Times New Roman" w:hAnsi="Times New Roman" w:cs="Times New Roman"/>
          <w:sz w:val="32"/>
          <w:szCs w:val="32"/>
        </w:rPr>
        <w:t>following</w:t>
      </w:r>
      <w:r w:rsidRPr="007C0816">
        <w:rPr>
          <w:rFonts w:ascii="Times New Roman" w:hAnsi="Times New Roman" w:cs="Times New Roman"/>
          <w:spacing w:val="-6"/>
          <w:sz w:val="32"/>
          <w:szCs w:val="32"/>
        </w:rPr>
        <w:t xml:space="preserve"> </w:t>
      </w:r>
      <w:r w:rsidRPr="007C0816">
        <w:rPr>
          <w:rFonts w:ascii="Times New Roman" w:hAnsi="Times New Roman" w:cs="Times New Roman"/>
          <w:sz w:val="32"/>
          <w:szCs w:val="32"/>
        </w:rPr>
        <w:t>learning</w:t>
      </w:r>
      <w:r w:rsidRPr="007C0816">
        <w:rPr>
          <w:rFonts w:ascii="Times New Roman" w:hAnsi="Times New Roman" w:cs="Times New Roman"/>
          <w:spacing w:val="-6"/>
          <w:sz w:val="32"/>
          <w:szCs w:val="32"/>
        </w:rPr>
        <w:t xml:space="preserve"> </w:t>
      </w:r>
      <w:r w:rsidRPr="007C0816">
        <w:rPr>
          <w:rFonts w:ascii="Times New Roman" w:hAnsi="Times New Roman" w:cs="Times New Roman"/>
          <w:spacing w:val="-2"/>
          <w:sz w:val="32"/>
          <w:szCs w:val="32"/>
        </w:rPr>
        <w:t>materials:</w:t>
      </w:r>
    </w:p>
    <w:p w14:paraId="352159CE" w14:textId="2FB4ED74" w:rsidR="006500F1" w:rsidRDefault="006500F1">
      <w:pPr>
        <w:numPr>
          <w:ilvl w:val="0"/>
          <w:numId w:val="3"/>
        </w:numPr>
        <w:tabs>
          <w:tab w:val="left" w:pos="885"/>
        </w:tabs>
        <w:spacing w:before="183" w:line="259" w:lineRule="auto"/>
        <w:ind w:right="566"/>
        <w:rPr>
          <w:rFonts w:ascii="Times New Roman" w:hAnsi="Times New Roman" w:cs="Times New Roman"/>
          <w:sz w:val="32"/>
          <w:szCs w:val="32"/>
        </w:rPr>
      </w:pPr>
      <w:r w:rsidRPr="007C0816">
        <w:rPr>
          <w:rFonts w:ascii="Times New Roman" w:hAnsi="Times New Roman" w:cs="Times New Roman"/>
          <w:sz w:val="32"/>
          <w:szCs w:val="32"/>
        </w:rPr>
        <w:t xml:space="preserve">A Study Guide in PDF </w:t>
      </w:r>
      <w:proofErr w:type="gramStart"/>
      <w:r w:rsidRPr="007C0816">
        <w:rPr>
          <w:rFonts w:ascii="Times New Roman" w:hAnsi="Times New Roman" w:cs="Times New Roman"/>
          <w:sz w:val="32"/>
          <w:szCs w:val="32"/>
        </w:rPr>
        <w:t>format .</w:t>
      </w:r>
      <w:proofErr w:type="gramEnd"/>
      <w:r w:rsidRPr="007C0816">
        <w:rPr>
          <w:rFonts w:ascii="Times New Roman" w:hAnsi="Times New Roman" w:cs="Times New Roman"/>
          <w:sz w:val="32"/>
          <w:szCs w:val="32"/>
        </w:rPr>
        <w:t xml:space="preserve"> This Study Guide is suitable for use by learners to support their studies and for tutors as the basis for their teaching. It will expand</w:t>
      </w:r>
      <w:r w:rsidRPr="007C0816">
        <w:rPr>
          <w:rFonts w:ascii="Times New Roman" w:hAnsi="Times New Roman" w:cs="Times New Roman"/>
          <w:spacing w:val="-5"/>
          <w:sz w:val="32"/>
          <w:szCs w:val="32"/>
        </w:rPr>
        <w:t xml:space="preserve"> </w:t>
      </w:r>
      <w:r w:rsidRPr="007C0816">
        <w:rPr>
          <w:rFonts w:ascii="Times New Roman" w:hAnsi="Times New Roman" w:cs="Times New Roman"/>
          <w:sz w:val="32"/>
          <w:szCs w:val="32"/>
        </w:rPr>
        <w:t>on</w:t>
      </w:r>
      <w:r w:rsidRPr="007C0816">
        <w:rPr>
          <w:rFonts w:ascii="Times New Roman" w:hAnsi="Times New Roman" w:cs="Times New Roman"/>
          <w:spacing w:val="-5"/>
          <w:sz w:val="32"/>
          <w:szCs w:val="32"/>
        </w:rPr>
        <w:t xml:space="preserve"> </w:t>
      </w:r>
      <w:r w:rsidRPr="007C0816">
        <w:rPr>
          <w:rFonts w:ascii="Times New Roman" w:hAnsi="Times New Roman" w:cs="Times New Roman"/>
          <w:sz w:val="32"/>
          <w:szCs w:val="32"/>
        </w:rPr>
        <w:t>the</w:t>
      </w:r>
      <w:r w:rsidRPr="007C0816">
        <w:rPr>
          <w:rFonts w:ascii="Times New Roman" w:hAnsi="Times New Roman" w:cs="Times New Roman"/>
          <w:spacing w:val="-6"/>
          <w:sz w:val="32"/>
          <w:szCs w:val="32"/>
        </w:rPr>
        <w:t xml:space="preserve"> </w:t>
      </w:r>
      <w:r w:rsidRPr="007C0816">
        <w:rPr>
          <w:rFonts w:ascii="Times New Roman" w:hAnsi="Times New Roman" w:cs="Times New Roman"/>
          <w:sz w:val="32"/>
          <w:szCs w:val="32"/>
        </w:rPr>
        <w:t>Unit</w:t>
      </w:r>
      <w:r w:rsidRPr="007C0816">
        <w:rPr>
          <w:rFonts w:ascii="Times New Roman" w:hAnsi="Times New Roman" w:cs="Times New Roman"/>
          <w:spacing w:val="-4"/>
          <w:sz w:val="32"/>
          <w:szCs w:val="32"/>
        </w:rPr>
        <w:t xml:space="preserve"> </w:t>
      </w:r>
      <w:r w:rsidRPr="007C0816">
        <w:rPr>
          <w:rFonts w:ascii="Times New Roman" w:hAnsi="Times New Roman" w:cs="Times New Roman"/>
          <w:sz w:val="32"/>
          <w:szCs w:val="32"/>
        </w:rPr>
        <w:t>Syllabus,</w:t>
      </w:r>
      <w:r w:rsidRPr="007C0816">
        <w:rPr>
          <w:rFonts w:ascii="Times New Roman" w:hAnsi="Times New Roman" w:cs="Times New Roman"/>
          <w:spacing w:val="-4"/>
          <w:sz w:val="32"/>
          <w:szCs w:val="32"/>
        </w:rPr>
        <w:t xml:space="preserve"> </w:t>
      </w:r>
      <w:r w:rsidRPr="007C0816">
        <w:rPr>
          <w:rFonts w:ascii="Times New Roman" w:hAnsi="Times New Roman" w:cs="Times New Roman"/>
          <w:sz w:val="32"/>
          <w:szCs w:val="32"/>
        </w:rPr>
        <w:t>including</w:t>
      </w:r>
      <w:r w:rsidRPr="007C0816">
        <w:rPr>
          <w:rFonts w:ascii="Times New Roman" w:hAnsi="Times New Roman" w:cs="Times New Roman"/>
          <w:spacing w:val="-5"/>
          <w:sz w:val="32"/>
          <w:szCs w:val="32"/>
        </w:rPr>
        <w:t xml:space="preserve"> </w:t>
      </w:r>
      <w:r w:rsidRPr="007C0816">
        <w:rPr>
          <w:rFonts w:ascii="Times New Roman" w:hAnsi="Times New Roman" w:cs="Times New Roman"/>
          <w:sz w:val="32"/>
          <w:szCs w:val="32"/>
        </w:rPr>
        <w:t>examples,</w:t>
      </w:r>
      <w:r w:rsidRPr="007C0816">
        <w:rPr>
          <w:rFonts w:ascii="Times New Roman" w:hAnsi="Times New Roman" w:cs="Times New Roman"/>
          <w:spacing w:val="-4"/>
          <w:sz w:val="32"/>
          <w:szCs w:val="32"/>
        </w:rPr>
        <w:t xml:space="preserve"> </w:t>
      </w:r>
      <w:r w:rsidRPr="007C0816">
        <w:rPr>
          <w:rFonts w:ascii="Times New Roman" w:hAnsi="Times New Roman" w:cs="Times New Roman"/>
          <w:sz w:val="32"/>
          <w:szCs w:val="32"/>
        </w:rPr>
        <w:t>activities,</w:t>
      </w:r>
      <w:r w:rsidRPr="007C0816">
        <w:rPr>
          <w:rFonts w:ascii="Times New Roman" w:hAnsi="Times New Roman" w:cs="Times New Roman"/>
          <w:spacing w:val="-3"/>
          <w:sz w:val="32"/>
          <w:szCs w:val="32"/>
        </w:rPr>
        <w:t xml:space="preserve"> </w:t>
      </w:r>
      <w:r w:rsidRPr="007C0816">
        <w:rPr>
          <w:rFonts w:ascii="Times New Roman" w:hAnsi="Times New Roman" w:cs="Times New Roman"/>
          <w:sz w:val="32"/>
          <w:szCs w:val="32"/>
        </w:rPr>
        <w:t>a</w:t>
      </w:r>
      <w:r w:rsidRPr="007C0816">
        <w:rPr>
          <w:rFonts w:ascii="Times New Roman" w:hAnsi="Times New Roman" w:cs="Times New Roman"/>
          <w:spacing w:val="-4"/>
          <w:sz w:val="32"/>
          <w:szCs w:val="32"/>
        </w:rPr>
        <w:t xml:space="preserve"> </w:t>
      </w:r>
      <w:r w:rsidRPr="007C0816">
        <w:rPr>
          <w:rFonts w:ascii="Times New Roman" w:hAnsi="Times New Roman" w:cs="Times New Roman"/>
          <w:sz w:val="32"/>
          <w:szCs w:val="32"/>
        </w:rPr>
        <w:t>recommended</w:t>
      </w:r>
      <w:r w:rsidRPr="007C0816">
        <w:rPr>
          <w:rFonts w:ascii="Times New Roman" w:hAnsi="Times New Roman" w:cs="Times New Roman"/>
          <w:spacing w:val="-7"/>
          <w:sz w:val="32"/>
          <w:szCs w:val="32"/>
        </w:rPr>
        <w:t xml:space="preserve"> </w:t>
      </w:r>
      <w:r w:rsidRPr="007C0816">
        <w:rPr>
          <w:rFonts w:ascii="Times New Roman" w:hAnsi="Times New Roman" w:cs="Times New Roman"/>
          <w:sz w:val="32"/>
          <w:szCs w:val="32"/>
        </w:rPr>
        <w:t>reading</w:t>
      </w:r>
      <w:r w:rsidRPr="007C0816">
        <w:rPr>
          <w:rFonts w:ascii="Times New Roman" w:hAnsi="Times New Roman" w:cs="Times New Roman"/>
          <w:spacing w:val="-5"/>
          <w:sz w:val="32"/>
          <w:szCs w:val="32"/>
        </w:rPr>
        <w:t xml:space="preserve"> </w:t>
      </w:r>
      <w:r w:rsidRPr="007C0816">
        <w:rPr>
          <w:rFonts w:ascii="Times New Roman" w:hAnsi="Times New Roman" w:cs="Times New Roman"/>
          <w:sz w:val="32"/>
          <w:szCs w:val="32"/>
        </w:rPr>
        <w:t>li</w:t>
      </w:r>
      <w:r w:rsidR="00B34F85">
        <w:rPr>
          <w:rFonts w:ascii="Times New Roman" w:hAnsi="Times New Roman" w:cs="Times New Roman"/>
          <w:sz w:val="32"/>
          <w:szCs w:val="32"/>
        </w:rPr>
        <w:t xml:space="preserve">st </w:t>
      </w:r>
      <w:r w:rsidRPr="007C0816">
        <w:rPr>
          <w:rFonts w:ascii="Times New Roman" w:hAnsi="Times New Roman" w:cs="Times New Roman"/>
          <w:sz w:val="32"/>
          <w:szCs w:val="32"/>
        </w:rPr>
        <w:t>and</w:t>
      </w:r>
      <w:r w:rsidRPr="007C0816">
        <w:rPr>
          <w:rFonts w:ascii="Times New Roman" w:hAnsi="Times New Roman" w:cs="Times New Roman"/>
          <w:spacing w:val="-5"/>
          <w:sz w:val="32"/>
          <w:szCs w:val="32"/>
        </w:rPr>
        <w:t xml:space="preserve"> </w:t>
      </w:r>
      <w:r w:rsidRPr="007C0816">
        <w:rPr>
          <w:rFonts w:ascii="Times New Roman" w:hAnsi="Times New Roman" w:cs="Times New Roman"/>
          <w:sz w:val="32"/>
          <w:szCs w:val="32"/>
        </w:rPr>
        <w:t>a glossary of terms.</w:t>
      </w:r>
    </w:p>
    <w:p w14:paraId="67C82326" w14:textId="77777777" w:rsidR="00337978" w:rsidRDefault="00337978" w:rsidP="00337978">
      <w:pPr>
        <w:tabs>
          <w:tab w:val="left" w:pos="885"/>
        </w:tabs>
        <w:spacing w:before="183" w:line="259" w:lineRule="auto"/>
        <w:ind w:right="566"/>
        <w:rPr>
          <w:rFonts w:ascii="Times New Roman" w:hAnsi="Times New Roman" w:cs="Times New Roman"/>
          <w:sz w:val="32"/>
          <w:szCs w:val="32"/>
        </w:rPr>
      </w:pPr>
    </w:p>
    <w:p w14:paraId="1218E515" w14:textId="77777777" w:rsidR="00337978" w:rsidRDefault="00337978" w:rsidP="00337978">
      <w:pPr>
        <w:tabs>
          <w:tab w:val="left" w:pos="885"/>
        </w:tabs>
        <w:spacing w:before="183" w:line="259" w:lineRule="auto"/>
        <w:ind w:right="566"/>
        <w:rPr>
          <w:rFonts w:ascii="Times New Roman" w:hAnsi="Times New Roman" w:cs="Times New Roman"/>
          <w:sz w:val="32"/>
          <w:szCs w:val="32"/>
        </w:rPr>
      </w:pPr>
    </w:p>
    <w:p w14:paraId="3DDBC601" w14:textId="77777777" w:rsidR="00337978" w:rsidRPr="007C0816" w:rsidRDefault="00337978" w:rsidP="00337978">
      <w:pPr>
        <w:tabs>
          <w:tab w:val="left" w:pos="885"/>
        </w:tabs>
        <w:spacing w:before="183" w:line="259" w:lineRule="auto"/>
        <w:ind w:right="566"/>
        <w:rPr>
          <w:rFonts w:ascii="Times New Roman" w:hAnsi="Times New Roman" w:cs="Times New Roman"/>
          <w:sz w:val="32"/>
          <w:szCs w:val="32"/>
        </w:rPr>
      </w:pPr>
    </w:p>
    <w:p w14:paraId="5B7F0F52" w14:textId="663A63AC" w:rsidR="006500F1" w:rsidRPr="007C0816" w:rsidRDefault="006500F1">
      <w:pPr>
        <w:numPr>
          <w:ilvl w:val="0"/>
          <w:numId w:val="3"/>
        </w:numPr>
        <w:tabs>
          <w:tab w:val="left" w:pos="885"/>
        </w:tabs>
        <w:spacing w:line="256" w:lineRule="auto"/>
        <w:ind w:right="620"/>
        <w:rPr>
          <w:rFonts w:ascii="Times New Roman" w:hAnsi="Times New Roman" w:cs="Times New Roman"/>
          <w:sz w:val="32"/>
          <w:szCs w:val="32"/>
        </w:rPr>
      </w:pPr>
      <w:r w:rsidRPr="007C0816">
        <w:rPr>
          <w:rFonts w:ascii="Times New Roman" w:hAnsi="Times New Roman" w:cs="Times New Roman"/>
          <w:sz w:val="32"/>
          <w:szCs w:val="32"/>
        </w:rPr>
        <w:t>Tutor</w:t>
      </w:r>
      <w:r w:rsidRPr="007C0816">
        <w:rPr>
          <w:rFonts w:ascii="Times New Roman" w:hAnsi="Times New Roman" w:cs="Times New Roman"/>
          <w:spacing w:val="-7"/>
          <w:sz w:val="32"/>
          <w:szCs w:val="32"/>
        </w:rPr>
        <w:t xml:space="preserve"> </w:t>
      </w:r>
      <w:r w:rsidR="00203CD5" w:rsidRPr="007C0816">
        <w:rPr>
          <w:rFonts w:ascii="Times New Roman" w:hAnsi="Times New Roman" w:cs="Times New Roman"/>
          <w:sz w:val="32"/>
          <w:szCs w:val="32"/>
        </w:rPr>
        <w:t>Guide</w:t>
      </w:r>
      <w:r w:rsidR="00203CD5" w:rsidRPr="007C0816">
        <w:rPr>
          <w:rFonts w:ascii="Times New Roman" w:hAnsi="Times New Roman" w:cs="Times New Roman"/>
          <w:spacing w:val="-7"/>
          <w:sz w:val="32"/>
          <w:szCs w:val="32"/>
        </w:rPr>
        <w:t>.</w:t>
      </w:r>
      <w:r w:rsidRPr="007C0816">
        <w:rPr>
          <w:rFonts w:ascii="Times New Roman" w:hAnsi="Times New Roman" w:cs="Times New Roman"/>
          <w:spacing w:val="-7"/>
          <w:sz w:val="32"/>
          <w:szCs w:val="32"/>
        </w:rPr>
        <w:t xml:space="preserve"> </w:t>
      </w:r>
      <w:r w:rsidRPr="007C0816">
        <w:rPr>
          <w:rFonts w:ascii="Times New Roman" w:hAnsi="Times New Roman" w:cs="Times New Roman"/>
          <w:sz w:val="32"/>
          <w:szCs w:val="32"/>
        </w:rPr>
        <w:t>This</w:t>
      </w:r>
      <w:r w:rsidRPr="007C0816">
        <w:rPr>
          <w:rFonts w:ascii="Times New Roman" w:hAnsi="Times New Roman" w:cs="Times New Roman"/>
          <w:spacing w:val="-7"/>
          <w:sz w:val="32"/>
          <w:szCs w:val="32"/>
        </w:rPr>
        <w:t xml:space="preserve"> </w:t>
      </w:r>
      <w:r w:rsidRPr="007C0816">
        <w:rPr>
          <w:rFonts w:ascii="Times New Roman" w:hAnsi="Times New Roman" w:cs="Times New Roman"/>
          <w:sz w:val="32"/>
          <w:szCs w:val="32"/>
        </w:rPr>
        <w:t>gives</w:t>
      </w:r>
      <w:r w:rsidRPr="007C0816">
        <w:rPr>
          <w:rFonts w:ascii="Times New Roman" w:hAnsi="Times New Roman" w:cs="Times New Roman"/>
          <w:spacing w:val="-8"/>
          <w:sz w:val="32"/>
          <w:szCs w:val="32"/>
        </w:rPr>
        <w:t xml:space="preserve"> </w:t>
      </w:r>
      <w:r w:rsidRPr="007C0816">
        <w:rPr>
          <w:rFonts w:ascii="Times New Roman" w:hAnsi="Times New Roman" w:cs="Times New Roman"/>
          <w:sz w:val="32"/>
          <w:szCs w:val="32"/>
        </w:rPr>
        <w:t>tutor-focused</w:t>
      </w:r>
      <w:r w:rsidRPr="007C0816">
        <w:rPr>
          <w:rFonts w:ascii="Times New Roman" w:hAnsi="Times New Roman" w:cs="Times New Roman"/>
          <w:spacing w:val="-8"/>
          <w:sz w:val="32"/>
          <w:szCs w:val="32"/>
        </w:rPr>
        <w:t xml:space="preserve"> </w:t>
      </w:r>
      <w:r w:rsidRPr="007C0816">
        <w:rPr>
          <w:rFonts w:ascii="Times New Roman" w:hAnsi="Times New Roman" w:cs="Times New Roman"/>
          <w:sz w:val="32"/>
          <w:szCs w:val="32"/>
        </w:rPr>
        <w:t>recommendations</w:t>
      </w:r>
      <w:r w:rsidRPr="007C0816">
        <w:rPr>
          <w:rFonts w:ascii="Times New Roman" w:hAnsi="Times New Roman" w:cs="Times New Roman"/>
          <w:spacing w:val="-6"/>
          <w:sz w:val="32"/>
          <w:szCs w:val="32"/>
        </w:rPr>
        <w:t xml:space="preserve"> </w:t>
      </w:r>
      <w:r w:rsidRPr="007C0816">
        <w:rPr>
          <w:rFonts w:ascii="Times New Roman" w:hAnsi="Times New Roman" w:cs="Times New Roman"/>
          <w:sz w:val="32"/>
          <w:szCs w:val="32"/>
        </w:rPr>
        <w:t>on</w:t>
      </w:r>
      <w:r w:rsidRPr="007C0816">
        <w:rPr>
          <w:rFonts w:ascii="Times New Roman" w:hAnsi="Times New Roman" w:cs="Times New Roman"/>
          <w:spacing w:val="-7"/>
          <w:sz w:val="32"/>
          <w:szCs w:val="32"/>
        </w:rPr>
        <w:t xml:space="preserve"> </w:t>
      </w:r>
      <w:r w:rsidRPr="007C0816">
        <w:rPr>
          <w:rFonts w:ascii="Times New Roman" w:hAnsi="Times New Roman" w:cs="Times New Roman"/>
          <w:sz w:val="32"/>
          <w:szCs w:val="32"/>
        </w:rPr>
        <w:t>how</w:t>
      </w:r>
      <w:r w:rsidRPr="007C0816">
        <w:rPr>
          <w:rFonts w:ascii="Times New Roman" w:hAnsi="Times New Roman" w:cs="Times New Roman"/>
          <w:spacing w:val="-8"/>
          <w:sz w:val="32"/>
          <w:szCs w:val="32"/>
        </w:rPr>
        <w:t xml:space="preserve"> </w:t>
      </w:r>
      <w:r w:rsidRPr="007C0816">
        <w:rPr>
          <w:rFonts w:ascii="Times New Roman" w:hAnsi="Times New Roman" w:cs="Times New Roman"/>
          <w:sz w:val="32"/>
          <w:szCs w:val="32"/>
        </w:rPr>
        <w:t>best</w:t>
      </w:r>
      <w:r w:rsidRPr="007C0816">
        <w:rPr>
          <w:rFonts w:ascii="Times New Roman" w:hAnsi="Times New Roman" w:cs="Times New Roman"/>
          <w:spacing w:val="-10"/>
          <w:sz w:val="32"/>
          <w:szCs w:val="32"/>
        </w:rPr>
        <w:t xml:space="preserve"> </w:t>
      </w:r>
      <w:r w:rsidRPr="007C0816">
        <w:rPr>
          <w:rFonts w:ascii="Times New Roman" w:hAnsi="Times New Roman" w:cs="Times New Roman"/>
          <w:sz w:val="32"/>
          <w:szCs w:val="32"/>
        </w:rPr>
        <w:t>to</w:t>
      </w:r>
      <w:r w:rsidRPr="007C0816">
        <w:rPr>
          <w:rFonts w:ascii="Times New Roman" w:hAnsi="Times New Roman" w:cs="Times New Roman"/>
          <w:spacing w:val="-6"/>
          <w:sz w:val="32"/>
          <w:szCs w:val="32"/>
        </w:rPr>
        <w:t xml:space="preserve"> </w:t>
      </w:r>
      <w:r w:rsidRPr="007C0816">
        <w:rPr>
          <w:rFonts w:ascii="Times New Roman" w:hAnsi="Times New Roman" w:cs="Times New Roman"/>
          <w:sz w:val="32"/>
          <w:szCs w:val="32"/>
        </w:rPr>
        <w:t>teach</w:t>
      </w:r>
      <w:r w:rsidRPr="007C0816">
        <w:rPr>
          <w:rFonts w:ascii="Times New Roman" w:hAnsi="Times New Roman" w:cs="Times New Roman"/>
          <w:spacing w:val="-9"/>
          <w:sz w:val="32"/>
          <w:szCs w:val="32"/>
        </w:rPr>
        <w:t xml:space="preserve"> </w:t>
      </w:r>
      <w:r w:rsidRPr="007C0816">
        <w:rPr>
          <w:rFonts w:ascii="Times New Roman" w:hAnsi="Times New Roman" w:cs="Times New Roman"/>
          <w:sz w:val="32"/>
          <w:szCs w:val="32"/>
        </w:rPr>
        <w:t xml:space="preserve">this </w:t>
      </w:r>
      <w:r w:rsidRPr="007C0816">
        <w:rPr>
          <w:rFonts w:ascii="Times New Roman" w:hAnsi="Times New Roman" w:cs="Times New Roman"/>
          <w:spacing w:val="-2"/>
          <w:sz w:val="32"/>
          <w:szCs w:val="32"/>
        </w:rPr>
        <w:t>syllabus.</w:t>
      </w:r>
    </w:p>
    <w:p w14:paraId="347BB4AD" w14:textId="77777777" w:rsidR="006500F1" w:rsidRPr="007C0816" w:rsidRDefault="006500F1">
      <w:pPr>
        <w:numPr>
          <w:ilvl w:val="0"/>
          <w:numId w:val="3"/>
        </w:numPr>
        <w:tabs>
          <w:tab w:val="left" w:pos="885"/>
        </w:tabs>
        <w:spacing w:before="3"/>
        <w:rPr>
          <w:rFonts w:ascii="Times New Roman" w:hAnsi="Times New Roman" w:cs="Times New Roman"/>
          <w:sz w:val="32"/>
          <w:szCs w:val="32"/>
        </w:rPr>
      </w:pPr>
      <w:r w:rsidRPr="007C0816">
        <w:rPr>
          <w:rFonts w:ascii="Times New Roman" w:hAnsi="Times New Roman" w:cs="Times New Roman"/>
          <w:sz w:val="32"/>
          <w:szCs w:val="32"/>
        </w:rPr>
        <w:t>A</w:t>
      </w:r>
      <w:r w:rsidRPr="007C0816">
        <w:rPr>
          <w:rFonts w:ascii="Times New Roman" w:hAnsi="Times New Roman" w:cs="Times New Roman"/>
          <w:spacing w:val="-6"/>
          <w:sz w:val="32"/>
          <w:szCs w:val="32"/>
        </w:rPr>
        <w:t xml:space="preserve"> </w:t>
      </w:r>
      <w:r w:rsidRPr="007C0816">
        <w:rPr>
          <w:rFonts w:ascii="Times New Roman" w:hAnsi="Times New Roman" w:cs="Times New Roman"/>
          <w:sz w:val="32"/>
          <w:szCs w:val="32"/>
        </w:rPr>
        <w:t>set</w:t>
      </w:r>
      <w:r w:rsidRPr="007C0816">
        <w:rPr>
          <w:rFonts w:ascii="Times New Roman" w:hAnsi="Times New Roman" w:cs="Times New Roman"/>
          <w:spacing w:val="-6"/>
          <w:sz w:val="32"/>
          <w:szCs w:val="32"/>
        </w:rPr>
        <w:t xml:space="preserve"> </w:t>
      </w:r>
      <w:r w:rsidRPr="007C0816">
        <w:rPr>
          <w:rFonts w:ascii="Times New Roman" w:hAnsi="Times New Roman" w:cs="Times New Roman"/>
          <w:sz w:val="32"/>
          <w:szCs w:val="32"/>
        </w:rPr>
        <w:t>of</w:t>
      </w:r>
      <w:r w:rsidRPr="007C0816">
        <w:rPr>
          <w:rFonts w:ascii="Times New Roman" w:hAnsi="Times New Roman" w:cs="Times New Roman"/>
          <w:spacing w:val="-6"/>
          <w:sz w:val="32"/>
          <w:szCs w:val="32"/>
        </w:rPr>
        <w:t xml:space="preserve"> </w:t>
      </w:r>
      <w:r w:rsidRPr="007C0816">
        <w:rPr>
          <w:rFonts w:ascii="Times New Roman" w:hAnsi="Times New Roman" w:cs="Times New Roman"/>
          <w:sz w:val="32"/>
          <w:szCs w:val="32"/>
        </w:rPr>
        <w:t>Frequently</w:t>
      </w:r>
      <w:r w:rsidRPr="007C0816">
        <w:rPr>
          <w:rFonts w:ascii="Times New Roman" w:hAnsi="Times New Roman" w:cs="Times New Roman"/>
          <w:spacing w:val="-6"/>
          <w:sz w:val="32"/>
          <w:szCs w:val="32"/>
        </w:rPr>
        <w:t xml:space="preserve"> </w:t>
      </w:r>
      <w:r w:rsidRPr="007C0816">
        <w:rPr>
          <w:rFonts w:ascii="Times New Roman" w:hAnsi="Times New Roman" w:cs="Times New Roman"/>
          <w:sz w:val="32"/>
          <w:szCs w:val="32"/>
        </w:rPr>
        <w:t>Asked</w:t>
      </w:r>
      <w:r w:rsidRPr="007C0816">
        <w:rPr>
          <w:rFonts w:ascii="Times New Roman" w:hAnsi="Times New Roman" w:cs="Times New Roman"/>
          <w:spacing w:val="-8"/>
          <w:sz w:val="32"/>
          <w:szCs w:val="32"/>
        </w:rPr>
        <w:t xml:space="preserve"> </w:t>
      </w:r>
      <w:r w:rsidRPr="007C0816">
        <w:rPr>
          <w:rFonts w:ascii="Times New Roman" w:hAnsi="Times New Roman" w:cs="Times New Roman"/>
          <w:spacing w:val="-2"/>
          <w:sz w:val="32"/>
          <w:szCs w:val="32"/>
        </w:rPr>
        <w:t>Questions.</w:t>
      </w:r>
    </w:p>
    <w:p w14:paraId="49D63422" w14:textId="08CF1C4E" w:rsidR="006500F1" w:rsidRPr="006500F1" w:rsidRDefault="006500F1" w:rsidP="006500F1">
      <w:pPr>
        <w:tabs>
          <w:tab w:val="left" w:pos="2010"/>
        </w:tabs>
      </w:pPr>
    </w:p>
    <w:p w14:paraId="074562E1" w14:textId="77777777" w:rsidR="006500F1" w:rsidRPr="006500F1" w:rsidRDefault="006500F1" w:rsidP="006500F1"/>
    <w:p w14:paraId="765A32E3" w14:textId="77777777" w:rsidR="006500F1" w:rsidRPr="006500F1" w:rsidRDefault="006500F1" w:rsidP="006500F1"/>
    <w:p w14:paraId="479107AA" w14:textId="63124746" w:rsidR="006500F1" w:rsidRPr="006500F1" w:rsidRDefault="006500F1" w:rsidP="00963170">
      <w:pPr>
        <w:pStyle w:val="Heading3"/>
        <w:spacing w:before="0"/>
      </w:pPr>
      <w:r>
        <w:tab/>
      </w:r>
    </w:p>
    <w:p w14:paraId="28C0E052" w14:textId="77777777" w:rsidR="006500F1" w:rsidRDefault="006500F1" w:rsidP="006500F1">
      <w:pPr>
        <w:tabs>
          <w:tab w:val="left" w:pos="3560"/>
        </w:tabs>
      </w:pPr>
      <w:r>
        <w:tab/>
      </w:r>
    </w:p>
    <w:p w14:paraId="30C4A621" w14:textId="77777777" w:rsidR="006500F1" w:rsidRPr="006500F1" w:rsidRDefault="006500F1" w:rsidP="006500F1"/>
    <w:p w14:paraId="68046853" w14:textId="77777777" w:rsidR="006500F1" w:rsidRPr="006500F1" w:rsidRDefault="006500F1" w:rsidP="006500F1"/>
    <w:p w14:paraId="39959904" w14:textId="77777777" w:rsidR="006500F1" w:rsidRPr="006500F1" w:rsidRDefault="006500F1" w:rsidP="006500F1"/>
    <w:p w14:paraId="3D855646" w14:textId="77777777" w:rsidR="006500F1" w:rsidRPr="006500F1" w:rsidRDefault="006500F1" w:rsidP="006500F1"/>
    <w:p w14:paraId="4E828E14" w14:textId="77777777" w:rsidR="006500F1" w:rsidRPr="006500F1" w:rsidRDefault="006500F1" w:rsidP="006500F1"/>
    <w:p w14:paraId="446004F8" w14:textId="77777777" w:rsidR="006500F1" w:rsidRPr="006500F1" w:rsidRDefault="006500F1" w:rsidP="006500F1"/>
    <w:p w14:paraId="799A6CA2" w14:textId="77777777" w:rsidR="006500F1" w:rsidRPr="006500F1" w:rsidRDefault="006500F1" w:rsidP="006500F1"/>
    <w:p w14:paraId="11943106" w14:textId="77777777" w:rsidR="006500F1" w:rsidRPr="006500F1" w:rsidRDefault="006500F1" w:rsidP="006500F1"/>
    <w:p w14:paraId="3981DF20" w14:textId="77777777" w:rsidR="006500F1" w:rsidRPr="006500F1" w:rsidRDefault="006500F1" w:rsidP="006500F1"/>
    <w:p w14:paraId="76F7420A" w14:textId="77777777" w:rsidR="006500F1" w:rsidRPr="006500F1" w:rsidRDefault="006500F1" w:rsidP="006500F1"/>
    <w:p w14:paraId="47811FFD" w14:textId="77777777" w:rsidR="006500F1" w:rsidRPr="006500F1" w:rsidRDefault="006500F1" w:rsidP="006500F1"/>
    <w:p w14:paraId="211E0AEA" w14:textId="77777777" w:rsidR="006500F1" w:rsidRPr="006500F1" w:rsidRDefault="006500F1" w:rsidP="006500F1"/>
    <w:p w14:paraId="6B691426" w14:textId="34A70004" w:rsidR="006500F1" w:rsidRPr="006500F1" w:rsidRDefault="006500F1" w:rsidP="006500F1">
      <w:pPr>
        <w:tabs>
          <w:tab w:val="left" w:pos="1510"/>
        </w:tabs>
        <w:sectPr w:rsidR="006500F1" w:rsidRPr="006500F1">
          <w:pgSz w:w="11910" w:h="16840"/>
          <w:pgMar w:top="1260" w:right="566" w:bottom="920" w:left="708" w:header="0" w:footer="734" w:gutter="0"/>
          <w:cols w:space="720"/>
        </w:sectPr>
      </w:pPr>
    </w:p>
    <w:p w14:paraId="12D5BB8A" w14:textId="77777777" w:rsidR="00E73724" w:rsidRPr="00E73724" w:rsidRDefault="00F7186D" w:rsidP="00E73724">
      <w:pPr>
        <w:pStyle w:val="BodyText"/>
        <w:spacing w:before="108" w:line="259" w:lineRule="auto"/>
        <w:ind w:right="561"/>
        <w:rPr>
          <w:rFonts w:ascii="Times New Roman" w:hAnsi="Times New Roman" w:cs="Times New Roman"/>
          <w:sz w:val="32"/>
          <w:szCs w:val="32"/>
          <w:lang w:val="en-MY"/>
        </w:rPr>
      </w:pPr>
      <w:r>
        <w:lastRenderedPageBreak/>
        <w:t xml:space="preserve">   </w:t>
      </w:r>
      <w:r w:rsidR="00E73724" w:rsidRPr="00E73724">
        <w:rPr>
          <w:rFonts w:ascii="Times New Roman" w:hAnsi="Times New Roman" w:cs="Times New Roman"/>
          <w:sz w:val="32"/>
          <w:szCs w:val="32"/>
          <w:lang w:val="en-MY"/>
        </w:rPr>
        <w:t>1. Assignment (50%)</w:t>
      </w:r>
    </w:p>
    <w:p w14:paraId="2C885FE5" w14:textId="77777777" w:rsidR="00E73724" w:rsidRPr="00E73724" w:rsidRDefault="00E73724" w:rsidP="00E73724">
      <w:pPr>
        <w:spacing w:before="108" w:line="259" w:lineRule="auto"/>
        <w:ind w:left="165" w:right="561"/>
        <w:rPr>
          <w:rFonts w:ascii="Times New Roman" w:hAnsi="Times New Roman" w:cs="Times New Roman"/>
          <w:sz w:val="32"/>
          <w:szCs w:val="32"/>
          <w:lang w:val="en-MY"/>
        </w:rPr>
      </w:pPr>
      <w:r w:rsidRPr="00E73724">
        <w:rPr>
          <w:rFonts w:ascii="Times New Roman" w:hAnsi="Times New Roman" w:cs="Times New Roman"/>
          <w:sz w:val="32"/>
          <w:szCs w:val="32"/>
          <w:lang w:val="en-MY"/>
        </w:rPr>
        <w:t xml:space="preserve">The assignment component carries </w:t>
      </w:r>
      <w:r w:rsidRPr="00E73724">
        <w:rPr>
          <w:rFonts w:ascii="Times New Roman" w:hAnsi="Times New Roman" w:cs="Times New Roman"/>
          <w:b/>
          <w:bCs/>
          <w:sz w:val="32"/>
          <w:szCs w:val="32"/>
          <w:lang w:val="en-MY"/>
        </w:rPr>
        <w:t>50% of the overall grade</w:t>
      </w:r>
      <w:r w:rsidRPr="00E73724">
        <w:rPr>
          <w:rFonts w:ascii="Times New Roman" w:hAnsi="Times New Roman" w:cs="Times New Roman"/>
          <w:sz w:val="32"/>
          <w:szCs w:val="32"/>
          <w:lang w:val="en-MY"/>
        </w:rPr>
        <w:t xml:space="preserve"> and is designed to assess learners’ ability to apply theoretical concepts to practical, real-world situations in the insurance and risk management industry.</w:t>
      </w:r>
    </w:p>
    <w:p w14:paraId="06D3A7F7" w14:textId="77777777" w:rsidR="00E73724" w:rsidRPr="00E73724" w:rsidRDefault="00E73724" w:rsidP="00E73724">
      <w:pPr>
        <w:spacing w:before="108" w:line="259" w:lineRule="auto"/>
        <w:ind w:left="165" w:right="561"/>
        <w:rPr>
          <w:rFonts w:ascii="Times New Roman" w:hAnsi="Times New Roman" w:cs="Times New Roman"/>
          <w:b/>
          <w:bCs/>
          <w:sz w:val="32"/>
          <w:szCs w:val="32"/>
          <w:lang w:val="en-MY"/>
        </w:rPr>
      </w:pPr>
      <w:r w:rsidRPr="00E73724">
        <w:rPr>
          <w:rFonts w:ascii="Times New Roman" w:hAnsi="Times New Roman" w:cs="Times New Roman"/>
          <w:b/>
          <w:bCs/>
          <w:sz w:val="32"/>
          <w:szCs w:val="32"/>
          <w:lang w:val="en-MY"/>
        </w:rPr>
        <w:t>Purpose of the Assignment</w:t>
      </w:r>
    </w:p>
    <w:p w14:paraId="00DF650F" w14:textId="77777777" w:rsidR="00E73724" w:rsidRPr="00E73724" w:rsidRDefault="00E73724">
      <w:pPr>
        <w:numPr>
          <w:ilvl w:val="0"/>
          <w:numId w:val="9"/>
        </w:numPr>
        <w:spacing w:before="108" w:line="259" w:lineRule="auto"/>
        <w:ind w:right="561"/>
        <w:rPr>
          <w:rFonts w:ascii="Times New Roman" w:hAnsi="Times New Roman" w:cs="Times New Roman"/>
          <w:sz w:val="32"/>
          <w:szCs w:val="32"/>
          <w:lang w:val="en-MY"/>
        </w:rPr>
      </w:pPr>
      <w:r w:rsidRPr="00E73724">
        <w:rPr>
          <w:rFonts w:ascii="Times New Roman" w:hAnsi="Times New Roman" w:cs="Times New Roman"/>
          <w:sz w:val="32"/>
          <w:szCs w:val="32"/>
          <w:lang w:val="en-MY"/>
        </w:rPr>
        <w:t>To encourage independent research and critical thinking.</w:t>
      </w:r>
    </w:p>
    <w:p w14:paraId="15349804" w14:textId="77777777" w:rsidR="00E73724" w:rsidRPr="00E73724" w:rsidRDefault="00E73724">
      <w:pPr>
        <w:numPr>
          <w:ilvl w:val="0"/>
          <w:numId w:val="9"/>
        </w:numPr>
        <w:spacing w:before="108" w:line="259" w:lineRule="auto"/>
        <w:ind w:right="561"/>
        <w:rPr>
          <w:rFonts w:ascii="Times New Roman" w:hAnsi="Times New Roman" w:cs="Times New Roman"/>
          <w:sz w:val="32"/>
          <w:szCs w:val="32"/>
          <w:lang w:val="en-MY"/>
        </w:rPr>
      </w:pPr>
      <w:r w:rsidRPr="00E73724">
        <w:rPr>
          <w:rFonts w:ascii="Times New Roman" w:hAnsi="Times New Roman" w:cs="Times New Roman"/>
          <w:sz w:val="32"/>
          <w:szCs w:val="32"/>
          <w:lang w:val="en-MY"/>
        </w:rPr>
        <w:t>To develop analytical skills in identifying, assessing, and interpreting various types of risks and insurance principles.</w:t>
      </w:r>
    </w:p>
    <w:p w14:paraId="1DB88156" w14:textId="77777777" w:rsidR="00E73724" w:rsidRPr="00E73724" w:rsidRDefault="00E73724">
      <w:pPr>
        <w:numPr>
          <w:ilvl w:val="0"/>
          <w:numId w:val="9"/>
        </w:numPr>
        <w:spacing w:before="108" w:line="259" w:lineRule="auto"/>
        <w:ind w:right="561"/>
        <w:rPr>
          <w:rFonts w:ascii="Times New Roman" w:hAnsi="Times New Roman" w:cs="Times New Roman"/>
          <w:sz w:val="32"/>
          <w:szCs w:val="32"/>
          <w:lang w:val="en-MY"/>
        </w:rPr>
      </w:pPr>
      <w:r w:rsidRPr="00E73724">
        <w:rPr>
          <w:rFonts w:ascii="Times New Roman" w:hAnsi="Times New Roman" w:cs="Times New Roman"/>
          <w:sz w:val="32"/>
          <w:szCs w:val="32"/>
          <w:lang w:val="en-MY"/>
        </w:rPr>
        <w:t>To provide learners with the opportunity to demonstrate understanding beyond theoretical knowledge, including application to industry scenarios.</w:t>
      </w:r>
    </w:p>
    <w:p w14:paraId="4A4681D7" w14:textId="77777777" w:rsidR="00E73724" w:rsidRPr="00E73724" w:rsidRDefault="00E73724" w:rsidP="00E73724">
      <w:pPr>
        <w:spacing w:before="108" w:line="259" w:lineRule="auto"/>
        <w:ind w:left="165" w:right="561"/>
        <w:rPr>
          <w:rFonts w:ascii="Times New Roman" w:hAnsi="Times New Roman" w:cs="Times New Roman"/>
          <w:b/>
          <w:bCs/>
          <w:sz w:val="32"/>
          <w:szCs w:val="32"/>
          <w:lang w:val="en-MY"/>
        </w:rPr>
      </w:pPr>
      <w:r w:rsidRPr="00E73724">
        <w:rPr>
          <w:rFonts w:ascii="Times New Roman" w:hAnsi="Times New Roman" w:cs="Times New Roman"/>
          <w:b/>
          <w:bCs/>
          <w:sz w:val="32"/>
          <w:szCs w:val="32"/>
          <w:lang w:val="en-MY"/>
        </w:rPr>
        <w:t>Nature of the Assignment</w:t>
      </w:r>
    </w:p>
    <w:p w14:paraId="0DF00324" w14:textId="77777777" w:rsidR="00E73724" w:rsidRPr="00E73724" w:rsidRDefault="00E73724" w:rsidP="00E73724">
      <w:pPr>
        <w:spacing w:before="108" w:line="259" w:lineRule="auto"/>
        <w:ind w:left="165" w:right="561"/>
        <w:rPr>
          <w:rFonts w:ascii="Times New Roman" w:hAnsi="Times New Roman" w:cs="Times New Roman"/>
          <w:sz w:val="32"/>
          <w:szCs w:val="32"/>
          <w:lang w:val="en-MY"/>
        </w:rPr>
      </w:pPr>
      <w:r w:rsidRPr="00E73724">
        <w:rPr>
          <w:rFonts w:ascii="Times New Roman" w:hAnsi="Times New Roman" w:cs="Times New Roman"/>
          <w:sz w:val="32"/>
          <w:szCs w:val="32"/>
          <w:lang w:val="en-MY"/>
        </w:rPr>
        <w:t>The assignment may include (but is not limited to):</w:t>
      </w:r>
    </w:p>
    <w:p w14:paraId="4BB538C5" w14:textId="77777777" w:rsidR="00E73724" w:rsidRPr="00E73724" w:rsidRDefault="00E73724">
      <w:pPr>
        <w:numPr>
          <w:ilvl w:val="0"/>
          <w:numId w:val="10"/>
        </w:numPr>
        <w:spacing w:before="108" w:line="259" w:lineRule="auto"/>
        <w:ind w:right="561"/>
        <w:rPr>
          <w:rFonts w:ascii="Times New Roman" w:hAnsi="Times New Roman" w:cs="Times New Roman"/>
          <w:sz w:val="32"/>
          <w:szCs w:val="32"/>
          <w:lang w:val="en-MY"/>
        </w:rPr>
      </w:pPr>
      <w:r w:rsidRPr="00E73724">
        <w:rPr>
          <w:rFonts w:ascii="Times New Roman" w:hAnsi="Times New Roman" w:cs="Times New Roman"/>
          <w:sz w:val="32"/>
          <w:szCs w:val="32"/>
          <w:lang w:val="en-MY"/>
        </w:rPr>
        <w:t>Case study analysis</w:t>
      </w:r>
    </w:p>
    <w:p w14:paraId="024FBC5B" w14:textId="77777777" w:rsidR="00E73724" w:rsidRPr="00E73724" w:rsidRDefault="00E73724">
      <w:pPr>
        <w:numPr>
          <w:ilvl w:val="0"/>
          <w:numId w:val="10"/>
        </w:numPr>
        <w:spacing w:before="108" w:line="259" w:lineRule="auto"/>
        <w:ind w:right="561"/>
        <w:rPr>
          <w:rFonts w:ascii="Times New Roman" w:hAnsi="Times New Roman" w:cs="Times New Roman"/>
          <w:sz w:val="32"/>
          <w:szCs w:val="32"/>
          <w:lang w:val="en-MY"/>
        </w:rPr>
      </w:pPr>
      <w:r w:rsidRPr="00E73724">
        <w:rPr>
          <w:rFonts w:ascii="Times New Roman" w:hAnsi="Times New Roman" w:cs="Times New Roman"/>
          <w:sz w:val="32"/>
          <w:szCs w:val="32"/>
          <w:lang w:val="en-MY"/>
        </w:rPr>
        <w:t>Research-based written report</w:t>
      </w:r>
    </w:p>
    <w:p w14:paraId="47F999EB" w14:textId="77777777" w:rsidR="00E73724" w:rsidRPr="00E73724" w:rsidRDefault="00E73724">
      <w:pPr>
        <w:numPr>
          <w:ilvl w:val="0"/>
          <w:numId w:val="10"/>
        </w:numPr>
        <w:spacing w:before="108" w:line="259" w:lineRule="auto"/>
        <w:ind w:right="561"/>
        <w:rPr>
          <w:rFonts w:ascii="Times New Roman" w:hAnsi="Times New Roman" w:cs="Times New Roman"/>
          <w:sz w:val="32"/>
          <w:szCs w:val="32"/>
          <w:lang w:val="en-MY"/>
        </w:rPr>
      </w:pPr>
      <w:r w:rsidRPr="00E73724">
        <w:rPr>
          <w:rFonts w:ascii="Times New Roman" w:hAnsi="Times New Roman" w:cs="Times New Roman"/>
          <w:sz w:val="32"/>
          <w:szCs w:val="32"/>
          <w:lang w:val="en-MY"/>
        </w:rPr>
        <w:t>Scenario evaluation</w:t>
      </w:r>
    </w:p>
    <w:p w14:paraId="4D92A251" w14:textId="77777777" w:rsidR="00E73724" w:rsidRPr="00E73724" w:rsidRDefault="00E73724">
      <w:pPr>
        <w:numPr>
          <w:ilvl w:val="0"/>
          <w:numId w:val="10"/>
        </w:numPr>
        <w:spacing w:before="108" w:line="259" w:lineRule="auto"/>
        <w:ind w:right="561"/>
        <w:rPr>
          <w:rFonts w:ascii="Times New Roman" w:hAnsi="Times New Roman" w:cs="Times New Roman"/>
          <w:sz w:val="32"/>
          <w:szCs w:val="32"/>
          <w:lang w:val="en-MY"/>
        </w:rPr>
      </w:pPr>
      <w:r w:rsidRPr="00E73724">
        <w:rPr>
          <w:rFonts w:ascii="Times New Roman" w:hAnsi="Times New Roman" w:cs="Times New Roman"/>
          <w:sz w:val="32"/>
          <w:szCs w:val="32"/>
          <w:lang w:val="en-MY"/>
        </w:rPr>
        <w:t>Application of risk quantification methods</w:t>
      </w:r>
    </w:p>
    <w:p w14:paraId="0D69D505" w14:textId="77777777" w:rsidR="00E73724" w:rsidRPr="00E73724" w:rsidRDefault="00E73724">
      <w:pPr>
        <w:numPr>
          <w:ilvl w:val="0"/>
          <w:numId w:val="10"/>
        </w:numPr>
        <w:spacing w:before="108" w:line="259" w:lineRule="auto"/>
        <w:ind w:right="561"/>
        <w:rPr>
          <w:rFonts w:ascii="Times New Roman" w:hAnsi="Times New Roman" w:cs="Times New Roman"/>
          <w:sz w:val="32"/>
          <w:szCs w:val="32"/>
          <w:lang w:val="en-MY"/>
        </w:rPr>
      </w:pPr>
      <w:r w:rsidRPr="00E73724">
        <w:rPr>
          <w:rFonts w:ascii="Times New Roman" w:hAnsi="Times New Roman" w:cs="Times New Roman"/>
          <w:sz w:val="32"/>
          <w:szCs w:val="32"/>
          <w:lang w:val="en-MY"/>
        </w:rPr>
        <w:t>Comparative analysis of insurance products and policies</w:t>
      </w:r>
    </w:p>
    <w:p w14:paraId="301DE142" w14:textId="77777777" w:rsidR="00E73724" w:rsidRPr="00E73724" w:rsidRDefault="00E73724" w:rsidP="00E73724">
      <w:pPr>
        <w:spacing w:before="108" w:line="259" w:lineRule="auto"/>
        <w:ind w:left="165" w:right="561"/>
        <w:rPr>
          <w:rFonts w:ascii="Times New Roman" w:hAnsi="Times New Roman" w:cs="Times New Roman"/>
          <w:sz w:val="32"/>
          <w:szCs w:val="32"/>
          <w:lang w:val="en-MY"/>
        </w:rPr>
      </w:pPr>
      <w:r w:rsidRPr="00E73724">
        <w:rPr>
          <w:rFonts w:ascii="Times New Roman" w:hAnsi="Times New Roman" w:cs="Times New Roman"/>
          <w:sz w:val="32"/>
          <w:szCs w:val="32"/>
          <w:lang w:val="en-MY"/>
        </w:rPr>
        <w:t>Assignments are required to be submitted before the stipulated deadline. Learners will be assessed based on clarity of argument, accuracy of concepts, depth of analysis, logical organisation, and proper citation.</w:t>
      </w:r>
    </w:p>
    <w:p w14:paraId="05575C8C" w14:textId="77777777" w:rsidR="00E73724" w:rsidRPr="00E73724" w:rsidRDefault="00E73724" w:rsidP="00E73724">
      <w:pPr>
        <w:spacing w:before="108" w:line="259" w:lineRule="auto"/>
        <w:ind w:left="165" w:right="561"/>
        <w:rPr>
          <w:rFonts w:ascii="Times New Roman" w:hAnsi="Times New Roman" w:cs="Times New Roman"/>
          <w:sz w:val="32"/>
          <w:szCs w:val="32"/>
          <w:lang w:val="en-MY"/>
        </w:rPr>
      </w:pPr>
    </w:p>
    <w:p w14:paraId="038629D9" w14:textId="77777777" w:rsidR="00E73724" w:rsidRPr="00E73724" w:rsidRDefault="00E73724" w:rsidP="00E73724">
      <w:pPr>
        <w:spacing w:before="108" w:line="259" w:lineRule="auto"/>
        <w:ind w:left="165" w:right="561"/>
        <w:rPr>
          <w:rFonts w:ascii="Times New Roman" w:hAnsi="Times New Roman" w:cs="Times New Roman"/>
          <w:b/>
          <w:bCs/>
          <w:sz w:val="32"/>
          <w:szCs w:val="32"/>
          <w:lang w:val="en-MY"/>
        </w:rPr>
      </w:pPr>
      <w:r w:rsidRPr="00E73724">
        <w:rPr>
          <w:rFonts w:ascii="Times New Roman" w:hAnsi="Times New Roman" w:cs="Times New Roman"/>
          <w:b/>
          <w:bCs/>
          <w:sz w:val="32"/>
          <w:szCs w:val="32"/>
          <w:lang w:val="en-MY"/>
        </w:rPr>
        <w:t>2. Final Examination (50%) – Proctored Physical Exam</w:t>
      </w:r>
    </w:p>
    <w:p w14:paraId="4D002C25" w14:textId="77777777" w:rsidR="00E73724" w:rsidRPr="00E73724" w:rsidRDefault="00E73724" w:rsidP="00E73724">
      <w:pPr>
        <w:spacing w:before="108" w:line="259" w:lineRule="auto"/>
        <w:ind w:left="165" w:right="561"/>
        <w:rPr>
          <w:rFonts w:ascii="Times New Roman" w:hAnsi="Times New Roman" w:cs="Times New Roman"/>
          <w:sz w:val="32"/>
          <w:szCs w:val="32"/>
          <w:lang w:val="en-MY"/>
        </w:rPr>
      </w:pPr>
      <w:r w:rsidRPr="00E73724">
        <w:rPr>
          <w:rFonts w:ascii="Times New Roman" w:hAnsi="Times New Roman" w:cs="Times New Roman"/>
          <w:sz w:val="32"/>
          <w:szCs w:val="32"/>
          <w:lang w:val="en-MY"/>
        </w:rPr>
        <w:t xml:space="preserve">The final examination contributes </w:t>
      </w:r>
      <w:r w:rsidRPr="00E73724">
        <w:rPr>
          <w:rFonts w:ascii="Times New Roman" w:hAnsi="Times New Roman" w:cs="Times New Roman"/>
          <w:b/>
          <w:bCs/>
          <w:sz w:val="32"/>
          <w:szCs w:val="32"/>
          <w:lang w:val="en-MY"/>
        </w:rPr>
        <w:t>50% of the total assessment</w:t>
      </w:r>
      <w:r w:rsidRPr="00E73724">
        <w:rPr>
          <w:rFonts w:ascii="Times New Roman" w:hAnsi="Times New Roman" w:cs="Times New Roman"/>
          <w:sz w:val="32"/>
          <w:szCs w:val="32"/>
          <w:lang w:val="en-MY"/>
        </w:rPr>
        <w:t xml:space="preserve"> and serves as a summative evaluation of the learner’s understanding of all major topics covered in the module.</w:t>
      </w:r>
    </w:p>
    <w:p w14:paraId="57281AB0" w14:textId="77777777" w:rsidR="0050229E" w:rsidRDefault="0050229E" w:rsidP="00E73724">
      <w:pPr>
        <w:spacing w:before="108" w:line="259" w:lineRule="auto"/>
        <w:ind w:left="165" w:right="561"/>
        <w:rPr>
          <w:rFonts w:ascii="Times New Roman" w:hAnsi="Times New Roman" w:cs="Times New Roman"/>
          <w:b/>
          <w:bCs/>
          <w:sz w:val="32"/>
          <w:szCs w:val="32"/>
          <w:lang w:val="en-MY"/>
        </w:rPr>
      </w:pPr>
    </w:p>
    <w:p w14:paraId="3CB6AA23" w14:textId="77777777" w:rsidR="0050229E" w:rsidRDefault="0050229E" w:rsidP="00E73724">
      <w:pPr>
        <w:spacing w:before="108" w:line="259" w:lineRule="auto"/>
        <w:ind w:left="165" w:right="561"/>
        <w:rPr>
          <w:rFonts w:ascii="Times New Roman" w:hAnsi="Times New Roman" w:cs="Times New Roman"/>
          <w:b/>
          <w:bCs/>
          <w:sz w:val="32"/>
          <w:szCs w:val="32"/>
          <w:lang w:val="en-MY"/>
        </w:rPr>
      </w:pPr>
    </w:p>
    <w:p w14:paraId="7989356A" w14:textId="77777777" w:rsidR="0050229E" w:rsidRDefault="0050229E" w:rsidP="00E73724">
      <w:pPr>
        <w:spacing w:before="108" w:line="259" w:lineRule="auto"/>
        <w:ind w:left="165" w:right="561"/>
        <w:rPr>
          <w:rFonts w:ascii="Times New Roman" w:hAnsi="Times New Roman" w:cs="Times New Roman"/>
          <w:b/>
          <w:bCs/>
          <w:sz w:val="32"/>
          <w:szCs w:val="32"/>
          <w:lang w:val="en-MY"/>
        </w:rPr>
      </w:pPr>
    </w:p>
    <w:p w14:paraId="02194E5A" w14:textId="77777777" w:rsidR="0050229E" w:rsidRDefault="0050229E" w:rsidP="00E73724">
      <w:pPr>
        <w:spacing w:before="108" w:line="259" w:lineRule="auto"/>
        <w:ind w:left="165" w:right="561"/>
        <w:rPr>
          <w:rFonts w:ascii="Times New Roman" w:hAnsi="Times New Roman" w:cs="Times New Roman"/>
          <w:b/>
          <w:bCs/>
          <w:sz w:val="32"/>
          <w:szCs w:val="32"/>
          <w:lang w:val="en-MY"/>
        </w:rPr>
      </w:pPr>
    </w:p>
    <w:p w14:paraId="5BACC8DC" w14:textId="77777777" w:rsidR="0050229E" w:rsidRDefault="0050229E" w:rsidP="00E73724">
      <w:pPr>
        <w:spacing w:before="108" w:line="259" w:lineRule="auto"/>
        <w:ind w:left="165" w:right="561"/>
        <w:rPr>
          <w:rFonts w:ascii="Times New Roman" w:hAnsi="Times New Roman" w:cs="Times New Roman"/>
          <w:b/>
          <w:bCs/>
          <w:sz w:val="32"/>
          <w:szCs w:val="32"/>
          <w:lang w:val="en-MY"/>
        </w:rPr>
      </w:pPr>
    </w:p>
    <w:p w14:paraId="1AAA57C4" w14:textId="1FDF7C35" w:rsidR="00E73724" w:rsidRPr="00E73724" w:rsidRDefault="00E73724" w:rsidP="00E73724">
      <w:pPr>
        <w:spacing w:before="108" w:line="259" w:lineRule="auto"/>
        <w:ind w:left="165" w:right="561"/>
        <w:rPr>
          <w:rFonts w:ascii="Times New Roman" w:hAnsi="Times New Roman" w:cs="Times New Roman"/>
          <w:b/>
          <w:bCs/>
          <w:sz w:val="32"/>
          <w:szCs w:val="32"/>
          <w:lang w:val="en-MY"/>
        </w:rPr>
      </w:pPr>
      <w:r w:rsidRPr="00E73724">
        <w:rPr>
          <w:rFonts w:ascii="Times New Roman" w:hAnsi="Times New Roman" w:cs="Times New Roman"/>
          <w:b/>
          <w:bCs/>
          <w:sz w:val="32"/>
          <w:szCs w:val="32"/>
          <w:lang w:val="en-MY"/>
        </w:rPr>
        <w:lastRenderedPageBreak/>
        <w:t>Exam Format</w:t>
      </w:r>
    </w:p>
    <w:p w14:paraId="13F5C941" w14:textId="77777777" w:rsidR="00E73724" w:rsidRPr="00E73724" w:rsidRDefault="00E73724" w:rsidP="00E73724">
      <w:pPr>
        <w:spacing w:before="108" w:line="259" w:lineRule="auto"/>
        <w:ind w:left="165" w:right="561"/>
        <w:rPr>
          <w:rFonts w:ascii="Times New Roman" w:hAnsi="Times New Roman" w:cs="Times New Roman"/>
          <w:sz w:val="32"/>
          <w:szCs w:val="32"/>
          <w:lang w:val="en-MY"/>
        </w:rPr>
      </w:pPr>
      <w:r w:rsidRPr="00E73724">
        <w:rPr>
          <w:rFonts w:ascii="Times New Roman" w:hAnsi="Times New Roman" w:cs="Times New Roman"/>
          <w:sz w:val="32"/>
          <w:szCs w:val="32"/>
          <w:lang w:val="en-MY"/>
        </w:rPr>
        <w:t xml:space="preserve">The examination is conducted </w:t>
      </w:r>
      <w:r w:rsidRPr="00E73724">
        <w:rPr>
          <w:rFonts w:ascii="Times New Roman" w:hAnsi="Times New Roman" w:cs="Times New Roman"/>
          <w:b/>
          <w:bCs/>
          <w:sz w:val="32"/>
          <w:szCs w:val="32"/>
          <w:lang w:val="en-MY"/>
        </w:rPr>
        <w:t>physically and in a proctored environment</w:t>
      </w:r>
      <w:r w:rsidRPr="00E73724">
        <w:rPr>
          <w:rFonts w:ascii="Times New Roman" w:hAnsi="Times New Roman" w:cs="Times New Roman"/>
          <w:sz w:val="32"/>
          <w:szCs w:val="32"/>
          <w:lang w:val="en-MY"/>
        </w:rPr>
        <w:t xml:space="preserve"> to ensure academic integrity and standardisation. The duration of the exam will be 3 hours.</w:t>
      </w:r>
      <w:r w:rsidRPr="00E73724">
        <w:rPr>
          <w:rFonts w:ascii="Times New Roman" w:hAnsi="Times New Roman" w:cs="Times New Roman"/>
          <w:sz w:val="32"/>
          <w:szCs w:val="32"/>
          <w:lang w:val="en-MY"/>
        </w:rPr>
        <w:br/>
        <w:t>Key features include:</w:t>
      </w:r>
    </w:p>
    <w:p w14:paraId="57368E4A" w14:textId="77777777" w:rsidR="00E73724" w:rsidRPr="00E73724" w:rsidRDefault="00E73724">
      <w:pPr>
        <w:numPr>
          <w:ilvl w:val="0"/>
          <w:numId w:val="11"/>
        </w:numPr>
        <w:spacing w:before="108" w:line="259" w:lineRule="auto"/>
        <w:ind w:right="561"/>
        <w:rPr>
          <w:rFonts w:ascii="Times New Roman" w:hAnsi="Times New Roman" w:cs="Times New Roman"/>
          <w:sz w:val="32"/>
          <w:szCs w:val="32"/>
          <w:lang w:val="en-MY"/>
        </w:rPr>
      </w:pPr>
      <w:r w:rsidRPr="00E73724">
        <w:rPr>
          <w:rFonts w:ascii="Times New Roman" w:hAnsi="Times New Roman" w:cs="Times New Roman"/>
          <w:sz w:val="32"/>
          <w:szCs w:val="32"/>
          <w:lang w:val="en-MY"/>
        </w:rPr>
        <w:t>Supervised by authorised invigilators</w:t>
      </w:r>
    </w:p>
    <w:p w14:paraId="62FD9841" w14:textId="77777777" w:rsidR="00E73724" w:rsidRPr="00E73724" w:rsidRDefault="00E73724">
      <w:pPr>
        <w:numPr>
          <w:ilvl w:val="0"/>
          <w:numId w:val="11"/>
        </w:numPr>
        <w:spacing w:before="108" w:line="259" w:lineRule="auto"/>
        <w:ind w:right="561"/>
        <w:rPr>
          <w:rFonts w:ascii="Times New Roman" w:hAnsi="Times New Roman" w:cs="Times New Roman"/>
          <w:sz w:val="32"/>
          <w:szCs w:val="32"/>
          <w:lang w:val="en-MY"/>
        </w:rPr>
      </w:pPr>
      <w:r w:rsidRPr="00E73724">
        <w:rPr>
          <w:rFonts w:ascii="Times New Roman" w:hAnsi="Times New Roman" w:cs="Times New Roman"/>
          <w:sz w:val="32"/>
          <w:szCs w:val="32"/>
          <w:lang w:val="en-MY"/>
        </w:rPr>
        <w:t>Held at an approved examination centre or campus</w:t>
      </w:r>
    </w:p>
    <w:p w14:paraId="35C6DA9E" w14:textId="77777777" w:rsidR="00E73724" w:rsidRPr="00E73724" w:rsidRDefault="00E73724">
      <w:pPr>
        <w:numPr>
          <w:ilvl w:val="0"/>
          <w:numId w:val="11"/>
        </w:numPr>
        <w:spacing w:before="108" w:line="259" w:lineRule="auto"/>
        <w:ind w:right="561"/>
        <w:rPr>
          <w:rFonts w:ascii="Times New Roman" w:hAnsi="Times New Roman" w:cs="Times New Roman"/>
          <w:sz w:val="32"/>
          <w:szCs w:val="32"/>
          <w:lang w:val="en-MY"/>
        </w:rPr>
      </w:pPr>
      <w:r w:rsidRPr="00E73724">
        <w:rPr>
          <w:rFonts w:ascii="Times New Roman" w:hAnsi="Times New Roman" w:cs="Times New Roman"/>
          <w:sz w:val="32"/>
          <w:szCs w:val="32"/>
          <w:lang w:val="en-MY"/>
        </w:rPr>
        <w:t>Learners must adhere to exam regulations and bring valid identification</w:t>
      </w:r>
    </w:p>
    <w:p w14:paraId="28BDB38B" w14:textId="77777777" w:rsidR="00E73724" w:rsidRPr="00E73724" w:rsidRDefault="00E73724" w:rsidP="00E73724">
      <w:pPr>
        <w:spacing w:before="108" w:line="259" w:lineRule="auto"/>
        <w:ind w:left="165" w:right="561"/>
        <w:rPr>
          <w:rFonts w:ascii="Times New Roman" w:hAnsi="Times New Roman" w:cs="Times New Roman"/>
          <w:b/>
          <w:bCs/>
          <w:sz w:val="32"/>
          <w:szCs w:val="32"/>
          <w:lang w:val="en-MY"/>
        </w:rPr>
      </w:pPr>
      <w:r w:rsidRPr="00E73724">
        <w:rPr>
          <w:rFonts w:ascii="Times New Roman" w:hAnsi="Times New Roman" w:cs="Times New Roman"/>
          <w:b/>
          <w:bCs/>
          <w:sz w:val="32"/>
          <w:szCs w:val="32"/>
          <w:lang w:val="en-MY"/>
        </w:rPr>
        <w:t>Purpose of the Examination</w:t>
      </w:r>
    </w:p>
    <w:p w14:paraId="109DB4AA" w14:textId="77777777" w:rsidR="00E73724" w:rsidRPr="00E73724" w:rsidRDefault="00E73724">
      <w:pPr>
        <w:numPr>
          <w:ilvl w:val="0"/>
          <w:numId w:val="12"/>
        </w:numPr>
        <w:spacing w:before="108" w:line="259" w:lineRule="auto"/>
        <w:ind w:right="561"/>
        <w:rPr>
          <w:rFonts w:ascii="Times New Roman" w:hAnsi="Times New Roman" w:cs="Times New Roman"/>
          <w:sz w:val="32"/>
          <w:szCs w:val="32"/>
          <w:lang w:val="en-MY"/>
        </w:rPr>
      </w:pPr>
      <w:r w:rsidRPr="00E73724">
        <w:rPr>
          <w:rFonts w:ascii="Times New Roman" w:hAnsi="Times New Roman" w:cs="Times New Roman"/>
          <w:sz w:val="32"/>
          <w:szCs w:val="32"/>
          <w:lang w:val="en-MY"/>
        </w:rPr>
        <w:t>To assess learners’ retention and comprehension of fundamental concepts</w:t>
      </w:r>
    </w:p>
    <w:p w14:paraId="0D289715" w14:textId="77777777" w:rsidR="00E73724" w:rsidRPr="00E73724" w:rsidRDefault="00E73724">
      <w:pPr>
        <w:numPr>
          <w:ilvl w:val="0"/>
          <w:numId w:val="12"/>
        </w:numPr>
        <w:spacing w:before="108" w:line="259" w:lineRule="auto"/>
        <w:ind w:right="561"/>
        <w:rPr>
          <w:rFonts w:ascii="Times New Roman" w:hAnsi="Times New Roman" w:cs="Times New Roman"/>
          <w:sz w:val="32"/>
          <w:szCs w:val="32"/>
          <w:lang w:val="en-MY"/>
        </w:rPr>
      </w:pPr>
      <w:r w:rsidRPr="00E73724">
        <w:rPr>
          <w:rFonts w:ascii="Times New Roman" w:hAnsi="Times New Roman" w:cs="Times New Roman"/>
          <w:sz w:val="32"/>
          <w:szCs w:val="32"/>
          <w:lang w:val="en-MY"/>
        </w:rPr>
        <w:t>To evaluate their ability to apply analytical and problem-solving skills under timed conditions</w:t>
      </w:r>
    </w:p>
    <w:p w14:paraId="6938B261" w14:textId="77777777" w:rsidR="00E73724" w:rsidRPr="00E73724" w:rsidRDefault="00E73724">
      <w:pPr>
        <w:numPr>
          <w:ilvl w:val="0"/>
          <w:numId w:val="12"/>
        </w:numPr>
        <w:spacing w:before="108" w:line="259" w:lineRule="auto"/>
        <w:ind w:right="561"/>
        <w:rPr>
          <w:rFonts w:ascii="Times New Roman" w:hAnsi="Times New Roman" w:cs="Times New Roman"/>
          <w:sz w:val="32"/>
          <w:szCs w:val="32"/>
          <w:lang w:val="en-MY"/>
        </w:rPr>
      </w:pPr>
      <w:r w:rsidRPr="00E73724">
        <w:rPr>
          <w:rFonts w:ascii="Times New Roman" w:hAnsi="Times New Roman" w:cs="Times New Roman"/>
          <w:sz w:val="32"/>
          <w:szCs w:val="32"/>
          <w:lang w:val="en-MY"/>
        </w:rPr>
        <w:t>To ensure learners can integrate knowledge from all sections of the syllabus</w:t>
      </w:r>
    </w:p>
    <w:p w14:paraId="3F202475" w14:textId="77777777" w:rsidR="00E73724" w:rsidRPr="00E73724" w:rsidRDefault="00E73724" w:rsidP="00E73724">
      <w:pPr>
        <w:spacing w:before="108" w:line="259" w:lineRule="auto"/>
        <w:ind w:left="165" w:right="561"/>
        <w:rPr>
          <w:rFonts w:ascii="Times New Roman" w:hAnsi="Times New Roman" w:cs="Times New Roman"/>
          <w:b/>
          <w:bCs/>
          <w:sz w:val="32"/>
          <w:szCs w:val="32"/>
          <w:lang w:val="en-MY"/>
        </w:rPr>
      </w:pPr>
      <w:r w:rsidRPr="00E73724">
        <w:rPr>
          <w:rFonts w:ascii="Times New Roman" w:hAnsi="Times New Roman" w:cs="Times New Roman"/>
          <w:b/>
          <w:bCs/>
          <w:sz w:val="32"/>
          <w:szCs w:val="32"/>
          <w:lang w:val="en-MY"/>
        </w:rPr>
        <w:t>Possible Exam Components</w:t>
      </w:r>
    </w:p>
    <w:p w14:paraId="4F236196" w14:textId="77777777" w:rsidR="00E73724" w:rsidRPr="00E73724" w:rsidRDefault="00E73724">
      <w:pPr>
        <w:numPr>
          <w:ilvl w:val="0"/>
          <w:numId w:val="13"/>
        </w:numPr>
        <w:spacing w:before="108" w:line="259" w:lineRule="auto"/>
        <w:ind w:right="561"/>
        <w:rPr>
          <w:rFonts w:ascii="Times New Roman" w:hAnsi="Times New Roman" w:cs="Times New Roman"/>
          <w:sz w:val="32"/>
          <w:szCs w:val="32"/>
          <w:lang w:val="en-MY"/>
        </w:rPr>
      </w:pPr>
      <w:r w:rsidRPr="00E73724">
        <w:rPr>
          <w:rFonts w:ascii="Times New Roman" w:hAnsi="Times New Roman" w:cs="Times New Roman"/>
          <w:sz w:val="32"/>
          <w:szCs w:val="32"/>
          <w:lang w:val="en-MY"/>
        </w:rPr>
        <w:t>Structured essay questions</w:t>
      </w:r>
    </w:p>
    <w:p w14:paraId="1B63A377" w14:textId="77777777" w:rsidR="00E73724" w:rsidRPr="00E73724" w:rsidRDefault="00E73724">
      <w:pPr>
        <w:numPr>
          <w:ilvl w:val="0"/>
          <w:numId w:val="13"/>
        </w:numPr>
        <w:spacing w:before="108" w:line="259" w:lineRule="auto"/>
        <w:ind w:right="561"/>
        <w:rPr>
          <w:rFonts w:ascii="Times New Roman" w:hAnsi="Times New Roman" w:cs="Times New Roman"/>
          <w:sz w:val="32"/>
          <w:szCs w:val="32"/>
          <w:lang w:val="en-MY"/>
        </w:rPr>
      </w:pPr>
      <w:r w:rsidRPr="00E73724">
        <w:rPr>
          <w:rFonts w:ascii="Times New Roman" w:hAnsi="Times New Roman" w:cs="Times New Roman"/>
          <w:sz w:val="32"/>
          <w:szCs w:val="32"/>
          <w:lang w:val="en-MY"/>
        </w:rPr>
        <w:t>Short-answer questions</w:t>
      </w:r>
    </w:p>
    <w:p w14:paraId="5882DC41" w14:textId="77777777" w:rsidR="00E73724" w:rsidRPr="00E73724" w:rsidRDefault="00E73724">
      <w:pPr>
        <w:numPr>
          <w:ilvl w:val="0"/>
          <w:numId w:val="13"/>
        </w:numPr>
        <w:spacing w:before="108" w:line="259" w:lineRule="auto"/>
        <w:ind w:right="561"/>
        <w:rPr>
          <w:rFonts w:ascii="Times New Roman" w:hAnsi="Times New Roman" w:cs="Times New Roman"/>
          <w:sz w:val="32"/>
          <w:szCs w:val="32"/>
          <w:lang w:val="en-MY"/>
        </w:rPr>
      </w:pPr>
      <w:r w:rsidRPr="00E73724">
        <w:rPr>
          <w:rFonts w:ascii="Times New Roman" w:hAnsi="Times New Roman" w:cs="Times New Roman"/>
          <w:sz w:val="32"/>
          <w:szCs w:val="32"/>
          <w:lang w:val="en-MY"/>
        </w:rPr>
        <w:t>Scenario-based problem solving</w:t>
      </w:r>
    </w:p>
    <w:p w14:paraId="2F488327" w14:textId="77777777" w:rsidR="00E73724" w:rsidRPr="00E73724" w:rsidRDefault="00E73724">
      <w:pPr>
        <w:numPr>
          <w:ilvl w:val="0"/>
          <w:numId w:val="13"/>
        </w:numPr>
        <w:spacing w:before="108" w:line="259" w:lineRule="auto"/>
        <w:ind w:right="561"/>
        <w:rPr>
          <w:rFonts w:ascii="Times New Roman" w:hAnsi="Times New Roman" w:cs="Times New Roman"/>
          <w:sz w:val="32"/>
          <w:szCs w:val="32"/>
          <w:lang w:val="en-MY"/>
        </w:rPr>
      </w:pPr>
      <w:r w:rsidRPr="00E73724">
        <w:rPr>
          <w:rFonts w:ascii="Times New Roman" w:hAnsi="Times New Roman" w:cs="Times New Roman"/>
          <w:sz w:val="32"/>
          <w:szCs w:val="32"/>
          <w:lang w:val="en-MY"/>
        </w:rPr>
        <w:t>Calculations related to quantifying risks, pricing, and insurance principles</w:t>
      </w:r>
    </w:p>
    <w:p w14:paraId="3CF984B6" w14:textId="0BDC4B55" w:rsidR="005F1146" w:rsidRPr="00360D18" w:rsidRDefault="005F1146" w:rsidP="00E73724">
      <w:pPr>
        <w:pStyle w:val="Heading3"/>
        <w:spacing w:before="123"/>
        <w:ind w:left="0"/>
        <w:rPr>
          <w:rFonts w:ascii="Times New Roman" w:hAnsi="Times New Roman" w:cs="Times New Roman"/>
          <w:sz w:val="32"/>
          <w:szCs w:val="32"/>
        </w:rPr>
      </w:pPr>
    </w:p>
    <w:p w14:paraId="4B651561" w14:textId="77777777" w:rsidR="005F1146" w:rsidRDefault="005F1146" w:rsidP="005F1146">
      <w:pPr>
        <w:pStyle w:val="Heading3"/>
        <w:spacing w:before="0"/>
      </w:pPr>
      <w:bookmarkStart w:id="17" w:name="_TOC_250009"/>
      <w:r>
        <w:rPr>
          <w:color w:val="0071CE"/>
        </w:rPr>
        <w:t>Marking</w:t>
      </w:r>
      <w:r>
        <w:rPr>
          <w:color w:val="0071CE"/>
          <w:spacing w:val="-4"/>
        </w:rPr>
        <w:t xml:space="preserve"> </w:t>
      </w:r>
      <w:r>
        <w:rPr>
          <w:color w:val="0071CE"/>
        </w:rPr>
        <w:t>and</w:t>
      </w:r>
      <w:r>
        <w:rPr>
          <w:color w:val="0071CE"/>
          <w:spacing w:val="-4"/>
        </w:rPr>
        <w:t xml:space="preserve"> </w:t>
      </w:r>
      <w:bookmarkEnd w:id="17"/>
      <w:r>
        <w:rPr>
          <w:color w:val="0071CE"/>
          <w:spacing w:val="-2"/>
        </w:rPr>
        <w:t>moderation</w:t>
      </w:r>
    </w:p>
    <w:p w14:paraId="7FF20D37" w14:textId="77777777" w:rsidR="005F1146" w:rsidRDefault="005F1146" w:rsidP="005F1146">
      <w:pPr>
        <w:pStyle w:val="BodyText"/>
        <w:spacing w:line="276" w:lineRule="auto"/>
      </w:pPr>
    </w:p>
    <w:p w14:paraId="03F1F52A" w14:textId="77777777" w:rsidR="005F1146" w:rsidRPr="00ED0D44" w:rsidRDefault="005F1146" w:rsidP="005F1146">
      <w:pPr>
        <w:spacing w:before="110" w:line="259" w:lineRule="auto"/>
        <w:ind w:left="165" w:right="623"/>
        <w:rPr>
          <w:rFonts w:ascii="Times New Roman" w:hAnsi="Times New Roman" w:cs="Times New Roman"/>
          <w:sz w:val="32"/>
          <w:szCs w:val="32"/>
        </w:rPr>
      </w:pPr>
      <w:proofErr w:type="spellStart"/>
      <w:r w:rsidRPr="00ED0D44">
        <w:rPr>
          <w:rFonts w:ascii="Times New Roman" w:hAnsi="Times New Roman" w:cs="Times New Roman"/>
          <w:sz w:val="32"/>
          <w:szCs w:val="32"/>
        </w:rPr>
        <w:t>Aerorisk</w:t>
      </w:r>
      <w:proofErr w:type="spellEnd"/>
      <w:r w:rsidRPr="00ED0D44">
        <w:rPr>
          <w:rFonts w:ascii="Times New Roman" w:hAnsi="Times New Roman" w:cs="Times New Roman"/>
          <w:sz w:val="32"/>
          <w:szCs w:val="32"/>
        </w:rPr>
        <w:t xml:space="preserve"> has a broad and varied external academic team with a breadth of experience across the qualification</w:t>
      </w:r>
      <w:r w:rsidRPr="00ED0D44">
        <w:rPr>
          <w:rFonts w:ascii="Times New Roman" w:hAnsi="Times New Roman" w:cs="Times New Roman"/>
          <w:spacing w:val="-5"/>
          <w:sz w:val="32"/>
          <w:szCs w:val="32"/>
        </w:rPr>
        <w:t xml:space="preserve"> </w:t>
      </w:r>
      <w:r w:rsidRPr="00ED0D44">
        <w:rPr>
          <w:rFonts w:ascii="Times New Roman" w:hAnsi="Times New Roman" w:cs="Times New Roman"/>
          <w:sz w:val="32"/>
          <w:szCs w:val="32"/>
        </w:rPr>
        <w:t>areas</w:t>
      </w:r>
      <w:r w:rsidRPr="00ED0D44">
        <w:rPr>
          <w:rFonts w:ascii="Times New Roman" w:hAnsi="Times New Roman" w:cs="Times New Roman"/>
          <w:spacing w:val="-5"/>
          <w:sz w:val="32"/>
          <w:szCs w:val="32"/>
        </w:rPr>
        <w:t xml:space="preserve"> </w:t>
      </w:r>
      <w:r w:rsidRPr="00ED0D44">
        <w:rPr>
          <w:rFonts w:ascii="Times New Roman" w:hAnsi="Times New Roman" w:cs="Times New Roman"/>
          <w:sz w:val="32"/>
          <w:szCs w:val="32"/>
        </w:rPr>
        <w:t>and</w:t>
      </w:r>
      <w:r w:rsidRPr="00ED0D44">
        <w:rPr>
          <w:rFonts w:ascii="Times New Roman" w:hAnsi="Times New Roman" w:cs="Times New Roman"/>
          <w:spacing w:val="-6"/>
          <w:sz w:val="32"/>
          <w:szCs w:val="32"/>
        </w:rPr>
        <w:t xml:space="preserve"> </w:t>
      </w:r>
      <w:r w:rsidRPr="00ED0D44">
        <w:rPr>
          <w:rFonts w:ascii="Times New Roman" w:hAnsi="Times New Roman" w:cs="Times New Roman"/>
          <w:sz w:val="32"/>
          <w:szCs w:val="32"/>
        </w:rPr>
        <w:t>levels.</w:t>
      </w:r>
      <w:r w:rsidRPr="00ED0D44">
        <w:rPr>
          <w:rFonts w:ascii="Times New Roman" w:hAnsi="Times New Roman" w:cs="Times New Roman"/>
          <w:spacing w:val="-6"/>
          <w:sz w:val="32"/>
          <w:szCs w:val="32"/>
        </w:rPr>
        <w:t xml:space="preserve"> </w:t>
      </w:r>
      <w:r w:rsidRPr="00ED0D44">
        <w:rPr>
          <w:rFonts w:ascii="Times New Roman" w:hAnsi="Times New Roman" w:cs="Times New Roman"/>
          <w:sz w:val="32"/>
          <w:szCs w:val="32"/>
        </w:rPr>
        <w:t xml:space="preserve"> AERORISK has</w:t>
      </w:r>
      <w:r w:rsidRPr="00ED0D44">
        <w:rPr>
          <w:rFonts w:ascii="Times New Roman" w:hAnsi="Times New Roman" w:cs="Times New Roman"/>
          <w:spacing w:val="-5"/>
          <w:sz w:val="32"/>
          <w:szCs w:val="32"/>
        </w:rPr>
        <w:t xml:space="preserve"> </w:t>
      </w:r>
      <w:r w:rsidRPr="00ED0D44">
        <w:rPr>
          <w:rFonts w:ascii="Times New Roman" w:hAnsi="Times New Roman" w:cs="Times New Roman"/>
          <w:sz w:val="32"/>
          <w:szCs w:val="32"/>
        </w:rPr>
        <w:t>a</w:t>
      </w:r>
      <w:r w:rsidRPr="00ED0D44">
        <w:rPr>
          <w:rFonts w:ascii="Times New Roman" w:hAnsi="Times New Roman" w:cs="Times New Roman"/>
          <w:spacing w:val="-5"/>
          <w:sz w:val="32"/>
          <w:szCs w:val="32"/>
        </w:rPr>
        <w:t xml:space="preserve"> </w:t>
      </w:r>
      <w:r w:rsidRPr="00ED0D44">
        <w:rPr>
          <w:rFonts w:ascii="Times New Roman" w:hAnsi="Times New Roman" w:cs="Times New Roman"/>
          <w:sz w:val="32"/>
          <w:szCs w:val="32"/>
        </w:rPr>
        <w:t>very</w:t>
      </w:r>
      <w:r w:rsidRPr="00ED0D44">
        <w:rPr>
          <w:rFonts w:ascii="Times New Roman" w:hAnsi="Times New Roman" w:cs="Times New Roman"/>
          <w:spacing w:val="-5"/>
          <w:sz w:val="32"/>
          <w:szCs w:val="32"/>
        </w:rPr>
        <w:t xml:space="preserve"> </w:t>
      </w:r>
      <w:r w:rsidRPr="00ED0D44">
        <w:rPr>
          <w:rFonts w:ascii="Times New Roman" w:hAnsi="Times New Roman" w:cs="Times New Roman"/>
          <w:sz w:val="32"/>
          <w:szCs w:val="32"/>
        </w:rPr>
        <w:t>robust</w:t>
      </w:r>
      <w:r w:rsidRPr="00ED0D44">
        <w:rPr>
          <w:rFonts w:ascii="Times New Roman" w:hAnsi="Times New Roman" w:cs="Times New Roman"/>
          <w:spacing w:val="-7"/>
          <w:sz w:val="32"/>
          <w:szCs w:val="32"/>
        </w:rPr>
        <w:t xml:space="preserve"> </w:t>
      </w:r>
      <w:r w:rsidRPr="00ED0D44">
        <w:rPr>
          <w:rFonts w:ascii="Times New Roman" w:hAnsi="Times New Roman" w:cs="Times New Roman"/>
          <w:sz w:val="32"/>
          <w:szCs w:val="32"/>
        </w:rPr>
        <w:t>marking</w:t>
      </w:r>
      <w:r w:rsidRPr="00ED0D44">
        <w:rPr>
          <w:rFonts w:ascii="Times New Roman" w:hAnsi="Times New Roman" w:cs="Times New Roman"/>
          <w:spacing w:val="-6"/>
          <w:sz w:val="32"/>
          <w:szCs w:val="32"/>
        </w:rPr>
        <w:t xml:space="preserve"> </w:t>
      </w:r>
      <w:r w:rsidRPr="00ED0D44">
        <w:rPr>
          <w:rFonts w:ascii="Times New Roman" w:hAnsi="Times New Roman" w:cs="Times New Roman"/>
          <w:sz w:val="32"/>
          <w:szCs w:val="32"/>
        </w:rPr>
        <w:t>and</w:t>
      </w:r>
      <w:r w:rsidRPr="00ED0D44">
        <w:rPr>
          <w:rFonts w:ascii="Times New Roman" w:hAnsi="Times New Roman" w:cs="Times New Roman"/>
          <w:spacing w:val="-6"/>
          <w:sz w:val="32"/>
          <w:szCs w:val="32"/>
        </w:rPr>
        <w:t xml:space="preserve"> </w:t>
      </w:r>
      <w:r w:rsidRPr="00ED0D44">
        <w:rPr>
          <w:rFonts w:ascii="Times New Roman" w:hAnsi="Times New Roman" w:cs="Times New Roman"/>
          <w:sz w:val="32"/>
          <w:szCs w:val="32"/>
        </w:rPr>
        <w:t>moderation</w:t>
      </w:r>
      <w:r w:rsidRPr="00ED0D44">
        <w:rPr>
          <w:rFonts w:ascii="Times New Roman" w:hAnsi="Times New Roman" w:cs="Times New Roman"/>
          <w:spacing w:val="-5"/>
          <w:sz w:val="32"/>
          <w:szCs w:val="32"/>
        </w:rPr>
        <w:t xml:space="preserve"> </w:t>
      </w:r>
      <w:r w:rsidRPr="00ED0D44">
        <w:rPr>
          <w:rFonts w:ascii="Times New Roman" w:hAnsi="Times New Roman" w:cs="Times New Roman"/>
          <w:sz w:val="32"/>
          <w:szCs w:val="32"/>
        </w:rPr>
        <w:t>process:</w:t>
      </w:r>
      <w:r w:rsidRPr="00ED0D44">
        <w:rPr>
          <w:rFonts w:ascii="Times New Roman" w:hAnsi="Times New Roman" w:cs="Times New Roman"/>
          <w:spacing w:val="-5"/>
          <w:sz w:val="32"/>
          <w:szCs w:val="32"/>
        </w:rPr>
        <w:t xml:space="preserve"> </w:t>
      </w:r>
      <w:r w:rsidRPr="00ED0D44">
        <w:rPr>
          <w:rFonts w:ascii="Times New Roman" w:hAnsi="Times New Roman" w:cs="Times New Roman"/>
          <w:sz w:val="32"/>
          <w:szCs w:val="32"/>
        </w:rPr>
        <w:t>assessments</w:t>
      </w:r>
      <w:r w:rsidRPr="00ED0D44">
        <w:rPr>
          <w:rFonts w:ascii="Times New Roman" w:hAnsi="Times New Roman" w:cs="Times New Roman"/>
          <w:spacing w:val="-2"/>
          <w:sz w:val="32"/>
          <w:szCs w:val="32"/>
        </w:rPr>
        <w:t xml:space="preserve"> </w:t>
      </w:r>
      <w:r w:rsidRPr="00ED0D44">
        <w:rPr>
          <w:rFonts w:ascii="Times New Roman" w:hAnsi="Times New Roman" w:cs="Times New Roman"/>
          <w:sz w:val="32"/>
          <w:szCs w:val="32"/>
        </w:rPr>
        <w:t>are</w:t>
      </w:r>
      <w:r w:rsidRPr="00ED0D44">
        <w:rPr>
          <w:rFonts w:ascii="Times New Roman" w:hAnsi="Times New Roman" w:cs="Times New Roman"/>
          <w:spacing w:val="-5"/>
          <w:sz w:val="32"/>
          <w:szCs w:val="32"/>
        </w:rPr>
        <w:t xml:space="preserve"> </w:t>
      </w:r>
      <w:r w:rsidRPr="00ED0D44">
        <w:rPr>
          <w:rFonts w:ascii="Times New Roman" w:hAnsi="Times New Roman" w:cs="Times New Roman"/>
          <w:sz w:val="32"/>
          <w:szCs w:val="32"/>
        </w:rPr>
        <w:t>marked</w:t>
      </w:r>
      <w:r w:rsidRPr="00ED0D44">
        <w:rPr>
          <w:rFonts w:ascii="Times New Roman" w:hAnsi="Times New Roman" w:cs="Times New Roman"/>
          <w:spacing w:val="-5"/>
          <w:sz w:val="32"/>
          <w:szCs w:val="32"/>
        </w:rPr>
        <w:t xml:space="preserve"> </w:t>
      </w:r>
      <w:r w:rsidRPr="00ED0D44">
        <w:rPr>
          <w:rFonts w:ascii="Times New Roman" w:hAnsi="Times New Roman" w:cs="Times New Roman"/>
          <w:sz w:val="32"/>
          <w:szCs w:val="32"/>
        </w:rPr>
        <w:t>and</w:t>
      </w:r>
      <w:r w:rsidRPr="00ED0D44">
        <w:rPr>
          <w:rFonts w:ascii="Times New Roman" w:hAnsi="Times New Roman" w:cs="Times New Roman"/>
          <w:spacing w:val="-7"/>
          <w:sz w:val="32"/>
          <w:szCs w:val="32"/>
        </w:rPr>
        <w:t xml:space="preserve"> </w:t>
      </w:r>
      <w:r w:rsidRPr="00ED0D44">
        <w:rPr>
          <w:rFonts w:ascii="Times New Roman" w:hAnsi="Times New Roman" w:cs="Times New Roman"/>
          <w:sz w:val="32"/>
          <w:szCs w:val="32"/>
        </w:rPr>
        <w:t>standardized</w:t>
      </w:r>
      <w:r w:rsidRPr="00ED0D44">
        <w:rPr>
          <w:rFonts w:ascii="Times New Roman" w:hAnsi="Times New Roman" w:cs="Times New Roman"/>
          <w:spacing w:val="-5"/>
          <w:sz w:val="32"/>
          <w:szCs w:val="32"/>
        </w:rPr>
        <w:t xml:space="preserve"> </w:t>
      </w:r>
      <w:r w:rsidRPr="00ED0D44">
        <w:rPr>
          <w:rFonts w:ascii="Times New Roman" w:hAnsi="Times New Roman" w:cs="Times New Roman"/>
          <w:sz w:val="32"/>
          <w:szCs w:val="32"/>
        </w:rPr>
        <w:t>by</w:t>
      </w:r>
      <w:r w:rsidRPr="00ED0D44">
        <w:rPr>
          <w:rFonts w:ascii="Times New Roman" w:hAnsi="Times New Roman" w:cs="Times New Roman"/>
          <w:spacing w:val="-7"/>
          <w:sz w:val="32"/>
          <w:szCs w:val="32"/>
        </w:rPr>
        <w:t xml:space="preserve"> </w:t>
      </w:r>
      <w:r w:rsidRPr="00ED0D44">
        <w:rPr>
          <w:rFonts w:ascii="Times New Roman" w:hAnsi="Times New Roman" w:cs="Times New Roman"/>
          <w:sz w:val="32"/>
          <w:szCs w:val="32"/>
        </w:rPr>
        <w:t>our external team, after which they go through two phases of moderation. The results are presented to the</w:t>
      </w:r>
      <w:r w:rsidRPr="00ED0D44">
        <w:rPr>
          <w:rFonts w:ascii="Times New Roman" w:hAnsi="Times New Roman" w:cs="Times New Roman"/>
          <w:spacing w:val="-9"/>
          <w:sz w:val="32"/>
          <w:szCs w:val="32"/>
        </w:rPr>
        <w:t xml:space="preserve"> </w:t>
      </w:r>
      <w:r w:rsidRPr="00ED0D44">
        <w:rPr>
          <w:rFonts w:ascii="Times New Roman" w:hAnsi="Times New Roman" w:cs="Times New Roman"/>
          <w:sz w:val="32"/>
          <w:szCs w:val="32"/>
        </w:rPr>
        <w:t>assessment</w:t>
      </w:r>
      <w:r w:rsidRPr="00ED0D44">
        <w:rPr>
          <w:rFonts w:ascii="Times New Roman" w:hAnsi="Times New Roman" w:cs="Times New Roman"/>
          <w:spacing w:val="-8"/>
          <w:sz w:val="32"/>
          <w:szCs w:val="32"/>
        </w:rPr>
        <w:t xml:space="preserve"> </w:t>
      </w:r>
      <w:r w:rsidRPr="00ED0D44">
        <w:rPr>
          <w:rFonts w:ascii="Times New Roman" w:hAnsi="Times New Roman" w:cs="Times New Roman"/>
          <w:sz w:val="32"/>
          <w:szCs w:val="32"/>
        </w:rPr>
        <w:t>board</w:t>
      </w:r>
      <w:r w:rsidRPr="00ED0D44">
        <w:rPr>
          <w:rFonts w:ascii="Times New Roman" w:hAnsi="Times New Roman" w:cs="Times New Roman"/>
          <w:spacing w:val="-9"/>
          <w:sz w:val="32"/>
          <w:szCs w:val="32"/>
        </w:rPr>
        <w:t xml:space="preserve"> </w:t>
      </w:r>
      <w:r w:rsidRPr="00ED0D44">
        <w:rPr>
          <w:rFonts w:ascii="Times New Roman" w:hAnsi="Times New Roman" w:cs="Times New Roman"/>
          <w:sz w:val="32"/>
          <w:szCs w:val="32"/>
        </w:rPr>
        <w:t>for</w:t>
      </w:r>
      <w:r w:rsidRPr="00ED0D44">
        <w:rPr>
          <w:rFonts w:ascii="Times New Roman" w:hAnsi="Times New Roman" w:cs="Times New Roman"/>
          <w:spacing w:val="-8"/>
          <w:sz w:val="32"/>
          <w:szCs w:val="32"/>
        </w:rPr>
        <w:t xml:space="preserve"> </w:t>
      </w:r>
      <w:r w:rsidRPr="00ED0D44">
        <w:rPr>
          <w:rFonts w:ascii="Times New Roman" w:hAnsi="Times New Roman" w:cs="Times New Roman"/>
          <w:sz w:val="32"/>
          <w:szCs w:val="32"/>
        </w:rPr>
        <w:t>ratification,</w:t>
      </w:r>
      <w:r w:rsidRPr="00ED0D44">
        <w:rPr>
          <w:rFonts w:ascii="Times New Roman" w:hAnsi="Times New Roman" w:cs="Times New Roman"/>
          <w:spacing w:val="-8"/>
          <w:sz w:val="32"/>
          <w:szCs w:val="32"/>
        </w:rPr>
        <w:t xml:space="preserve"> </w:t>
      </w:r>
      <w:r w:rsidRPr="00ED0D44">
        <w:rPr>
          <w:rFonts w:ascii="Times New Roman" w:hAnsi="Times New Roman" w:cs="Times New Roman"/>
          <w:sz w:val="32"/>
          <w:szCs w:val="32"/>
        </w:rPr>
        <w:t>prior</w:t>
      </w:r>
      <w:r w:rsidRPr="00ED0D44">
        <w:rPr>
          <w:rFonts w:ascii="Times New Roman" w:hAnsi="Times New Roman" w:cs="Times New Roman"/>
          <w:spacing w:val="-8"/>
          <w:sz w:val="32"/>
          <w:szCs w:val="32"/>
        </w:rPr>
        <w:t xml:space="preserve"> </w:t>
      </w:r>
      <w:r w:rsidRPr="00ED0D44">
        <w:rPr>
          <w:rFonts w:ascii="Times New Roman" w:hAnsi="Times New Roman" w:cs="Times New Roman"/>
          <w:sz w:val="32"/>
          <w:szCs w:val="32"/>
        </w:rPr>
        <w:t>to</w:t>
      </w:r>
      <w:r w:rsidRPr="00ED0D44">
        <w:rPr>
          <w:rFonts w:ascii="Times New Roman" w:hAnsi="Times New Roman" w:cs="Times New Roman"/>
          <w:spacing w:val="-7"/>
          <w:sz w:val="32"/>
          <w:szCs w:val="32"/>
        </w:rPr>
        <w:t xml:space="preserve"> </w:t>
      </w:r>
      <w:r w:rsidRPr="00ED0D44">
        <w:rPr>
          <w:rFonts w:ascii="Times New Roman" w:hAnsi="Times New Roman" w:cs="Times New Roman"/>
          <w:spacing w:val="-2"/>
          <w:sz w:val="32"/>
          <w:szCs w:val="32"/>
        </w:rPr>
        <w:t>publishing.</w:t>
      </w:r>
    </w:p>
    <w:p w14:paraId="7456FB3C" w14:textId="77777777" w:rsidR="005F1146" w:rsidRDefault="005F1146" w:rsidP="005F1146">
      <w:pPr>
        <w:pStyle w:val="BodyText"/>
        <w:spacing w:line="276" w:lineRule="auto"/>
      </w:pPr>
    </w:p>
    <w:p w14:paraId="47F128BA" w14:textId="77777777" w:rsidR="005F1146" w:rsidRDefault="005F1146" w:rsidP="005F1146">
      <w:pPr>
        <w:pStyle w:val="BodyText"/>
        <w:spacing w:line="276" w:lineRule="auto"/>
      </w:pPr>
    </w:p>
    <w:p w14:paraId="09B45232" w14:textId="77777777" w:rsidR="005F1146" w:rsidRDefault="005F1146" w:rsidP="005F1146">
      <w:pPr>
        <w:pStyle w:val="BodyText"/>
        <w:spacing w:line="276" w:lineRule="auto"/>
      </w:pPr>
    </w:p>
    <w:p w14:paraId="070D5B24" w14:textId="65C20DD8" w:rsidR="007C0816" w:rsidRDefault="007C0816" w:rsidP="005F1146">
      <w:pPr>
        <w:tabs>
          <w:tab w:val="left" w:pos="1090"/>
        </w:tabs>
      </w:pPr>
    </w:p>
    <w:p w14:paraId="0FE53C99" w14:textId="266E3245" w:rsidR="005F1146" w:rsidRPr="005F1146" w:rsidRDefault="005F1146" w:rsidP="005F1146">
      <w:pPr>
        <w:tabs>
          <w:tab w:val="left" w:pos="1090"/>
        </w:tabs>
        <w:sectPr w:rsidR="005F1146" w:rsidRPr="005F1146">
          <w:pgSz w:w="11910" w:h="16840"/>
          <w:pgMar w:top="1260" w:right="566" w:bottom="920" w:left="708" w:header="0" w:footer="734" w:gutter="0"/>
          <w:cols w:space="720"/>
        </w:sectPr>
      </w:pPr>
      <w:r>
        <w:lastRenderedPageBreak/>
        <w:tab/>
      </w:r>
    </w:p>
    <w:p w14:paraId="19EA550D" w14:textId="77777777" w:rsidR="00360D18" w:rsidRDefault="00360D18">
      <w:pPr>
        <w:pStyle w:val="BodyText"/>
        <w:spacing w:line="276" w:lineRule="auto"/>
      </w:pPr>
      <w:bookmarkStart w:id="18" w:name="_TOC_250012"/>
      <w:bookmarkStart w:id="19" w:name="_TOC_250010"/>
      <w:bookmarkEnd w:id="18"/>
      <w:bookmarkEnd w:id="19"/>
    </w:p>
    <w:p w14:paraId="5C207EE3" w14:textId="77777777" w:rsidR="00ED0D44" w:rsidRDefault="00ED0D44">
      <w:pPr>
        <w:pStyle w:val="BodyText"/>
        <w:spacing w:line="276" w:lineRule="auto"/>
      </w:pPr>
    </w:p>
    <w:p w14:paraId="65B0BDED" w14:textId="77777777" w:rsidR="00ED0D44" w:rsidRPr="00ED0D44" w:rsidRDefault="00ED0D44" w:rsidP="00ED0D44">
      <w:pPr>
        <w:spacing w:before="184"/>
        <w:ind w:left="165"/>
        <w:outlineLvl w:val="1"/>
        <w:rPr>
          <w:rFonts w:ascii="Times New Roman" w:hAnsi="Times New Roman" w:cs="Times New Roman"/>
          <w:color w:val="C0504D" w:themeColor="accent2"/>
          <w:sz w:val="32"/>
          <w:szCs w:val="32"/>
        </w:rPr>
      </w:pPr>
      <w:r w:rsidRPr="00ED0D44">
        <w:rPr>
          <w:rFonts w:ascii="Times New Roman" w:hAnsi="Times New Roman" w:cs="Times New Roman"/>
          <w:color w:val="C0504D" w:themeColor="accent2"/>
          <w:sz w:val="32"/>
          <w:szCs w:val="32"/>
        </w:rPr>
        <w:t>Reasonable</w:t>
      </w:r>
      <w:r w:rsidRPr="00ED0D44">
        <w:rPr>
          <w:rFonts w:ascii="Times New Roman" w:hAnsi="Times New Roman" w:cs="Times New Roman"/>
          <w:color w:val="C0504D" w:themeColor="accent2"/>
          <w:spacing w:val="-16"/>
          <w:sz w:val="32"/>
          <w:szCs w:val="32"/>
        </w:rPr>
        <w:t xml:space="preserve"> </w:t>
      </w:r>
      <w:r w:rsidRPr="00ED0D44">
        <w:rPr>
          <w:rFonts w:ascii="Times New Roman" w:hAnsi="Times New Roman" w:cs="Times New Roman"/>
          <w:color w:val="C0504D" w:themeColor="accent2"/>
          <w:sz w:val="32"/>
          <w:szCs w:val="32"/>
        </w:rPr>
        <w:t>adjustments</w:t>
      </w:r>
      <w:r w:rsidRPr="00ED0D44">
        <w:rPr>
          <w:rFonts w:ascii="Times New Roman" w:hAnsi="Times New Roman" w:cs="Times New Roman"/>
          <w:color w:val="C0504D" w:themeColor="accent2"/>
          <w:spacing w:val="-16"/>
          <w:sz w:val="32"/>
          <w:szCs w:val="32"/>
        </w:rPr>
        <w:t xml:space="preserve"> </w:t>
      </w:r>
      <w:r w:rsidRPr="00ED0D44">
        <w:rPr>
          <w:rFonts w:ascii="Times New Roman" w:hAnsi="Times New Roman" w:cs="Times New Roman"/>
          <w:color w:val="C0504D" w:themeColor="accent2"/>
          <w:sz w:val="32"/>
          <w:szCs w:val="32"/>
        </w:rPr>
        <w:t>and</w:t>
      </w:r>
      <w:r w:rsidRPr="00ED0D44">
        <w:rPr>
          <w:rFonts w:ascii="Times New Roman" w:hAnsi="Times New Roman" w:cs="Times New Roman"/>
          <w:color w:val="C0504D" w:themeColor="accent2"/>
          <w:spacing w:val="-16"/>
          <w:sz w:val="32"/>
          <w:szCs w:val="32"/>
        </w:rPr>
        <w:t xml:space="preserve"> </w:t>
      </w:r>
      <w:r w:rsidRPr="00ED0D44">
        <w:rPr>
          <w:rFonts w:ascii="Times New Roman" w:hAnsi="Times New Roman" w:cs="Times New Roman"/>
          <w:color w:val="C0504D" w:themeColor="accent2"/>
          <w:sz w:val="32"/>
          <w:szCs w:val="32"/>
        </w:rPr>
        <w:t>special</w:t>
      </w:r>
      <w:r w:rsidRPr="00ED0D44">
        <w:rPr>
          <w:rFonts w:ascii="Times New Roman" w:hAnsi="Times New Roman" w:cs="Times New Roman"/>
          <w:color w:val="C0504D" w:themeColor="accent2"/>
          <w:spacing w:val="-15"/>
          <w:sz w:val="32"/>
          <w:szCs w:val="32"/>
        </w:rPr>
        <w:t xml:space="preserve"> </w:t>
      </w:r>
      <w:r w:rsidRPr="00ED0D44">
        <w:rPr>
          <w:rFonts w:ascii="Times New Roman" w:hAnsi="Times New Roman" w:cs="Times New Roman"/>
          <w:color w:val="C0504D" w:themeColor="accent2"/>
          <w:spacing w:val="-2"/>
          <w:sz w:val="32"/>
          <w:szCs w:val="32"/>
        </w:rPr>
        <w:t>considerations</w:t>
      </w:r>
    </w:p>
    <w:p w14:paraId="487329C7" w14:textId="77777777" w:rsidR="00ED0D44" w:rsidRPr="00ED0D44" w:rsidRDefault="00ED0D44" w:rsidP="00ED0D44">
      <w:pPr>
        <w:spacing w:before="110" w:line="259" w:lineRule="auto"/>
        <w:ind w:left="165" w:right="561"/>
        <w:rPr>
          <w:rFonts w:ascii="Times New Roman" w:hAnsi="Times New Roman" w:cs="Times New Roman"/>
          <w:sz w:val="32"/>
          <w:szCs w:val="32"/>
        </w:rPr>
      </w:pPr>
      <w:r w:rsidRPr="00ED0D44">
        <w:rPr>
          <w:rFonts w:ascii="Times New Roman" w:hAnsi="Times New Roman" w:cs="Times New Roman"/>
          <w:sz w:val="32"/>
          <w:szCs w:val="32"/>
        </w:rPr>
        <w:t>In</w:t>
      </w:r>
      <w:r w:rsidRPr="00ED0D44">
        <w:rPr>
          <w:rFonts w:ascii="Times New Roman" w:hAnsi="Times New Roman" w:cs="Times New Roman"/>
          <w:spacing w:val="-6"/>
          <w:sz w:val="32"/>
          <w:szCs w:val="32"/>
        </w:rPr>
        <w:t xml:space="preserve"> </w:t>
      </w:r>
      <w:r w:rsidRPr="00ED0D44">
        <w:rPr>
          <w:rFonts w:ascii="Times New Roman" w:hAnsi="Times New Roman" w:cs="Times New Roman"/>
          <w:sz w:val="32"/>
          <w:szCs w:val="32"/>
        </w:rPr>
        <w:t>the</w:t>
      </w:r>
      <w:r w:rsidRPr="00ED0D44">
        <w:rPr>
          <w:rFonts w:ascii="Times New Roman" w:hAnsi="Times New Roman" w:cs="Times New Roman"/>
          <w:spacing w:val="-4"/>
          <w:sz w:val="32"/>
          <w:szCs w:val="32"/>
        </w:rPr>
        <w:t xml:space="preserve"> </w:t>
      </w:r>
      <w:r w:rsidRPr="00ED0D44">
        <w:rPr>
          <w:rFonts w:ascii="Times New Roman" w:hAnsi="Times New Roman" w:cs="Times New Roman"/>
          <w:sz w:val="32"/>
          <w:szCs w:val="32"/>
        </w:rPr>
        <w:t>development</w:t>
      </w:r>
      <w:r w:rsidRPr="00ED0D44">
        <w:rPr>
          <w:rFonts w:ascii="Times New Roman" w:hAnsi="Times New Roman" w:cs="Times New Roman"/>
          <w:spacing w:val="-6"/>
          <w:sz w:val="32"/>
          <w:szCs w:val="32"/>
        </w:rPr>
        <w:t xml:space="preserve"> </w:t>
      </w:r>
      <w:r w:rsidRPr="00ED0D44">
        <w:rPr>
          <w:rFonts w:ascii="Times New Roman" w:hAnsi="Times New Roman" w:cs="Times New Roman"/>
          <w:sz w:val="32"/>
          <w:szCs w:val="32"/>
        </w:rPr>
        <w:t>of</w:t>
      </w:r>
      <w:r w:rsidRPr="00ED0D44">
        <w:rPr>
          <w:rFonts w:ascii="Times New Roman" w:hAnsi="Times New Roman" w:cs="Times New Roman"/>
          <w:spacing w:val="-4"/>
          <w:sz w:val="32"/>
          <w:szCs w:val="32"/>
        </w:rPr>
        <w:t xml:space="preserve"> </w:t>
      </w:r>
      <w:r w:rsidRPr="00ED0D44">
        <w:rPr>
          <w:rFonts w:ascii="Times New Roman" w:hAnsi="Times New Roman" w:cs="Times New Roman"/>
          <w:sz w:val="32"/>
          <w:szCs w:val="32"/>
        </w:rPr>
        <w:t>this</w:t>
      </w:r>
      <w:r w:rsidRPr="00ED0D44">
        <w:rPr>
          <w:rFonts w:ascii="Times New Roman" w:hAnsi="Times New Roman" w:cs="Times New Roman"/>
          <w:spacing w:val="-9"/>
          <w:sz w:val="32"/>
          <w:szCs w:val="32"/>
        </w:rPr>
        <w:t xml:space="preserve"> </w:t>
      </w:r>
      <w:r w:rsidRPr="00ED0D44">
        <w:rPr>
          <w:rFonts w:ascii="Times New Roman" w:hAnsi="Times New Roman" w:cs="Times New Roman"/>
          <w:sz w:val="32"/>
          <w:szCs w:val="32"/>
        </w:rPr>
        <w:t>qualification</w:t>
      </w:r>
      <w:r w:rsidRPr="00ED0D44">
        <w:rPr>
          <w:rFonts w:ascii="Times New Roman" w:hAnsi="Times New Roman" w:cs="Times New Roman"/>
          <w:spacing w:val="-4"/>
          <w:sz w:val="32"/>
          <w:szCs w:val="32"/>
        </w:rPr>
        <w:t xml:space="preserve"> AERORISK </w:t>
      </w:r>
      <w:r w:rsidRPr="00ED0D44">
        <w:rPr>
          <w:rFonts w:ascii="Times New Roman" w:hAnsi="Times New Roman" w:cs="Times New Roman"/>
          <w:sz w:val="32"/>
          <w:szCs w:val="32"/>
        </w:rPr>
        <w:t>has</w:t>
      </w:r>
      <w:r w:rsidRPr="00ED0D44">
        <w:rPr>
          <w:rFonts w:ascii="Times New Roman" w:hAnsi="Times New Roman" w:cs="Times New Roman"/>
          <w:spacing w:val="-7"/>
          <w:sz w:val="32"/>
          <w:szCs w:val="32"/>
        </w:rPr>
        <w:t xml:space="preserve"> </w:t>
      </w:r>
      <w:r w:rsidRPr="00ED0D44">
        <w:rPr>
          <w:rFonts w:ascii="Times New Roman" w:hAnsi="Times New Roman" w:cs="Times New Roman"/>
          <w:sz w:val="32"/>
          <w:szCs w:val="32"/>
        </w:rPr>
        <w:t>taken</w:t>
      </w:r>
      <w:r w:rsidRPr="00ED0D44">
        <w:rPr>
          <w:rFonts w:ascii="Times New Roman" w:hAnsi="Times New Roman" w:cs="Times New Roman"/>
          <w:spacing w:val="-7"/>
          <w:sz w:val="32"/>
          <w:szCs w:val="32"/>
        </w:rPr>
        <w:t xml:space="preserve"> </w:t>
      </w:r>
      <w:r w:rsidRPr="00ED0D44">
        <w:rPr>
          <w:rFonts w:ascii="Times New Roman" w:hAnsi="Times New Roman" w:cs="Times New Roman"/>
          <w:sz w:val="32"/>
          <w:szCs w:val="32"/>
        </w:rPr>
        <w:t>steps</w:t>
      </w:r>
      <w:r w:rsidRPr="00ED0D44">
        <w:rPr>
          <w:rFonts w:ascii="Times New Roman" w:hAnsi="Times New Roman" w:cs="Times New Roman"/>
          <w:spacing w:val="-4"/>
          <w:sz w:val="32"/>
          <w:szCs w:val="32"/>
        </w:rPr>
        <w:t xml:space="preserve"> </w:t>
      </w:r>
      <w:r w:rsidRPr="00ED0D44">
        <w:rPr>
          <w:rFonts w:ascii="Times New Roman" w:hAnsi="Times New Roman" w:cs="Times New Roman"/>
          <w:sz w:val="32"/>
          <w:szCs w:val="32"/>
        </w:rPr>
        <w:t>to</w:t>
      </w:r>
      <w:r w:rsidRPr="00ED0D44">
        <w:rPr>
          <w:rFonts w:ascii="Times New Roman" w:hAnsi="Times New Roman" w:cs="Times New Roman"/>
          <w:spacing w:val="-3"/>
          <w:sz w:val="32"/>
          <w:szCs w:val="32"/>
        </w:rPr>
        <w:t xml:space="preserve"> </w:t>
      </w:r>
      <w:r w:rsidRPr="00ED0D44">
        <w:rPr>
          <w:rFonts w:ascii="Times New Roman" w:hAnsi="Times New Roman" w:cs="Times New Roman"/>
          <w:sz w:val="32"/>
          <w:szCs w:val="32"/>
        </w:rPr>
        <w:t>ensure</w:t>
      </w:r>
      <w:r w:rsidRPr="00ED0D44">
        <w:rPr>
          <w:rFonts w:ascii="Times New Roman" w:hAnsi="Times New Roman" w:cs="Times New Roman"/>
          <w:spacing w:val="-4"/>
          <w:sz w:val="32"/>
          <w:szCs w:val="32"/>
        </w:rPr>
        <w:t xml:space="preserve"> </w:t>
      </w:r>
      <w:r w:rsidRPr="00ED0D44">
        <w:rPr>
          <w:rFonts w:ascii="Times New Roman" w:hAnsi="Times New Roman" w:cs="Times New Roman"/>
          <w:sz w:val="32"/>
          <w:szCs w:val="32"/>
        </w:rPr>
        <w:t>that</w:t>
      </w:r>
      <w:r w:rsidRPr="00ED0D44">
        <w:rPr>
          <w:rFonts w:ascii="Times New Roman" w:hAnsi="Times New Roman" w:cs="Times New Roman"/>
          <w:spacing w:val="-6"/>
          <w:sz w:val="32"/>
          <w:szCs w:val="32"/>
        </w:rPr>
        <w:t xml:space="preserve"> </w:t>
      </w:r>
      <w:r w:rsidRPr="00ED0D44">
        <w:rPr>
          <w:rFonts w:ascii="Times New Roman" w:hAnsi="Times New Roman" w:cs="Times New Roman"/>
          <w:sz w:val="32"/>
          <w:szCs w:val="32"/>
        </w:rPr>
        <w:t>there</w:t>
      </w:r>
      <w:r w:rsidRPr="00ED0D44">
        <w:rPr>
          <w:rFonts w:ascii="Times New Roman" w:hAnsi="Times New Roman" w:cs="Times New Roman"/>
          <w:spacing w:val="-6"/>
          <w:sz w:val="32"/>
          <w:szCs w:val="32"/>
        </w:rPr>
        <w:t xml:space="preserve"> </w:t>
      </w:r>
      <w:r w:rsidRPr="00ED0D44">
        <w:rPr>
          <w:rFonts w:ascii="Times New Roman" w:hAnsi="Times New Roman" w:cs="Times New Roman"/>
          <w:sz w:val="32"/>
          <w:szCs w:val="32"/>
        </w:rPr>
        <w:t>are</w:t>
      </w:r>
      <w:r w:rsidRPr="00ED0D44">
        <w:rPr>
          <w:rFonts w:ascii="Times New Roman" w:hAnsi="Times New Roman" w:cs="Times New Roman"/>
          <w:spacing w:val="-4"/>
          <w:sz w:val="32"/>
          <w:szCs w:val="32"/>
        </w:rPr>
        <w:t xml:space="preserve"> </w:t>
      </w:r>
      <w:r w:rsidRPr="00ED0D44">
        <w:rPr>
          <w:rFonts w:ascii="Times New Roman" w:hAnsi="Times New Roman" w:cs="Times New Roman"/>
          <w:sz w:val="32"/>
          <w:szCs w:val="32"/>
        </w:rPr>
        <w:t>no</w:t>
      </w:r>
      <w:r w:rsidRPr="00ED0D44">
        <w:rPr>
          <w:rFonts w:ascii="Times New Roman" w:hAnsi="Times New Roman" w:cs="Times New Roman"/>
          <w:spacing w:val="-6"/>
          <w:sz w:val="32"/>
          <w:szCs w:val="32"/>
        </w:rPr>
        <w:t xml:space="preserve"> </w:t>
      </w:r>
      <w:r w:rsidRPr="00ED0D44">
        <w:rPr>
          <w:rFonts w:ascii="Times New Roman" w:hAnsi="Times New Roman" w:cs="Times New Roman"/>
          <w:sz w:val="32"/>
          <w:szCs w:val="32"/>
        </w:rPr>
        <w:t>unnecessary barriers to achievement. For learners with particular requirements reasonable adjustments may be made in order that they can have fair assessment and demonstrate attainment. There are also arrangements</w:t>
      </w:r>
      <w:r w:rsidRPr="00ED0D44">
        <w:rPr>
          <w:rFonts w:ascii="Times New Roman" w:hAnsi="Times New Roman" w:cs="Times New Roman"/>
          <w:spacing w:val="-3"/>
          <w:sz w:val="32"/>
          <w:szCs w:val="32"/>
        </w:rPr>
        <w:t xml:space="preserve"> </w:t>
      </w:r>
      <w:r w:rsidRPr="00ED0D44">
        <w:rPr>
          <w:rFonts w:ascii="Times New Roman" w:hAnsi="Times New Roman" w:cs="Times New Roman"/>
          <w:sz w:val="32"/>
          <w:szCs w:val="32"/>
        </w:rPr>
        <w:t>for</w:t>
      </w:r>
      <w:r w:rsidRPr="00ED0D44">
        <w:rPr>
          <w:rFonts w:ascii="Times New Roman" w:hAnsi="Times New Roman" w:cs="Times New Roman"/>
          <w:spacing w:val="-3"/>
          <w:sz w:val="32"/>
          <w:szCs w:val="32"/>
        </w:rPr>
        <w:t xml:space="preserve"> </w:t>
      </w:r>
      <w:r w:rsidRPr="00ED0D44">
        <w:rPr>
          <w:rFonts w:ascii="Times New Roman" w:hAnsi="Times New Roman" w:cs="Times New Roman"/>
          <w:sz w:val="32"/>
          <w:szCs w:val="32"/>
        </w:rPr>
        <w:t>special</w:t>
      </w:r>
      <w:r w:rsidRPr="00ED0D44">
        <w:rPr>
          <w:rFonts w:ascii="Times New Roman" w:hAnsi="Times New Roman" w:cs="Times New Roman"/>
          <w:spacing w:val="-2"/>
          <w:sz w:val="32"/>
          <w:szCs w:val="32"/>
        </w:rPr>
        <w:t xml:space="preserve"> </w:t>
      </w:r>
      <w:r w:rsidRPr="00ED0D44">
        <w:rPr>
          <w:rFonts w:ascii="Times New Roman" w:hAnsi="Times New Roman" w:cs="Times New Roman"/>
          <w:sz w:val="32"/>
          <w:szCs w:val="32"/>
        </w:rPr>
        <w:t>consideration</w:t>
      </w:r>
      <w:r w:rsidRPr="00ED0D44">
        <w:rPr>
          <w:rFonts w:ascii="Times New Roman" w:hAnsi="Times New Roman" w:cs="Times New Roman"/>
          <w:spacing w:val="-1"/>
          <w:sz w:val="32"/>
          <w:szCs w:val="32"/>
        </w:rPr>
        <w:t xml:space="preserve"> </w:t>
      </w:r>
      <w:r w:rsidRPr="00ED0D44">
        <w:rPr>
          <w:rFonts w:ascii="Times New Roman" w:hAnsi="Times New Roman" w:cs="Times New Roman"/>
          <w:sz w:val="32"/>
          <w:szCs w:val="32"/>
        </w:rPr>
        <w:t>for</w:t>
      </w:r>
      <w:r w:rsidRPr="00ED0D44">
        <w:rPr>
          <w:rFonts w:ascii="Times New Roman" w:hAnsi="Times New Roman" w:cs="Times New Roman"/>
          <w:spacing w:val="-1"/>
          <w:sz w:val="32"/>
          <w:szCs w:val="32"/>
        </w:rPr>
        <w:t xml:space="preserve"> </w:t>
      </w:r>
      <w:r w:rsidRPr="00ED0D44">
        <w:rPr>
          <w:rFonts w:ascii="Times New Roman" w:hAnsi="Times New Roman" w:cs="Times New Roman"/>
          <w:sz w:val="32"/>
          <w:szCs w:val="32"/>
        </w:rPr>
        <w:t>any</w:t>
      </w:r>
      <w:r w:rsidRPr="00ED0D44">
        <w:rPr>
          <w:rFonts w:ascii="Times New Roman" w:hAnsi="Times New Roman" w:cs="Times New Roman"/>
          <w:spacing w:val="-3"/>
          <w:sz w:val="32"/>
          <w:szCs w:val="32"/>
        </w:rPr>
        <w:t xml:space="preserve"> </w:t>
      </w:r>
      <w:r w:rsidRPr="00ED0D44">
        <w:rPr>
          <w:rFonts w:ascii="Times New Roman" w:hAnsi="Times New Roman" w:cs="Times New Roman"/>
          <w:sz w:val="32"/>
          <w:szCs w:val="32"/>
        </w:rPr>
        <w:t>learner</w:t>
      </w:r>
      <w:r w:rsidRPr="00ED0D44">
        <w:rPr>
          <w:rFonts w:ascii="Times New Roman" w:hAnsi="Times New Roman" w:cs="Times New Roman"/>
          <w:spacing w:val="-1"/>
          <w:sz w:val="32"/>
          <w:szCs w:val="32"/>
        </w:rPr>
        <w:t xml:space="preserve"> </w:t>
      </w:r>
      <w:r w:rsidRPr="00ED0D44">
        <w:rPr>
          <w:rFonts w:ascii="Times New Roman" w:hAnsi="Times New Roman" w:cs="Times New Roman"/>
          <w:sz w:val="32"/>
          <w:szCs w:val="32"/>
        </w:rPr>
        <w:t>suffering</w:t>
      </w:r>
      <w:r w:rsidRPr="00ED0D44">
        <w:rPr>
          <w:rFonts w:ascii="Times New Roman" w:hAnsi="Times New Roman" w:cs="Times New Roman"/>
          <w:spacing w:val="-2"/>
          <w:sz w:val="32"/>
          <w:szCs w:val="32"/>
        </w:rPr>
        <w:t xml:space="preserve"> </w:t>
      </w:r>
      <w:r w:rsidRPr="00ED0D44">
        <w:rPr>
          <w:rFonts w:ascii="Times New Roman" w:hAnsi="Times New Roman" w:cs="Times New Roman"/>
          <w:sz w:val="32"/>
          <w:szCs w:val="32"/>
        </w:rPr>
        <w:t>illness, injury</w:t>
      </w:r>
      <w:r w:rsidRPr="00ED0D44">
        <w:rPr>
          <w:rFonts w:ascii="Times New Roman" w:hAnsi="Times New Roman" w:cs="Times New Roman"/>
          <w:spacing w:val="-3"/>
          <w:sz w:val="32"/>
          <w:szCs w:val="32"/>
        </w:rPr>
        <w:t xml:space="preserve"> </w:t>
      </w:r>
      <w:r w:rsidRPr="00ED0D44">
        <w:rPr>
          <w:rFonts w:ascii="Times New Roman" w:hAnsi="Times New Roman" w:cs="Times New Roman"/>
          <w:sz w:val="32"/>
          <w:szCs w:val="32"/>
        </w:rPr>
        <w:t>or</w:t>
      </w:r>
      <w:r w:rsidRPr="00ED0D44">
        <w:rPr>
          <w:rFonts w:ascii="Times New Roman" w:hAnsi="Times New Roman" w:cs="Times New Roman"/>
          <w:spacing w:val="-3"/>
          <w:sz w:val="32"/>
          <w:szCs w:val="32"/>
        </w:rPr>
        <w:t xml:space="preserve"> </w:t>
      </w:r>
      <w:r w:rsidRPr="00ED0D44">
        <w:rPr>
          <w:rFonts w:ascii="Times New Roman" w:hAnsi="Times New Roman" w:cs="Times New Roman"/>
          <w:sz w:val="32"/>
          <w:szCs w:val="32"/>
        </w:rPr>
        <w:t>indisposition.</w:t>
      </w:r>
      <w:r w:rsidRPr="00ED0D44">
        <w:rPr>
          <w:rFonts w:ascii="Times New Roman" w:hAnsi="Times New Roman" w:cs="Times New Roman"/>
          <w:spacing w:val="-1"/>
          <w:sz w:val="32"/>
          <w:szCs w:val="32"/>
        </w:rPr>
        <w:t xml:space="preserve"> </w:t>
      </w:r>
    </w:p>
    <w:p w14:paraId="05169ABA" w14:textId="77777777" w:rsidR="00ED0D44" w:rsidRPr="00ED0D44" w:rsidRDefault="00ED0D44" w:rsidP="00ED0D44">
      <w:pPr>
        <w:spacing w:before="159"/>
        <w:ind w:left="165"/>
        <w:outlineLvl w:val="1"/>
        <w:rPr>
          <w:rFonts w:ascii="Times New Roman" w:hAnsi="Times New Roman" w:cs="Times New Roman"/>
          <w:color w:val="C0504D" w:themeColor="accent2"/>
          <w:sz w:val="32"/>
          <w:szCs w:val="32"/>
        </w:rPr>
      </w:pPr>
      <w:r w:rsidRPr="00ED0D44">
        <w:rPr>
          <w:rFonts w:ascii="Times New Roman" w:hAnsi="Times New Roman" w:cs="Times New Roman"/>
          <w:color w:val="C0504D" w:themeColor="accent2"/>
          <w:sz w:val="32"/>
          <w:szCs w:val="32"/>
        </w:rPr>
        <w:t>Appeals</w:t>
      </w:r>
      <w:r w:rsidRPr="00ED0D44">
        <w:rPr>
          <w:rFonts w:ascii="Times New Roman" w:hAnsi="Times New Roman" w:cs="Times New Roman"/>
          <w:color w:val="C0504D" w:themeColor="accent2"/>
          <w:spacing w:val="-9"/>
          <w:sz w:val="32"/>
          <w:szCs w:val="32"/>
        </w:rPr>
        <w:t xml:space="preserve"> </w:t>
      </w:r>
      <w:r w:rsidRPr="00ED0D44">
        <w:rPr>
          <w:rFonts w:ascii="Times New Roman" w:hAnsi="Times New Roman" w:cs="Times New Roman"/>
          <w:color w:val="C0504D" w:themeColor="accent2"/>
          <w:sz w:val="32"/>
          <w:szCs w:val="32"/>
        </w:rPr>
        <w:t>and</w:t>
      </w:r>
      <w:r w:rsidRPr="00ED0D44">
        <w:rPr>
          <w:rFonts w:ascii="Times New Roman" w:hAnsi="Times New Roman" w:cs="Times New Roman"/>
          <w:color w:val="C0504D" w:themeColor="accent2"/>
          <w:spacing w:val="-8"/>
          <w:sz w:val="32"/>
          <w:szCs w:val="32"/>
        </w:rPr>
        <w:t xml:space="preserve"> </w:t>
      </w:r>
      <w:r w:rsidRPr="00ED0D44">
        <w:rPr>
          <w:rFonts w:ascii="Times New Roman" w:hAnsi="Times New Roman" w:cs="Times New Roman"/>
          <w:color w:val="C0504D" w:themeColor="accent2"/>
          <w:sz w:val="32"/>
          <w:szCs w:val="32"/>
        </w:rPr>
        <w:t>enquiry</w:t>
      </w:r>
      <w:r w:rsidRPr="00ED0D44">
        <w:rPr>
          <w:rFonts w:ascii="Times New Roman" w:hAnsi="Times New Roman" w:cs="Times New Roman"/>
          <w:color w:val="C0504D" w:themeColor="accent2"/>
          <w:spacing w:val="-8"/>
          <w:sz w:val="32"/>
          <w:szCs w:val="32"/>
        </w:rPr>
        <w:t xml:space="preserve"> </w:t>
      </w:r>
      <w:r w:rsidRPr="00ED0D44">
        <w:rPr>
          <w:rFonts w:ascii="Times New Roman" w:hAnsi="Times New Roman" w:cs="Times New Roman"/>
          <w:color w:val="C0504D" w:themeColor="accent2"/>
          <w:sz w:val="32"/>
          <w:szCs w:val="32"/>
        </w:rPr>
        <w:t>of</w:t>
      </w:r>
      <w:r w:rsidRPr="00ED0D44">
        <w:rPr>
          <w:rFonts w:ascii="Times New Roman" w:hAnsi="Times New Roman" w:cs="Times New Roman"/>
          <w:color w:val="C0504D" w:themeColor="accent2"/>
          <w:spacing w:val="-8"/>
          <w:sz w:val="32"/>
          <w:szCs w:val="32"/>
        </w:rPr>
        <w:t xml:space="preserve"> </w:t>
      </w:r>
      <w:r w:rsidRPr="00ED0D44">
        <w:rPr>
          <w:rFonts w:ascii="Times New Roman" w:hAnsi="Times New Roman" w:cs="Times New Roman"/>
          <w:color w:val="C0504D" w:themeColor="accent2"/>
          <w:spacing w:val="-2"/>
          <w:sz w:val="32"/>
          <w:szCs w:val="32"/>
        </w:rPr>
        <w:t>results</w:t>
      </w:r>
    </w:p>
    <w:p w14:paraId="4F3A8678" w14:textId="77777777" w:rsidR="00ED0D44" w:rsidRPr="00ED0D44" w:rsidRDefault="00ED0D44" w:rsidP="00ED0D44">
      <w:pPr>
        <w:spacing w:before="110" w:line="276" w:lineRule="auto"/>
        <w:ind w:left="165" w:right="600"/>
        <w:jc w:val="both"/>
        <w:rPr>
          <w:rFonts w:ascii="Times New Roman" w:hAnsi="Times New Roman" w:cs="Times New Roman"/>
          <w:sz w:val="32"/>
          <w:szCs w:val="32"/>
        </w:rPr>
      </w:pPr>
      <w:r w:rsidRPr="00ED0D44">
        <w:rPr>
          <w:rFonts w:ascii="Times New Roman" w:hAnsi="Times New Roman" w:cs="Times New Roman"/>
          <w:spacing w:val="-4"/>
          <w:sz w:val="32"/>
          <w:szCs w:val="32"/>
        </w:rPr>
        <w:t xml:space="preserve">AERORISK </w:t>
      </w:r>
      <w:r w:rsidRPr="00ED0D44">
        <w:rPr>
          <w:rFonts w:ascii="Times New Roman" w:hAnsi="Times New Roman" w:cs="Times New Roman"/>
          <w:sz w:val="32"/>
          <w:szCs w:val="32"/>
        </w:rPr>
        <w:t>has</w:t>
      </w:r>
      <w:r w:rsidRPr="00ED0D44">
        <w:rPr>
          <w:rFonts w:ascii="Times New Roman" w:hAnsi="Times New Roman" w:cs="Times New Roman"/>
          <w:spacing w:val="-4"/>
          <w:sz w:val="32"/>
          <w:szCs w:val="32"/>
        </w:rPr>
        <w:t xml:space="preserve"> </w:t>
      </w:r>
      <w:r w:rsidRPr="00ED0D44">
        <w:rPr>
          <w:rFonts w:ascii="Times New Roman" w:hAnsi="Times New Roman" w:cs="Times New Roman"/>
          <w:sz w:val="32"/>
          <w:szCs w:val="32"/>
        </w:rPr>
        <w:t>an</w:t>
      </w:r>
      <w:r w:rsidRPr="00ED0D44">
        <w:rPr>
          <w:rFonts w:ascii="Times New Roman" w:hAnsi="Times New Roman" w:cs="Times New Roman"/>
          <w:spacing w:val="-4"/>
          <w:sz w:val="32"/>
          <w:szCs w:val="32"/>
        </w:rPr>
        <w:t xml:space="preserve"> </w:t>
      </w:r>
      <w:r w:rsidRPr="00ED0D44">
        <w:rPr>
          <w:rFonts w:ascii="Times New Roman" w:hAnsi="Times New Roman" w:cs="Times New Roman"/>
          <w:sz w:val="32"/>
          <w:szCs w:val="32"/>
        </w:rPr>
        <w:t>appeals</w:t>
      </w:r>
      <w:r w:rsidRPr="00ED0D44">
        <w:rPr>
          <w:rFonts w:ascii="Times New Roman" w:hAnsi="Times New Roman" w:cs="Times New Roman"/>
          <w:spacing w:val="-7"/>
          <w:sz w:val="32"/>
          <w:szCs w:val="32"/>
        </w:rPr>
        <w:t xml:space="preserve"> </w:t>
      </w:r>
      <w:r w:rsidRPr="00ED0D44">
        <w:rPr>
          <w:rFonts w:ascii="Times New Roman" w:hAnsi="Times New Roman" w:cs="Times New Roman"/>
          <w:sz w:val="32"/>
          <w:szCs w:val="32"/>
        </w:rPr>
        <w:t>procedure</w:t>
      </w:r>
      <w:r w:rsidRPr="00ED0D44">
        <w:rPr>
          <w:rFonts w:ascii="Times New Roman" w:hAnsi="Times New Roman" w:cs="Times New Roman"/>
          <w:spacing w:val="-4"/>
          <w:sz w:val="32"/>
          <w:szCs w:val="32"/>
        </w:rPr>
        <w:t xml:space="preserve"> </w:t>
      </w:r>
      <w:r w:rsidRPr="00ED0D44">
        <w:rPr>
          <w:rFonts w:ascii="Times New Roman" w:hAnsi="Times New Roman" w:cs="Times New Roman"/>
          <w:sz w:val="32"/>
          <w:szCs w:val="32"/>
        </w:rPr>
        <w:t>that</w:t>
      </w:r>
      <w:r w:rsidRPr="00ED0D44">
        <w:rPr>
          <w:rFonts w:ascii="Times New Roman" w:hAnsi="Times New Roman" w:cs="Times New Roman"/>
          <w:spacing w:val="-4"/>
          <w:sz w:val="32"/>
          <w:szCs w:val="32"/>
        </w:rPr>
        <w:t xml:space="preserve"> </w:t>
      </w:r>
      <w:r w:rsidRPr="00ED0D44">
        <w:rPr>
          <w:rFonts w:ascii="Times New Roman" w:hAnsi="Times New Roman" w:cs="Times New Roman"/>
          <w:sz w:val="32"/>
          <w:szCs w:val="32"/>
        </w:rPr>
        <w:t>has</w:t>
      </w:r>
      <w:r w:rsidRPr="00ED0D44">
        <w:rPr>
          <w:rFonts w:ascii="Times New Roman" w:hAnsi="Times New Roman" w:cs="Times New Roman"/>
          <w:spacing w:val="-7"/>
          <w:sz w:val="32"/>
          <w:szCs w:val="32"/>
        </w:rPr>
        <w:t xml:space="preserve"> </w:t>
      </w:r>
      <w:r w:rsidRPr="00ED0D44">
        <w:rPr>
          <w:rFonts w:ascii="Times New Roman" w:hAnsi="Times New Roman" w:cs="Times New Roman"/>
          <w:sz w:val="32"/>
          <w:szCs w:val="32"/>
        </w:rPr>
        <w:t>been</w:t>
      </w:r>
      <w:r w:rsidRPr="00ED0D44">
        <w:rPr>
          <w:rFonts w:ascii="Times New Roman" w:hAnsi="Times New Roman" w:cs="Times New Roman"/>
          <w:spacing w:val="-7"/>
          <w:sz w:val="32"/>
          <w:szCs w:val="32"/>
        </w:rPr>
        <w:t xml:space="preserve"> </w:t>
      </w:r>
      <w:r w:rsidRPr="00ED0D44">
        <w:rPr>
          <w:rFonts w:ascii="Times New Roman" w:hAnsi="Times New Roman" w:cs="Times New Roman"/>
          <w:sz w:val="32"/>
          <w:szCs w:val="32"/>
        </w:rPr>
        <w:t>written</w:t>
      </w:r>
      <w:r w:rsidRPr="00ED0D44">
        <w:rPr>
          <w:rFonts w:ascii="Times New Roman" w:hAnsi="Times New Roman" w:cs="Times New Roman"/>
          <w:spacing w:val="-4"/>
          <w:sz w:val="32"/>
          <w:szCs w:val="32"/>
        </w:rPr>
        <w:t xml:space="preserve"> </w:t>
      </w:r>
      <w:r w:rsidRPr="00ED0D44">
        <w:rPr>
          <w:rFonts w:ascii="Times New Roman" w:hAnsi="Times New Roman" w:cs="Times New Roman"/>
          <w:sz w:val="32"/>
          <w:szCs w:val="32"/>
        </w:rPr>
        <w:t>in</w:t>
      </w:r>
      <w:r w:rsidRPr="00ED0D44">
        <w:rPr>
          <w:rFonts w:ascii="Times New Roman" w:hAnsi="Times New Roman" w:cs="Times New Roman"/>
          <w:spacing w:val="-5"/>
          <w:sz w:val="32"/>
          <w:szCs w:val="32"/>
        </w:rPr>
        <w:t xml:space="preserve"> </w:t>
      </w:r>
      <w:r w:rsidRPr="00ED0D44">
        <w:rPr>
          <w:rFonts w:ascii="Times New Roman" w:hAnsi="Times New Roman" w:cs="Times New Roman"/>
          <w:sz w:val="32"/>
          <w:szCs w:val="32"/>
        </w:rPr>
        <w:t>accordance</w:t>
      </w:r>
      <w:r w:rsidRPr="00ED0D44">
        <w:rPr>
          <w:rFonts w:ascii="Times New Roman" w:hAnsi="Times New Roman" w:cs="Times New Roman"/>
          <w:spacing w:val="-6"/>
          <w:sz w:val="32"/>
          <w:szCs w:val="32"/>
        </w:rPr>
        <w:t xml:space="preserve"> </w:t>
      </w:r>
      <w:r w:rsidRPr="00ED0D44">
        <w:rPr>
          <w:rFonts w:ascii="Times New Roman" w:hAnsi="Times New Roman" w:cs="Times New Roman"/>
          <w:sz w:val="32"/>
          <w:szCs w:val="32"/>
        </w:rPr>
        <w:t>with</w:t>
      </w:r>
      <w:r w:rsidRPr="00ED0D44">
        <w:rPr>
          <w:rFonts w:ascii="Times New Roman" w:hAnsi="Times New Roman" w:cs="Times New Roman"/>
          <w:spacing w:val="-4"/>
          <w:sz w:val="32"/>
          <w:szCs w:val="32"/>
        </w:rPr>
        <w:t xml:space="preserve"> </w:t>
      </w:r>
      <w:r w:rsidRPr="00ED0D44">
        <w:rPr>
          <w:rFonts w:ascii="Times New Roman" w:hAnsi="Times New Roman" w:cs="Times New Roman"/>
          <w:sz w:val="32"/>
          <w:szCs w:val="32"/>
        </w:rPr>
        <w:t>the examination rules and regulations</w:t>
      </w:r>
      <w:r w:rsidRPr="00ED0D44">
        <w:rPr>
          <w:rFonts w:ascii="Times New Roman" w:hAnsi="Times New Roman" w:cs="Times New Roman"/>
          <w:color w:val="467885"/>
          <w:sz w:val="32"/>
          <w:szCs w:val="32"/>
          <w:u w:val="single" w:color="467885"/>
        </w:rPr>
        <w:t>.</w:t>
      </w:r>
    </w:p>
    <w:p w14:paraId="207F14F7" w14:textId="77777777" w:rsidR="00F963E7" w:rsidRPr="00F963E7" w:rsidRDefault="00F963E7" w:rsidP="00F963E7"/>
    <w:p w14:paraId="025046E1" w14:textId="77777777" w:rsidR="00F963E7" w:rsidRPr="00940E07" w:rsidRDefault="00F963E7" w:rsidP="00F963E7">
      <w:pPr>
        <w:pStyle w:val="Heading1"/>
        <w:spacing w:line="485" w:lineRule="exact"/>
        <w:rPr>
          <w:rFonts w:ascii="Times New Roman" w:hAnsi="Times New Roman" w:cs="Times New Roman"/>
          <w:sz w:val="32"/>
          <w:szCs w:val="32"/>
        </w:rPr>
      </w:pPr>
      <w:r w:rsidRPr="00940E07">
        <w:rPr>
          <w:rFonts w:ascii="Times New Roman" w:hAnsi="Times New Roman" w:cs="Times New Roman"/>
          <w:color w:val="0071CE"/>
          <w:spacing w:val="-2"/>
          <w:sz w:val="32"/>
          <w:szCs w:val="32"/>
        </w:rPr>
        <w:t>Grading</w:t>
      </w:r>
    </w:p>
    <w:p w14:paraId="5CBBDEE8" w14:textId="77777777" w:rsidR="00F963E7" w:rsidRPr="00940E07" w:rsidRDefault="00F963E7" w:rsidP="00F963E7">
      <w:pPr>
        <w:pStyle w:val="BodyText"/>
        <w:spacing w:before="158" w:line="276" w:lineRule="auto"/>
        <w:rPr>
          <w:rFonts w:ascii="Times New Roman" w:hAnsi="Times New Roman" w:cs="Times New Roman"/>
          <w:sz w:val="32"/>
          <w:szCs w:val="32"/>
        </w:rPr>
      </w:pPr>
      <w:r w:rsidRPr="00940E07">
        <w:rPr>
          <w:rFonts w:ascii="Times New Roman" w:hAnsi="Times New Roman" w:cs="Times New Roman"/>
          <w:sz w:val="32"/>
          <w:szCs w:val="32"/>
        </w:rPr>
        <w:t>In order to achieve an AERORISK qualification, you must demonstrate sufficient depth of study and acquisition of knowledge and skills expected for the qualification. You will need to demonstrate your achievement through the assessments</w:t>
      </w:r>
      <w:r w:rsidRPr="00940E07">
        <w:rPr>
          <w:rFonts w:ascii="Times New Roman" w:hAnsi="Times New Roman" w:cs="Times New Roman"/>
          <w:spacing w:val="-4"/>
          <w:sz w:val="32"/>
          <w:szCs w:val="32"/>
        </w:rPr>
        <w:t xml:space="preserve"> </w:t>
      </w:r>
      <w:r w:rsidRPr="00940E07">
        <w:rPr>
          <w:rFonts w:ascii="Times New Roman" w:hAnsi="Times New Roman" w:cs="Times New Roman"/>
          <w:sz w:val="32"/>
          <w:szCs w:val="32"/>
        </w:rPr>
        <w:t>set</w:t>
      </w:r>
      <w:r w:rsidRPr="00940E07">
        <w:rPr>
          <w:rFonts w:ascii="Times New Roman" w:hAnsi="Times New Roman" w:cs="Times New Roman"/>
          <w:spacing w:val="-1"/>
          <w:sz w:val="32"/>
          <w:szCs w:val="32"/>
        </w:rPr>
        <w:t xml:space="preserve"> </w:t>
      </w:r>
      <w:r w:rsidRPr="00940E07">
        <w:rPr>
          <w:rFonts w:ascii="Times New Roman" w:hAnsi="Times New Roman" w:cs="Times New Roman"/>
          <w:sz w:val="32"/>
          <w:szCs w:val="32"/>
        </w:rPr>
        <w:t>by</w:t>
      </w:r>
      <w:r w:rsidRPr="00940E07">
        <w:rPr>
          <w:rFonts w:ascii="Times New Roman" w:hAnsi="Times New Roman" w:cs="Times New Roman"/>
          <w:spacing w:val="-1"/>
          <w:sz w:val="32"/>
          <w:szCs w:val="32"/>
        </w:rPr>
        <w:t xml:space="preserve"> AERORISK</w:t>
      </w:r>
      <w:r w:rsidRPr="00940E07">
        <w:rPr>
          <w:rFonts w:ascii="Times New Roman" w:hAnsi="Times New Roman" w:cs="Times New Roman"/>
          <w:sz w:val="32"/>
          <w:szCs w:val="32"/>
        </w:rPr>
        <w:t>.</w:t>
      </w:r>
      <w:r w:rsidRPr="00940E07">
        <w:rPr>
          <w:rFonts w:ascii="Times New Roman" w:hAnsi="Times New Roman" w:cs="Times New Roman"/>
          <w:spacing w:val="-1"/>
          <w:sz w:val="32"/>
          <w:szCs w:val="32"/>
        </w:rPr>
        <w:t xml:space="preserve"> </w:t>
      </w:r>
      <w:r w:rsidRPr="00940E07">
        <w:rPr>
          <w:rFonts w:ascii="Times New Roman" w:hAnsi="Times New Roman" w:cs="Times New Roman"/>
          <w:sz w:val="32"/>
          <w:szCs w:val="32"/>
        </w:rPr>
        <w:t>On</w:t>
      </w:r>
      <w:r w:rsidRPr="00940E07">
        <w:rPr>
          <w:rFonts w:ascii="Times New Roman" w:hAnsi="Times New Roman" w:cs="Times New Roman"/>
          <w:spacing w:val="-2"/>
          <w:sz w:val="32"/>
          <w:szCs w:val="32"/>
        </w:rPr>
        <w:t xml:space="preserve"> </w:t>
      </w:r>
      <w:r w:rsidRPr="00940E07">
        <w:rPr>
          <w:rFonts w:ascii="Times New Roman" w:hAnsi="Times New Roman" w:cs="Times New Roman"/>
          <w:sz w:val="32"/>
          <w:szCs w:val="32"/>
        </w:rPr>
        <w:t>completion</w:t>
      </w:r>
      <w:r w:rsidRPr="00940E07">
        <w:rPr>
          <w:rFonts w:ascii="Times New Roman" w:hAnsi="Times New Roman" w:cs="Times New Roman"/>
          <w:spacing w:val="-4"/>
          <w:sz w:val="32"/>
          <w:szCs w:val="32"/>
        </w:rPr>
        <w:t xml:space="preserve"> </w:t>
      </w:r>
      <w:r w:rsidRPr="00940E07">
        <w:rPr>
          <w:rFonts w:ascii="Times New Roman" w:hAnsi="Times New Roman" w:cs="Times New Roman"/>
          <w:sz w:val="32"/>
          <w:szCs w:val="32"/>
        </w:rPr>
        <w:t>of</w:t>
      </w:r>
      <w:r w:rsidRPr="00940E07">
        <w:rPr>
          <w:rFonts w:ascii="Times New Roman" w:hAnsi="Times New Roman" w:cs="Times New Roman"/>
          <w:spacing w:val="-1"/>
          <w:sz w:val="32"/>
          <w:szCs w:val="32"/>
        </w:rPr>
        <w:t xml:space="preserve"> </w:t>
      </w:r>
      <w:r w:rsidRPr="00940E07">
        <w:rPr>
          <w:rFonts w:ascii="Times New Roman" w:hAnsi="Times New Roman" w:cs="Times New Roman"/>
          <w:sz w:val="32"/>
          <w:szCs w:val="32"/>
        </w:rPr>
        <w:t>your</w:t>
      </w:r>
      <w:r w:rsidRPr="00940E07">
        <w:rPr>
          <w:rFonts w:ascii="Times New Roman" w:hAnsi="Times New Roman" w:cs="Times New Roman"/>
          <w:spacing w:val="-1"/>
          <w:sz w:val="32"/>
          <w:szCs w:val="32"/>
        </w:rPr>
        <w:t xml:space="preserve"> AERORISK </w:t>
      </w:r>
      <w:r w:rsidRPr="00940E07">
        <w:rPr>
          <w:rFonts w:ascii="Times New Roman" w:hAnsi="Times New Roman" w:cs="Times New Roman"/>
          <w:sz w:val="32"/>
          <w:szCs w:val="32"/>
        </w:rPr>
        <w:t>qualification,</w:t>
      </w:r>
      <w:r w:rsidRPr="00940E07">
        <w:rPr>
          <w:rFonts w:ascii="Times New Roman" w:hAnsi="Times New Roman" w:cs="Times New Roman"/>
          <w:spacing w:val="-3"/>
          <w:sz w:val="32"/>
          <w:szCs w:val="32"/>
        </w:rPr>
        <w:t xml:space="preserve"> </w:t>
      </w:r>
      <w:r w:rsidRPr="00940E07">
        <w:rPr>
          <w:rFonts w:ascii="Times New Roman" w:hAnsi="Times New Roman" w:cs="Times New Roman"/>
          <w:sz w:val="32"/>
          <w:szCs w:val="32"/>
        </w:rPr>
        <w:t>you</w:t>
      </w:r>
      <w:r w:rsidRPr="00940E07">
        <w:rPr>
          <w:rFonts w:ascii="Times New Roman" w:hAnsi="Times New Roman" w:cs="Times New Roman"/>
          <w:spacing w:val="-5"/>
          <w:sz w:val="32"/>
          <w:szCs w:val="32"/>
        </w:rPr>
        <w:t xml:space="preserve"> </w:t>
      </w:r>
      <w:r w:rsidRPr="00940E07">
        <w:rPr>
          <w:rFonts w:ascii="Times New Roman" w:hAnsi="Times New Roman" w:cs="Times New Roman"/>
          <w:sz w:val="32"/>
          <w:szCs w:val="32"/>
        </w:rPr>
        <w:t>will</w:t>
      </w:r>
      <w:r w:rsidRPr="00940E07">
        <w:rPr>
          <w:rFonts w:ascii="Times New Roman" w:hAnsi="Times New Roman" w:cs="Times New Roman"/>
          <w:spacing w:val="-1"/>
          <w:sz w:val="32"/>
          <w:szCs w:val="32"/>
        </w:rPr>
        <w:t xml:space="preserve"> </w:t>
      </w:r>
      <w:r w:rsidRPr="00940E07">
        <w:rPr>
          <w:rFonts w:ascii="Times New Roman" w:hAnsi="Times New Roman" w:cs="Times New Roman"/>
          <w:sz w:val="32"/>
          <w:szCs w:val="32"/>
        </w:rPr>
        <w:t>be</w:t>
      </w:r>
      <w:r w:rsidRPr="00940E07">
        <w:rPr>
          <w:rFonts w:ascii="Times New Roman" w:hAnsi="Times New Roman" w:cs="Times New Roman"/>
          <w:spacing w:val="-4"/>
          <w:sz w:val="32"/>
          <w:szCs w:val="32"/>
        </w:rPr>
        <w:t xml:space="preserve"> </w:t>
      </w:r>
      <w:r w:rsidRPr="00940E07">
        <w:rPr>
          <w:rFonts w:ascii="Times New Roman" w:hAnsi="Times New Roman" w:cs="Times New Roman"/>
          <w:sz w:val="32"/>
          <w:szCs w:val="32"/>
        </w:rPr>
        <w:t>awarded</w:t>
      </w:r>
      <w:r w:rsidRPr="00940E07">
        <w:rPr>
          <w:rFonts w:ascii="Times New Roman" w:hAnsi="Times New Roman" w:cs="Times New Roman"/>
          <w:spacing w:val="-1"/>
          <w:sz w:val="32"/>
          <w:szCs w:val="32"/>
        </w:rPr>
        <w:t xml:space="preserve"> </w:t>
      </w:r>
      <w:r w:rsidRPr="00940E07">
        <w:rPr>
          <w:rFonts w:ascii="Times New Roman" w:hAnsi="Times New Roman" w:cs="Times New Roman"/>
          <w:sz w:val="32"/>
          <w:szCs w:val="32"/>
        </w:rPr>
        <w:t>an</w:t>
      </w:r>
      <w:r w:rsidRPr="00940E07">
        <w:rPr>
          <w:rFonts w:ascii="Times New Roman" w:hAnsi="Times New Roman" w:cs="Times New Roman"/>
          <w:spacing w:val="-1"/>
          <w:sz w:val="32"/>
          <w:szCs w:val="32"/>
        </w:rPr>
        <w:t xml:space="preserve"> </w:t>
      </w:r>
      <w:r w:rsidRPr="00940E07">
        <w:rPr>
          <w:rFonts w:ascii="Times New Roman" w:hAnsi="Times New Roman" w:cs="Times New Roman"/>
          <w:sz w:val="32"/>
          <w:szCs w:val="32"/>
        </w:rPr>
        <w:t>overall</w:t>
      </w:r>
      <w:r w:rsidRPr="00940E07">
        <w:rPr>
          <w:rFonts w:ascii="Times New Roman" w:hAnsi="Times New Roman" w:cs="Times New Roman"/>
          <w:spacing w:val="-4"/>
          <w:sz w:val="32"/>
          <w:szCs w:val="32"/>
        </w:rPr>
        <w:t xml:space="preserve"> </w:t>
      </w:r>
      <w:r w:rsidRPr="00940E07">
        <w:rPr>
          <w:rFonts w:ascii="Times New Roman" w:hAnsi="Times New Roman" w:cs="Times New Roman"/>
          <w:sz w:val="32"/>
          <w:szCs w:val="32"/>
        </w:rPr>
        <w:t>qualification</w:t>
      </w:r>
      <w:r w:rsidRPr="00940E07">
        <w:rPr>
          <w:rFonts w:ascii="Times New Roman" w:hAnsi="Times New Roman" w:cs="Times New Roman"/>
          <w:spacing w:val="-2"/>
          <w:sz w:val="32"/>
          <w:szCs w:val="32"/>
        </w:rPr>
        <w:t xml:space="preserve"> </w:t>
      </w:r>
      <w:r w:rsidRPr="00940E07">
        <w:rPr>
          <w:rFonts w:ascii="Times New Roman" w:hAnsi="Times New Roman" w:cs="Times New Roman"/>
          <w:sz w:val="32"/>
          <w:szCs w:val="32"/>
        </w:rPr>
        <w:t>grade based on your performance across all of your unit assessments.</w:t>
      </w:r>
    </w:p>
    <w:p w14:paraId="3C768873" w14:textId="432D5671" w:rsidR="00F963E7" w:rsidRPr="00F963E7" w:rsidRDefault="00F963E7" w:rsidP="00F963E7">
      <w:pPr>
        <w:tabs>
          <w:tab w:val="left" w:pos="920"/>
        </w:tabs>
        <w:rPr>
          <w:rFonts w:ascii="Times New Roman" w:hAnsi="Times New Roman" w:cs="Times New Roman"/>
          <w:sz w:val="32"/>
          <w:szCs w:val="32"/>
        </w:rPr>
      </w:pPr>
    </w:p>
    <w:p w14:paraId="5EA073F7" w14:textId="77777777" w:rsidR="00F963E7" w:rsidRPr="00F963E7" w:rsidRDefault="00F963E7" w:rsidP="00F963E7"/>
    <w:p w14:paraId="22413D63" w14:textId="77777777" w:rsidR="00F963E7" w:rsidRDefault="00F963E7" w:rsidP="00F963E7">
      <w:pPr>
        <w:pStyle w:val="BodyText"/>
        <w:spacing w:before="5"/>
        <w:ind w:left="0"/>
        <w:rPr>
          <w:sz w:val="13"/>
        </w:rPr>
      </w:pPr>
    </w:p>
    <w:p w14:paraId="3BDCC7F2" w14:textId="77777777" w:rsidR="00F963E7" w:rsidRDefault="00F963E7" w:rsidP="00F963E7">
      <w:pPr>
        <w:tabs>
          <w:tab w:val="left" w:pos="5324"/>
        </w:tabs>
        <w:ind w:left="187"/>
        <w:rPr>
          <w:sz w:val="20"/>
        </w:rPr>
      </w:pPr>
      <w:r>
        <w:rPr>
          <w:noProof/>
          <w:sz w:val="20"/>
        </w:rPr>
        <mc:AlternateContent>
          <mc:Choice Requires="wps">
            <w:drawing>
              <wp:inline distT="0" distB="0" distL="0" distR="0" wp14:anchorId="4E055D4A" wp14:editId="3ED8BE38">
                <wp:extent cx="1716405" cy="1594485"/>
                <wp:effectExtent l="0" t="0" r="0" b="0"/>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6405" cy="1594485"/>
                        </a:xfrm>
                        <a:prstGeom prst="rect">
                          <a:avLst/>
                        </a:prstGeom>
                      </wps:spPr>
                      <wps:txbx>
                        <w:txbxContent>
                          <w:tbl>
                            <w:tblPr>
                              <w:tblW w:w="0" w:type="auto"/>
                              <w:tblCellSpacing w:w="21" w:type="dxa"/>
                              <w:tblInd w:w="29" w:type="dxa"/>
                              <w:tblLayout w:type="fixed"/>
                              <w:tblCellMar>
                                <w:left w:w="0" w:type="dxa"/>
                                <w:right w:w="0" w:type="dxa"/>
                              </w:tblCellMar>
                              <w:tblLook w:val="01E0" w:firstRow="1" w:lastRow="1" w:firstColumn="1" w:lastColumn="1" w:noHBand="0" w:noVBand="0"/>
                            </w:tblPr>
                            <w:tblGrid>
                              <w:gridCol w:w="2787"/>
                            </w:tblGrid>
                            <w:tr w:rsidR="00F963E7" w14:paraId="04ABCF99" w14:textId="77777777">
                              <w:trPr>
                                <w:trHeight w:val="529"/>
                                <w:tblCellSpacing w:w="21" w:type="dxa"/>
                              </w:trPr>
                              <w:tc>
                                <w:tcPr>
                                  <w:tcW w:w="2703" w:type="dxa"/>
                                  <w:tcBorders>
                                    <w:bottom w:val="nil"/>
                                  </w:tcBorders>
                                  <w:shd w:val="clear" w:color="auto" w:fill="0071CE"/>
                                </w:tcPr>
                                <w:p w14:paraId="3F038255" w14:textId="77777777" w:rsidR="00F963E7" w:rsidRDefault="00F963E7">
                                  <w:pPr>
                                    <w:pStyle w:val="TableParagraph"/>
                                    <w:spacing w:before="121"/>
                                    <w:ind w:left="2" w:right="2"/>
                                    <w:jc w:val="center"/>
                                    <w:rPr>
                                      <w:b/>
                                    </w:rPr>
                                  </w:pPr>
                                  <w:r>
                                    <w:rPr>
                                      <w:b/>
                                      <w:color w:val="FFFFFF"/>
                                      <w:spacing w:val="-2"/>
                                    </w:rPr>
                                    <w:t>Grade</w:t>
                                  </w:r>
                                </w:p>
                              </w:tc>
                            </w:tr>
                            <w:tr w:rsidR="00F963E7" w14:paraId="34FB10FC" w14:textId="77777777">
                              <w:trPr>
                                <w:trHeight w:val="451"/>
                                <w:tblCellSpacing w:w="21" w:type="dxa"/>
                              </w:trPr>
                              <w:tc>
                                <w:tcPr>
                                  <w:tcW w:w="2703" w:type="dxa"/>
                                  <w:tcBorders>
                                    <w:top w:val="nil"/>
                                    <w:bottom w:val="nil"/>
                                  </w:tcBorders>
                                  <w:shd w:val="clear" w:color="auto" w:fill="DBE4F0"/>
                                </w:tcPr>
                                <w:p w14:paraId="4E47D674" w14:textId="77777777" w:rsidR="00F963E7" w:rsidRDefault="00F963E7">
                                  <w:pPr>
                                    <w:pStyle w:val="TableParagraph"/>
                                    <w:spacing w:before="1"/>
                                    <w:ind w:left="2"/>
                                    <w:jc w:val="center"/>
                                  </w:pPr>
                                  <w:r>
                                    <w:rPr>
                                      <w:spacing w:val="-2"/>
                                    </w:rPr>
                                    <w:t>Distinction</w:t>
                                  </w:r>
                                </w:p>
                              </w:tc>
                            </w:tr>
                            <w:tr w:rsidR="00F963E7" w14:paraId="61271E61" w14:textId="77777777">
                              <w:trPr>
                                <w:trHeight w:val="450"/>
                                <w:tblCellSpacing w:w="21" w:type="dxa"/>
                              </w:trPr>
                              <w:tc>
                                <w:tcPr>
                                  <w:tcW w:w="2703" w:type="dxa"/>
                                  <w:tcBorders>
                                    <w:top w:val="nil"/>
                                    <w:bottom w:val="nil"/>
                                  </w:tcBorders>
                                  <w:shd w:val="clear" w:color="auto" w:fill="DBE4F0"/>
                                </w:tcPr>
                                <w:p w14:paraId="1EC75C28" w14:textId="77777777" w:rsidR="00F963E7" w:rsidRDefault="00F963E7">
                                  <w:pPr>
                                    <w:pStyle w:val="TableParagraph"/>
                                    <w:spacing w:line="267" w:lineRule="exact"/>
                                    <w:ind w:left="2"/>
                                    <w:jc w:val="center"/>
                                  </w:pPr>
                                  <w:r>
                                    <w:rPr>
                                      <w:spacing w:val="-2"/>
                                    </w:rPr>
                                    <w:t>Merit</w:t>
                                  </w:r>
                                </w:p>
                              </w:tc>
                            </w:tr>
                            <w:tr w:rsidR="00F963E7" w14:paraId="1390A7E7" w14:textId="77777777">
                              <w:trPr>
                                <w:trHeight w:val="449"/>
                                <w:tblCellSpacing w:w="21" w:type="dxa"/>
                              </w:trPr>
                              <w:tc>
                                <w:tcPr>
                                  <w:tcW w:w="2703" w:type="dxa"/>
                                  <w:tcBorders>
                                    <w:top w:val="nil"/>
                                    <w:bottom w:val="nil"/>
                                  </w:tcBorders>
                                  <w:shd w:val="clear" w:color="auto" w:fill="DBE4F0"/>
                                </w:tcPr>
                                <w:p w14:paraId="34C563C1" w14:textId="77777777" w:rsidR="00F963E7" w:rsidRDefault="00F963E7">
                                  <w:pPr>
                                    <w:pStyle w:val="TableParagraph"/>
                                    <w:spacing w:before="1"/>
                                    <w:ind w:left="2" w:right="2"/>
                                    <w:jc w:val="center"/>
                                  </w:pPr>
                                  <w:r>
                                    <w:rPr>
                                      <w:spacing w:val="-4"/>
                                    </w:rPr>
                                    <w:t>Pass</w:t>
                                  </w:r>
                                </w:p>
                              </w:tc>
                            </w:tr>
                            <w:tr w:rsidR="00F963E7" w14:paraId="40BAD12D" w14:textId="77777777">
                              <w:trPr>
                                <w:trHeight w:val="450"/>
                                <w:tblCellSpacing w:w="21" w:type="dxa"/>
                              </w:trPr>
                              <w:tc>
                                <w:tcPr>
                                  <w:tcW w:w="2703" w:type="dxa"/>
                                  <w:tcBorders>
                                    <w:top w:val="nil"/>
                                  </w:tcBorders>
                                  <w:shd w:val="clear" w:color="auto" w:fill="DBE4F0"/>
                                </w:tcPr>
                                <w:p w14:paraId="2F85F2A8" w14:textId="77777777" w:rsidR="00F963E7" w:rsidRDefault="00F963E7">
                                  <w:pPr>
                                    <w:pStyle w:val="TableParagraph"/>
                                    <w:spacing w:before="1"/>
                                    <w:ind w:left="2" w:right="1"/>
                                    <w:jc w:val="center"/>
                                  </w:pPr>
                                  <w:r>
                                    <w:rPr>
                                      <w:spacing w:val="-4"/>
                                    </w:rPr>
                                    <w:t>Fail</w:t>
                                  </w:r>
                                </w:p>
                              </w:tc>
                            </w:tr>
                          </w:tbl>
                          <w:p w14:paraId="59F78363" w14:textId="77777777" w:rsidR="00F963E7" w:rsidRDefault="00F963E7" w:rsidP="00F963E7">
                            <w:pPr>
                              <w:pStyle w:val="BodyText"/>
                              <w:ind w:left="0"/>
                            </w:pPr>
                          </w:p>
                        </w:txbxContent>
                      </wps:txbx>
                      <wps:bodyPr wrap="square" lIns="0" tIns="0" rIns="0" bIns="0" rtlCol="0">
                        <a:noAutofit/>
                      </wps:bodyPr>
                    </wps:wsp>
                  </a:graphicData>
                </a:graphic>
              </wp:inline>
            </w:drawing>
          </mc:Choice>
          <mc:Fallback>
            <w:pict>
              <v:shapetype w14:anchorId="4E055D4A" id="_x0000_t202" coordsize="21600,21600" o:spt="202" path="m,l,21600r21600,l21600,xe">
                <v:stroke joinstyle="miter"/>
                <v:path gradientshapeok="t" o:connecttype="rect"/>
              </v:shapetype>
              <v:shape id="Textbox 27" o:spid="_x0000_s1026" type="#_x0000_t202" style="width:135.15pt;height:12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" filled="f" stroked="f">
                <v:textbox inset="0,0,0,0">
                  <w:txbxContent>
                    <w:tbl>
                      <w:tblPr>
                        <w:tblW w:w="0" w:type="auto"/>
                        <w:tblCellSpacing w:w="21" w:type="dxa"/>
                        <w:tblInd w:w="29" w:type="dxa"/>
                        <w:tblLayout w:type="fixed"/>
                        <w:tblCellMar>
                          <w:left w:w="0" w:type="dxa"/>
                          <w:right w:w="0" w:type="dxa"/>
                        </w:tblCellMar>
                        <w:tblLook w:val="01E0" w:firstRow="1" w:lastRow="1" w:firstColumn="1" w:lastColumn="1" w:noHBand="0" w:noVBand="0"/>
                      </w:tblPr>
                      <w:tblGrid>
                        <w:gridCol w:w="2787"/>
                      </w:tblGrid>
                      <w:tr w:rsidR="00F963E7" w14:paraId="04ABCF99" w14:textId="77777777">
                        <w:trPr>
                          <w:trHeight w:val="529"/>
                          <w:tblCellSpacing w:w="21" w:type="dxa"/>
                        </w:trPr>
                        <w:tc>
                          <w:tcPr>
                            <w:tcW w:w="2703" w:type="dxa"/>
                            <w:tcBorders>
                              <w:bottom w:val="nil"/>
                            </w:tcBorders>
                            <w:shd w:val="clear" w:color="auto" w:fill="0071CE"/>
                          </w:tcPr>
                          <w:p w14:paraId="3F038255" w14:textId="77777777" w:rsidR="00F963E7" w:rsidRDefault="00F963E7">
                            <w:pPr>
                              <w:pStyle w:val="TableParagraph"/>
                              <w:spacing w:before="121"/>
                              <w:ind w:left="2" w:right="2"/>
                              <w:jc w:val="center"/>
                              <w:rPr>
                                <w:b/>
                              </w:rPr>
                            </w:pPr>
                            <w:r>
                              <w:rPr>
                                <w:b/>
                                <w:color w:val="FFFFFF"/>
                                <w:spacing w:val="-2"/>
                              </w:rPr>
                              <w:t>Grade</w:t>
                            </w:r>
                          </w:p>
                        </w:tc>
                      </w:tr>
                      <w:tr w:rsidR="00F963E7" w14:paraId="34FB10FC" w14:textId="77777777">
                        <w:trPr>
                          <w:trHeight w:val="451"/>
                          <w:tblCellSpacing w:w="21" w:type="dxa"/>
                        </w:trPr>
                        <w:tc>
                          <w:tcPr>
                            <w:tcW w:w="2703" w:type="dxa"/>
                            <w:tcBorders>
                              <w:top w:val="nil"/>
                              <w:bottom w:val="nil"/>
                            </w:tcBorders>
                            <w:shd w:val="clear" w:color="auto" w:fill="DBE4F0"/>
                          </w:tcPr>
                          <w:p w14:paraId="4E47D674" w14:textId="77777777" w:rsidR="00F963E7" w:rsidRDefault="00F963E7">
                            <w:pPr>
                              <w:pStyle w:val="TableParagraph"/>
                              <w:spacing w:before="1"/>
                              <w:ind w:left="2"/>
                              <w:jc w:val="center"/>
                            </w:pPr>
                            <w:r>
                              <w:rPr>
                                <w:spacing w:val="-2"/>
                              </w:rPr>
                              <w:t>Distinction</w:t>
                            </w:r>
                          </w:p>
                        </w:tc>
                      </w:tr>
                      <w:tr w:rsidR="00F963E7" w14:paraId="61271E61" w14:textId="77777777">
                        <w:trPr>
                          <w:trHeight w:val="450"/>
                          <w:tblCellSpacing w:w="21" w:type="dxa"/>
                        </w:trPr>
                        <w:tc>
                          <w:tcPr>
                            <w:tcW w:w="2703" w:type="dxa"/>
                            <w:tcBorders>
                              <w:top w:val="nil"/>
                              <w:bottom w:val="nil"/>
                            </w:tcBorders>
                            <w:shd w:val="clear" w:color="auto" w:fill="DBE4F0"/>
                          </w:tcPr>
                          <w:p w14:paraId="1EC75C28" w14:textId="77777777" w:rsidR="00F963E7" w:rsidRDefault="00F963E7">
                            <w:pPr>
                              <w:pStyle w:val="TableParagraph"/>
                              <w:spacing w:line="267" w:lineRule="exact"/>
                              <w:ind w:left="2"/>
                              <w:jc w:val="center"/>
                            </w:pPr>
                            <w:r>
                              <w:rPr>
                                <w:spacing w:val="-2"/>
                              </w:rPr>
                              <w:t>Merit</w:t>
                            </w:r>
                          </w:p>
                        </w:tc>
                      </w:tr>
                      <w:tr w:rsidR="00F963E7" w14:paraId="1390A7E7" w14:textId="77777777">
                        <w:trPr>
                          <w:trHeight w:val="449"/>
                          <w:tblCellSpacing w:w="21" w:type="dxa"/>
                        </w:trPr>
                        <w:tc>
                          <w:tcPr>
                            <w:tcW w:w="2703" w:type="dxa"/>
                            <w:tcBorders>
                              <w:top w:val="nil"/>
                              <w:bottom w:val="nil"/>
                            </w:tcBorders>
                            <w:shd w:val="clear" w:color="auto" w:fill="DBE4F0"/>
                          </w:tcPr>
                          <w:p w14:paraId="34C563C1" w14:textId="77777777" w:rsidR="00F963E7" w:rsidRDefault="00F963E7">
                            <w:pPr>
                              <w:pStyle w:val="TableParagraph"/>
                              <w:spacing w:before="1"/>
                              <w:ind w:left="2" w:right="2"/>
                              <w:jc w:val="center"/>
                            </w:pPr>
                            <w:r>
                              <w:rPr>
                                <w:spacing w:val="-4"/>
                              </w:rPr>
                              <w:t>Pass</w:t>
                            </w:r>
                          </w:p>
                        </w:tc>
                      </w:tr>
                      <w:tr w:rsidR="00F963E7" w14:paraId="40BAD12D" w14:textId="77777777">
                        <w:trPr>
                          <w:trHeight w:val="450"/>
                          <w:tblCellSpacing w:w="21" w:type="dxa"/>
                        </w:trPr>
                        <w:tc>
                          <w:tcPr>
                            <w:tcW w:w="2703" w:type="dxa"/>
                            <w:tcBorders>
                              <w:top w:val="nil"/>
                            </w:tcBorders>
                            <w:shd w:val="clear" w:color="auto" w:fill="DBE4F0"/>
                          </w:tcPr>
                          <w:p w14:paraId="2F85F2A8" w14:textId="77777777" w:rsidR="00F963E7" w:rsidRDefault="00F963E7">
                            <w:pPr>
                              <w:pStyle w:val="TableParagraph"/>
                              <w:spacing w:before="1"/>
                              <w:ind w:left="2" w:right="1"/>
                              <w:jc w:val="center"/>
                            </w:pPr>
                            <w:r>
                              <w:rPr>
                                <w:spacing w:val="-4"/>
                              </w:rPr>
                              <w:t>Fail</w:t>
                            </w:r>
                          </w:p>
                        </w:tc>
                      </w:tr>
                    </w:tbl>
                    <w:p w14:paraId="59F78363" w14:textId="77777777" w:rsidR="00F963E7" w:rsidRDefault="00F963E7" w:rsidP="00F963E7">
                      <w:pPr>
                        <w:pStyle w:val="BodyText"/>
                        <w:ind w:left="0"/>
                      </w:pPr>
                    </w:p>
                  </w:txbxContent>
                </v:textbox>
                <w10:anchorlock/>
              </v:shape>
            </w:pict>
          </mc:Fallback>
        </mc:AlternateContent>
      </w:r>
      <w:r>
        <w:rPr>
          <w:sz w:val="20"/>
        </w:rPr>
        <w:tab/>
      </w:r>
      <w:r>
        <w:rPr>
          <w:noProof/>
          <w:sz w:val="20"/>
        </w:rPr>
        <mc:AlternateContent>
          <mc:Choice Requires="wps">
            <w:drawing>
              <wp:inline distT="0" distB="0" distL="0" distR="0" wp14:anchorId="1C06381F" wp14:editId="35A3C592">
                <wp:extent cx="3253104" cy="1594485"/>
                <wp:effectExtent l="0" t="0" r="0" b="0"/>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3104" cy="1594485"/>
                        </a:xfrm>
                        <a:prstGeom prst="rect">
                          <a:avLst/>
                        </a:prstGeom>
                      </wps:spPr>
                      <wps:txbx>
                        <w:txbxContent>
                          <w:tbl>
                            <w:tblPr>
                              <w:tblW w:w="0" w:type="auto"/>
                              <w:tblCellSpacing w:w="21" w:type="dxa"/>
                              <w:tblInd w:w="29" w:type="dxa"/>
                              <w:tblLayout w:type="fixed"/>
                              <w:tblCellMar>
                                <w:left w:w="0" w:type="dxa"/>
                                <w:right w:w="0" w:type="dxa"/>
                              </w:tblCellMar>
                              <w:tblLook w:val="01E0" w:firstRow="1" w:lastRow="1" w:firstColumn="1" w:lastColumn="1" w:noHBand="0" w:noVBand="0"/>
                            </w:tblPr>
                            <w:tblGrid>
                              <w:gridCol w:w="2605"/>
                              <w:gridCol w:w="2600"/>
                            </w:tblGrid>
                            <w:tr w:rsidR="00F963E7" w14:paraId="2F78D0AC" w14:textId="77777777">
                              <w:trPr>
                                <w:trHeight w:val="529"/>
                                <w:tblCellSpacing w:w="21" w:type="dxa"/>
                              </w:trPr>
                              <w:tc>
                                <w:tcPr>
                                  <w:tcW w:w="2542" w:type="dxa"/>
                                  <w:tcBorders>
                                    <w:top w:val="nil"/>
                                    <w:left w:val="nil"/>
                                  </w:tcBorders>
                                  <w:shd w:val="clear" w:color="auto" w:fill="0071CE"/>
                                </w:tcPr>
                                <w:p w14:paraId="07785738" w14:textId="77777777" w:rsidR="00F963E7" w:rsidRDefault="00F963E7">
                                  <w:pPr>
                                    <w:pStyle w:val="TableParagraph"/>
                                    <w:spacing w:before="121"/>
                                    <w:ind w:left="2" w:right="2"/>
                                    <w:jc w:val="center"/>
                                    <w:rPr>
                                      <w:b/>
                                    </w:rPr>
                                  </w:pPr>
                                  <w:r>
                                    <w:rPr>
                                      <w:b/>
                                      <w:color w:val="FFFFFF"/>
                                      <w:spacing w:val="-2"/>
                                    </w:rPr>
                                    <w:t>Grade</w:t>
                                  </w:r>
                                </w:p>
                              </w:tc>
                              <w:tc>
                                <w:tcPr>
                                  <w:tcW w:w="2537" w:type="dxa"/>
                                  <w:tcBorders>
                                    <w:top w:val="nil"/>
                                    <w:right w:val="nil"/>
                                  </w:tcBorders>
                                  <w:shd w:val="clear" w:color="auto" w:fill="0071CE"/>
                                </w:tcPr>
                                <w:p w14:paraId="2EB6A230" w14:textId="77777777" w:rsidR="00F963E7" w:rsidRDefault="00F963E7">
                                  <w:pPr>
                                    <w:pStyle w:val="TableParagraph"/>
                                    <w:spacing w:before="121"/>
                                    <w:ind w:right="6"/>
                                    <w:jc w:val="center"/>
                                    <w:rPr>
                                      <w:b/>
                                    </w:rPr>
                                  </w:pPr>
                                  <w:r>
                                    <w:rPr>
                                      <w:b/>
                                      <w:color w:val="FFFFFF"/>
                                      <w:spacing w:val="-2"/>
                                    </w:rPr>
                                    <w:t>Boundary</w:t>
                                  </w:r>
                                </w:p>
                              </w:tc>
                            </w:tr>
                            <w:tr w:rsidR="00F963E7" w14:paraId="79340639" w14:textId="77777777">
                              <w:trPr>
                                <w:trHeight w:val="451"/>
                                <w:tblCellSpacing w:w="21" w:type="dxa"/>
                              </w:trPr>
                              <w:tc>
                                <w:tcPr>
                                  <w:tcW w:w="2542" w:type="dxa"/>
                                  <w:tcBorders>
                                    <w:left w:val="nil"/>
                                  </w:tcBorders>
                                  <w:shd w:val="clear" w:color="auto" w:fill="DBE4F0"/>
                                </w:tcPr>
                                <w:p w14:paraId="48EA2A07" w14:textId="77777777" w:rsidR="00F963E7" w:rsidRDefault="00F963E7">
                                  <w:pPr>
                                    <w:pStyle w:val="TableParagraph"/>
                                    <w:spacing w:before="1"/>
                                    <w:ind w:left="2" w:right="2"/>
                                    <w:jc w:val="center"/>
                                  </w:pPr>
                                  <w:r>
                                    <w:rPr>
                                      <w:spacing w:val="-2"/>
                                    </w:rPr>
                                    <w:t>Distinction</w:t>
                                  </w:r>
                                </w:p>
                              </w:tc>
                              <w:tc>
                                <w:tcPr>
                                  <w:tcW w:w="2537" w:type="dxa"/>
                                  <w:tcBorders>
                                    <w:right w:val="nil"/>
                                  </w:tcBorders>
                                  <w:shd w:val="clear" w:color="auto" w:fill="DBE4F0"/>
                                </w:tcPr>
                                <w:p w14:paraId="5A5B3CB0" w14:textId="77777777" w:rsidR="00F963E7" w:rsidRDefault="00F963E7">
                                  <w:pPr>
                                    <w:pStyle w:val="TableParagraph"/>
                                    <w:spacing w:before="1"/>
                                    <w:ind w:left="2" w:right="6"/>
                                    <w:jc w:val="center"/>
                                  </w:pPr>
                                  <w:r>
                                    <w:t>70</w:t>
                                  </w:r>
                                  <w:r>
                                    <w:rPr>
                                      <w:spacing w:val="1"/>
                                    </w:rPr>
                                    <w:t xml:space="preserve"> </w:t>
                                  </w:r>
                                  <w:r>
                                    <w:t>-</w:t>
                                  </w:r>
                                  <w:r>
                                    <w:rPr>
                                      <w:spacing w:val="-3"/>
                                    </w:rPr>
                                    <w:t xml:space="preserve"> </w:t>
                                  </w:r>
                                  <w:r>
                                    <w:rPr>
                                      <w:spacing w:val="-5"/>
                                    </w:rPr>
                                    <w:t>100</w:t>
                                  </w:r>
                                </w:p>
                              </w:tc>
                            </w:tr>
                            <w:tr w:rsidR="00F963E7" w14:paraId="0383B1B5" w14:textId="77777777">
                              <w:trPr>
                                <w:trHeight w:val="450"/>
                                <w:tblCellSpacing w:w="21" w:type="dxa"/>
                              </w:trPr>
                              <w:tc>
                                <w:tcPr>
                                  <w:tcW w:w="2542" w:type="dxa"/>
                                  <w:tcBorders>
                                    <w:left w:val="nil"/>
                                  </w:tcBorders>
                                  <w:shd w:val="clear" w:color="auto" w:fill="DBE4F0"/>
                                </w:tcPr>
                                <w:p w14:paraId="5BDFB430" w14:textId="77777777" w:rsidR="00F963E7" w:rsidRDefault="00F963E7">
                                  <w:pPr>
                                    <w:pStyle w:val="TableParagraph"/>
                                    <w:spacing w:line="267" w:lineRule="exact"/>
                                    <w:ind w:left="2" w:right="2"/>
                                    <w:jc w:val="center"/>
                                  </w:pPr>
                                  <w:r>
                                    <w:rPr>
                                      <w:spacing w:val="-2"/>
                                    </w:rPr>
                                    <w:t>Merit</w:t>
                                  </w:r>
                                </w:p>
                              </w:tc>
                              <w:tc>
                                <w:tcPr>
                                  <w:tcW w:w="2537" w:type="dxa"/>
                                  <w:tcBorders>
                                    <w:right w:val="nil"/>
                                  </w:tcBorders>
                                  <w:shd w:val="clear" w:color="auto" w:fill="DBE4F0"/>
                                </w:tcPr>
                                <w:p w14:paraId="30107C77" w14:textId="77777777" w:rsidR="00F963E7" w:rsidRDefault="00F963E7">
                                  <w:pPr>
                                    <w:pStyle w:val="TableParagraph"/>
                                    <w:spacing w:line="267" w:lineRule="exact"/>
                                    <w:ind w:left="3" w:right="6"/>
                                    <w:jc w:val="center"/>
                                  </w:pPr>
                                  <w:r>
                                    <w:t>55</w:t>
                                  </w:r>
                                  <w:r>
                                    <w:rPr>
                                      <w:spacing w:val="1"/>
                                    </w:rPr>
                                    <w:t xml:space="preserve"> </w:t>
                                  </w:r>
                                  <w:r>
                                    <w:t>-</w:t>
                                  </w:r>
                                  <w:r>
                                    <w:rPr>
                                      <w:spacing w:val="-3"/>
                                    </w:rPr>
                                    <w:t xml:space="preserve"> </w:t>
                                  </w:r>
                                  <w:r>
                                    <w:rPr>
                                      <w:spacing w:val="-7"/>
                                    </w:rPr>
                                    <w:t>69</w:t>
                                  </w:r>
                                </w:p>
                              </w:tc>
                            </w:tr>
                            <w:tr w:rsidR="00F963E7" w14:paraId="3D78C99B" w14:textId="77777777">
                              <w:trPr>
                                <w:trHeight w:val="449"/>
                                <w:tblCellSpacing w:w="21" w:type="dxa"/>
                              </w:trPr>
                              <w:tc>
                                <w:tcPr>
                                  <w:tcW w:w="2542" w:type="dxa"/>
                                  <w:tcBorders>
                                    <w:left w:val="nil"/>
                                  </w:tcBorders>
                                  <w:shd w:val="clear" w:color="auto" w:fill="DBE4F0"/>
                                </w:tcPr>
                                <w:p w14:paraId="6E452360" w14:textId="77777777" w:rsidR="00F963E7" w:rsidRDefault="00F963E7">
                                  <w:pPr>
                                    <w:pStyle w:val="TableParagraph"/>
                                    <w:spacing w:before="1"/>
                                    <w:ind w:left="3" w:right="1"/>
                                    <w:jc w:val="center"/>
                                  </w:pPr>
                                  <w:r>
                                    <w:rPr>
                                      <w:spacing w:val="-4"/>
                                    </w:rPr>
                                    <w:t>Pass</w:t>
                                  </w:r>
                                </w:p>
                              </w:tc>
                              <w:tc>
                                <w:tcPr>
                                  <w:tcW w:w="2537" w:type="dxa"/>
                                  <w:tcBorders>
                                    <w:right w:val="nil"/>
                                  </w:tcBorders>
                                  <w:shd w:val="clear" w:color="auto" w:fill="DBE4F0"/>
                                </w:tcPr>
                                <w:p w14:paraId="6D6B03AC" w14:textId="77777777" w:rsidR="00F963E7" w:rsidRDefault="00F963E7">
                                  <w:pPr>
                                    <w:pStyle w:val="TableParagraph"/>
                                    <w:spacing w:before="1"/>
                                    <w:ind w:left="3" w:right="6"/>
                                    <w:jc w:val="center"/>
                                  </w:pPr>
                                  <w:r>
                                    <w:t>40</w:t>
                                  </w:r>
                                  <w:r>
                                    <w:rPr>
                                      <w:spacing w:val="1"/>
                                    </w:rPr>
                                    <w:t xml:space="preserve"> </w:t>
                                  </w:r>
                                  <w:r>
                                    <w:t>-</w:t>
                                  </w:r>
                                  <w:r>
                                    <w:rPr>
                                      <w:spacing w:val="-3"/>
                                    </w:rPr>
                                    <w:t xml:space="preserve"> </w:t>
                                  </w:r>
                                  <w:r>
                                    <w:rPr>
                                      <w:spacing w:val="-7"/>
                                    </w:rPr>
                                    <w:t>54</w:t>
                                  </w:r>
                                </w:p>
                              </w:tc>
                            </w:tr>
                            <w:tr w:rsidR="00F963E7" w14:paraId="692D8396" w14:textId="77777777">
                              <w:trPr>
                                <w:trHeight w:val="450"/>
                                <w:tblCellSpacing w:w="21" w:type="dxa"/>
                              </w:trPr>
                              <w:tc>
                                <w:tcPr>
                                  <w:tcW w:w="2542" w:type="dxa"/>
                                  <w:tcBorders>
                                    <w:left w:val="nil"/>
                                    <w:bottom w:val="nil"/>
                                  </w:tcBorders>
                                  <w:shd w:val="clear" w:color="auto" w:fill="DBE4F0"/>
                                </w:tcPr>
                                <w:p w14:paraId="5DDB1D58" w14:textId="77777777" w:rsidR="00F963E7" w:rsidRDefault="00F963E7">
                                  <w:pPr>
                                    <w:pStyle w:val="TableParagraph"/>
                                    <w:spacing w:before="1"/>
                                    <w:ind w:left="2" w:right="3"/>
                                    <w:jc w:val="center"/>
                                  </w:pPr>
                                  <w:r>
                                    <w:rPr>
                                      <w:spacing w:val="-4"/>
                                    </w:rPr>
                                    <w:t>Fail</w:t>
                                  </w:r>
                                </w:p>
                              </w:tc>
                              <w:tc>
                                <w:tcPr>
                                  <w:tcW w:w="2537" w:type="dxa"/>
                                  <w:tcBorders>
                                    <w:bottom w:val="nil"/>
                                    <w:right w:val="nil"/>
                                  </w:tcBorders>
                                  <w:shd w:val="clear" w:color="auto" w:fill="DBE4F0"/>
                                </w:tcPr>
                                <w:p w14:paraId="3A01913C" w14:textId="77777777" w:rsidR="00F963E7" w:rsidRDefault="00F963E7">
                                  <w:pPr>
                                    <w:pStyle w:val="TableParagraph"/>
                                    <w:spacing w:before="1"/>
                                    <w:ind w:left="6" w:right="6"/>
                                    <w:jc w:val="center"/>
                                  </w:pPr>
                                  <w:r>
                                    <w:t>0</w:t>
                                  </w:r>
                                  <w:r>
                                    <w:rPr>
                                      <w:spacing w:val="1"/>
                                    </w:rPr>
                                    <w:t xml:space="preserve"> </w:t>
                                  </w:r>
                                  <w:r>
                                    <w:t>-</w:t>
                                  </w:r>
                                  <w:r>
                                    <w:rPr>
                                      <w:spacing w:val="-3"/>
                                    </w:rPr>
                                    <w:t xml:space="preserve"> </w:t>
                                  </w:r>
                                  <w:r>
                                    <w:rPr>
                                      <w:spacing w:val="-5"/>
                                    </w:rPr>
                                    <w:t>39</w:t>
                                  </w:r>
                                </w:p>
                              </w:tc>
                            </w:tr>
                          </w:tbl>
                          <w:p w14:paraId="121DF4B3" w14:textId="77777777" w:rsidR="00F963E7" w:rsidRDefault="00F963E7" w:rsidP="00F963E7">
                            <w:pPr>
                              <w:pStyle w:val="BodyText"/>
                              <w:ind w:left="0"/>
                            </w:pPr>
                          </w:p>
                        </w:txbxContent>
                      </wps:txbx>
                      <wps:bodyPr wrap="square" lIns="0" tIns="0" rIns="0" bIns="0" rtlCol="0">
                        <a:noAutofit/>
                      </wps:bodyPr>
                    </wps:wsp>
                  </a:graphicData>
                </a:graphic>
              </wp:inline>
            </w:drawing>
          </mc:Choice>
          <mc:Fallback>
            <w:pict>
              <v:shape w14:anchorId="1C06381F" id="Textbox 28" o:spid="_x0000_s1027" type="#_x0000_t202" style="width:256.15pt;height:12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" filled="f" stroked="f">
                <v:textbox inset="0,0,0,0">
                  <w:txbxContent>
                    <w:tbl>
                      <w:tblPr>
                        <w:tblW w:w="0" w:type="auto"/>
                        <w:tblCellSpacing w:w="21" w:type="dxa"/>
                        <w:tblInd w:w="29" w:type="dxa"/>
                        <w:tblLayout w:type="fixed"/>
                        <w:tblCellMar>
                          <w:left w:w="0" w:type="dxa"/>
                          <w:right w:w="0" w:type="dxa"/>
                        </w:tblCellMar>
                        <w:tblLook w:val="01E0" w:firstRow="1" w:lastRow="1" w:firstColumn="1" w:lastColumn="1" w:noHBand="0" w:noVBand="0"/>
                      </w:tblPr>
                      <w:tblGrid>
                        <w:gridCol w:w="2605"/>
                        <w:gridCol w:w="2600"/>
                      </w:tblGrid>
                      <w:tr w:rsidR="00F963E7" w14:paraId="2F78D0AC" w14:textId="77777777">
                        <w:trPr>
                          <w:trHeight w:val="529"/>
                          <w:tblCellSpacing w:w="21" w:type="dxa"/>
                        </w:trPr>
                        <w:tc>
                          <w:tcPr>
                            <w:tcW w:w="2542" w:type="dxa"/>
                            <w:tcBorders>
                              <w:top w:val="nil"/>
                              <w:left w:val="nil"/>
                            </w:tcBorders>
                            <w:shd w:val="clear" w:color="auto" w:fill="0071CE"/>
                          </w:tcPr>
                          <w:p w14:paraId="07785738" w14:textId="77777777" w:rsidR="00F963E7" w:rsidRDefault="00F963E7">
                            <w:pPr>
                              <w:pStyle w:val="TableParagraph"/>
                              <w:spacing w:before="121"/>
                              <w:ind w:left="2" w:right="2"/>
                              <w:jc w:val="center"/>
                              <w:rPr>
                                <w:b/>
                              </w:rPr>
                            </w:pPr>
                            <w:r>
                              <w:rPr>
                                <w:b/>
                                <w:color w:val="FFFFFF"/>
                                <w:spacing w:val="-2"/>
                              </w:rPr>
                              <w:t>Grade</w:t>
                            </w:r>
                          </w:p>
                        </w:tc>
                        <w:tc>
                          <w:tcPr>
                            <w:tcW w:w="2537" w:type="dxa"/>
                            <w:tcBorders>
                              <w:top w:val="nil"/>
                              <w:right w:val="nil"/>
                            </w:tcBorders>
                            <w:shd w:val="clear" w:color="auto" w:fill="0071CE"/>
                          </w:tcPr>
                          <w:p w14:paraId="2EB6A230" w14:textId="77777777" w:rsidR="00F963E7" w:rsidRDefault="00F963E7">
                            <w:pPr>
                              <w:pStyle w:val="TableParagraph"/>
                              <w:spacing w:before="121"/>
                              <w:ind w:right="6"/>
                              <w:jc w:val="center"/>
                              <w:rPr>
                                <w:b/>
                              </w:rPr>
                            </w:pPr>
                            <w:r>
                              <w:rPr>
                                <w:b/>
                                <w:color w:val="FFFFFF"/>
                                <w:spacing w:val="-2"/>
                              </w:rPr>
                              <w:t>Boundary</w:t>
                            </w:r>
                          </w:p>
                        </w:tc>
                      </w:tr>
                      <w:tr w:rsidR="00F963E7" w14:paraId="79340639" w14:textId="77777777">
                        <w:trPr>
                          <w:trHeight w:val="451"/>
                          <w:tblCellSpacing w:w="21" w:type="dxa"/>
                        </w:trPr>
                        <w:tc>
                          <w:tcPr>
                            <w:tcW w:w="2542" w:type="dxa"/>
                            <w:tcBorders>
                              <w:left w:val="nil"/>
                            </w:tcBorders>
                            <w:shd w:val="clear" w:color="auto" w:fill="DBE4F0"/>
                          </w:tcPr>
                          <w:p w14:paraId="48EA2A07" w14:textId="77777777" w:rsidR="00F963E7" w:rsidRDefault="00F963E7">
                            <w:pPr>
                              <w:pStyle w:val="TableParagraph"/>
                              <w:spacing w:before="1"/>
                              <w:ind w:left="2" w:right="2"/>
                              <w:jc w:val="center"/>
                            </w:pPr>
                            <w:r>
                              <w:rPr>
                                <w:spacing w:val="-2"/>
                              </w:rPr>
                              <w:t>Distinction</w:t>
                            </w:r>
                          </w:p>
                        </w:tc>
                        <w:tc>
                          <w:tcPr>
                            <w:tcW w:w="2537" w:type="dxa"/>
                            <w:tcBorders>
                              <w:right w:val="nil"/>
                            </w:tcBorders>
                            <w:shd w:val="clear" w:color="auto" w:fill="DBE4F0"/>
                          </w:tcPr>
                          <w:p w14:paraId="5A5B3CB0" w14:textId="77777777" w:rsidR="00F963E7" w:rsidRDefault="00F963E7">
                            <w:pPr>
                              <w:pStyle w:val="TableParagraph"/>
                              <w:spacing w:before="1"/>
                              <w:ind w:left="2" w:right="6"/>
                              <w:jc w:val="center"/>
                            </w:pPr>
                            <w:r>
                              <w:t>70</w:t>
                            </w:r>
                            <w:r>
                              <w:rPr>
                                <w:spacing w:val="1"/>
                              </w:rPr>
                              <w:t xml:space="preserve"> </w:t>
                            </w:r>
                            <w:r>
                              <w:t>-</w:t>
                            </w:r>
                            <w:r>
                              <w:rPr>
                                <w:spacing w:val="-3"/>
                              </w:rPr>
                              <w:t xml:space="preserve"> </w:t>
                            </w:r>
                            <w:r>
                              <w:rPr>
                                <w:spacing w:val="-5"/>
                              </w:rPr>
                              <w:t>100</w:t>
                            </w:r>
                          </w:p>
                        </w:tc>
                      </w:tr>
                      <w:tr w:rsidR="00F963E7" w14:paraId="0383B1B5" w14:textId="77777777">
                        <w:trPr>
                          <w:trHeight w:val="450"/>
                          <w:tblCellSpacing w:w="21" w:type="dxa"/>
                        </w:trPr>
                        <w:tc>
                          <w:tcPr>
                            <w:tcW w:w="2542" w:type="dxa"/>
                            <w:tcBorders>
                              <w:left w:val="nil"/>
                            </w:tcBorders>
                            <w:shd w:val="clear" w:color="auto" w:fill="DBE4F0"/>
                          </w:tcPr>
                          <w:p w14:paraId="5BDFB430" w14:textId="77777777" w:rsidR="00F963E7" w:rsidRDefault="00F963E7">
                            <w:pPr>
                              <w:pStyle w:val="TableParagraph"/>
                              <w:spacing w:line="267" w:lineRule="exact"/>
                              <w:ind w:left="2" w:right="2"/>
                              <w:jc w:val="center"/>
                            </w:pPr>
                            <w:r>
                              <w:rPr>
                                <w:spacing w:val="-2"/>
                              </w:rPr>
                              <w:t>Merit</w:t>
                            </w:r>
                          </w:p>
                        </w:tc>
                        <w:tc>
                          <w:tcPr>
                            <w:tcW w:w="2537" w:type="dxa"/>
                            <w:tcBorders>
                              <w:right w:val="nil"/>
                            </w:tcBorders>
                            <w:shd w:val="clear" w:color="auto" w:fill="DBE4F0"/>
                          </w:tcPr>
                          <w:p w14:paraId="30107C77" w14:textId="77777777" w:rsidR="00F963E7" w:rsidRDefault="00F963E7">
                            <w:pPr>
                              <w:pStyle w:val="TableParagraph"/>
                              <w:spacing w:line="267" w:lineRule="exact"/>
                              <w:ind w:left="3" w:right="6"/>
                              <w:jc w:val="center"/>
                            </w:pPr>
                            <w:r>
                              <w:t>55</w:t>
                            </w:r>
                            <w:r>
                              <w:rPr>
                                <w:spacing w:val="1"/>
                              </w:rPr>
                              <w:t xml:space="preserve"> </w:t>
                            </w:r>
                            <w:r>
                              <w:t>-</w:t>
                            </w:r>
                            <w:r>
                              <w:rPr>
                                <w:spacing w:val="-3"/>
                              </w:rPr>
                              <w:t xml:space="preserve"> </w:t>
                            </w:r>
                            <w:r>
                              <w:rPr>
                                <w:spacing w:val="-7"/>
                              </w:rPr>
                              <w:t>69</w:t>
                            </w:r>
                          </w:p>
                        </w:tc>
                      </w:tr>
                      <w:tr w:rsidR="00F963E7" w14:paraId="3D78C99B" w14:textId="77777777">
                        <w:trPr>
                          <w:trHeight w:val="449"/>
                          <w:tblCellSpacing w:w="21" w:type="dxa"/>
                        </w:trPr>
                        <w:tc>
                          <w:tcPr>
                            <w:tcW w:w="2542" w:type="dxa"/>
                            <w:tcBorders>
                              <w:left w:val="nil"/>
                            </w:tcBorders>
                            <w:shd w:val="clear" w:color="auto" w:fill="DBE4F0"/>
                          </w:tcPr>
                          <w:p w14:paraId="6E452360" w14:textId="77777777" w:rsidR="00F963E7" w:rsidRDefault="00F963E7">
                            <w:pPr>
                              <w:pStyle w:val="TableParagraph"/>
                              <w:spacing w:before="1"/>
                              <w:ind w:left="3" w:right="1"/>
                              <w:jc w:val="center"/>
                            </w:pPr>
                            <w:r>
                              <w:rPr>
                                <w:spacing w:val="-4"/>
                              </w:rPr>
                              <w:t>Pass</w:t>
                            </w:r>
                          </w:p>
                        </w:tc>
                        <w:tc>
                          <w:tcPr>
                            <w:tcW w:w="2537" w:type="dxa"/>
                            <w:tcBorders>
                              <w:right w:val="nil"/>
                            </w:tcBorders>
                            <w:shd w:val="clear" w:color="auto" w:fill="DBE4F0"/>
                          </w:tcPr>
                          <w:p w14:paraId="6D6B03AC" w14:textId="77777777" w:rsidR="00F963E7" w:rsidRDefault="00F963E7">
                            <w:pPr>
                              <w:pStyle w:val="TableParagraph"/>
                              <w:spacing w:before="1"/>
                              <w:ind w:left="3" w:right="6"/>
                              <w:jc w:val="center"/>
                            </w:pPr>
                            <w:r>
                              <w:t>40</w:t>
                            </w:r>
                            <w:r>
                              <w:rPr>
                                <w:spacing w:val="1"/>
                              </w:rPr>
                              <w:t xml:space="preserve"> </w:t>
                            </w:r>
                            <w:r>
                              <w:t>-</w:t>
                            </w:r>
                            <w:r>
                              <w:rPr>
                                <w:spacing w:val="-3"/>
                              </w:rPr>
                              <w:t xml:space="preserve"> </w:t>
                            </w:r>
                            <w:r>
                              <w:rPr>
                                <w:spacing w:val="-7"/>
                              </w:rPr>
                              <w:t>54</w:t>
                            </w:r>
                          </w:p>
                        </w:tc>
                      </w:tr>
                      <w:tr w:rsidR="00F963E7" w14:paraId="692D8396" w14:textId="77777777">
                        <w:trPr>
                          <w:trHeight w:val="450"/>
                          <w:tblCellSpacing w:w="21" w:type="dxa"/>
                        </w:trPr>
                        <w:tc>
                          <w:tcPr>
                            <w:tcW w:w="2542" w:type="dxa"/>
                            <w:tcBorders>
                              <w:left w:val="nil"/>
                              <w:bottom w:val="nil"/>
                            </w:tcBorders>
                            <w:shd w:val="clear" w:color="auto" w:fill="DBE4F0"/>
                          </w:tcPr>
                          <w:p w14:paraId="5DDB1D58" w14:textId="77777777" w:rsidR="00F963E7" w:rsidRDefault="00F963E7">
                            <w:pPr>
                              <w:pStyle w:val="TableParagraph"/>
                              <w:spacing w:before="1"/>
                              <w:ind w:left="2" w:right="3"/>
                              <w:jc w:val="center"/>
                            </w:pPr>
                            <w:r>
                              <w:rPr>
                                <w:spacing w:val="-4"/>
                              </w:rPr>
                              <w:t>Fail</w:t>
                            </w:r>
                          </w:p>
                        </w:tc>
                        <w:tc>
                          <w:tcPr>
                            <w:tcW w:w="2537" w:type="dxa"/>
                            <w:tcBorders>
                              <w:bottom w:val="nil"/>
                              <w:right w:val="nil"/>
                            </w:tcBorders>
                            <w:shd w:val="clear" w:color="auto" w:fill="DBE4F0"/>
                          </w:tcPr>
                          <w:p w14:paraId="3A01913C" w14:textId="77777777" w:rsidR="00F963E7" w:rsidRDefault="00F963E7">
                            <w:pPr>
                              <w:pStyle w:val="TableParagraph"/>
                              <w:spacing w:before="1"/>
                              <w:ind w:left="6" w:right="6"/>
                              <w:jc w:val="center"/>
                            </w:pPr>
                            <w:r>
                              <w:t>0</w:t>
                            </w:r>
                            <w:r>
                              <w:rPr>
                                <w:spacing w:val="1"/>
                              </w:rPr>
                              <w:t xml:space="preserve"> </w:t>
                            </w:r>
                            <w:r>
                              <w:t>-</w:t>
                            </w:r>
                            <w:r>
                              <w:rPr>
                                <w:spacing w:val="-3"/>
                              </w:rPr>
                              <w:t xml:space="preserve"> </w:t>
                            </w:r>
                            <w:r>
                              <w:rPr>
                                <w:spacing w:val="-5"/>
                              </w:rPr>
                              <w:t>39</w:t>
                            </w:r>
                          </w:p>
                        </w:tc>
                      </w:tr>
                    </w:tbl>
                    <w:p w14:paraId="121DF4B3" w14:textId="77777777" w:rsidR="00F963E7" w:rsidRDefault="00F963E7" w:rsidP="00F963E7">
                      <w:pPr>
                        <w:pStyle w:val="BodyText"/>
                        <w:ind w:left="0"/>
                      </w:pPr>
                    </w:p>
                  </w:txbxContent>
                </v:textbox>
                <w10:anchorlock/>
              </v:shape>
            </w:pict>
          </mc:Fallback>
        </mc:AlternateContent>
      </w:r>
    </w:p>
    <w:p w14:paraId="1FEF659C" w14:textId="77777777" w:rsidR="00F963E7" w:rsidRDefault="00F963E7" w:rsidP="00F963E7">
      <w:pPr>
        <w:pStyle w:val="BodyText"/>
        <w:spacing w:before="116"/>
        <w:ind w:left="0"/>
        <w:rPr>
          <w:sz w:val="28"/>
        </w:rPr>
      </w:pPr>
    </w:p>
    <w:p w14:paraId="7E24FD1A" w14:textId="77777777" w:rsidR="00337978" w:rsidRDefault="00337978" w:rsidP="00F963E7">
      <w:pPr>
        <w:pStyle w:val="BodyText"/>
        <w:spacing w:before="116"/>
        <w:ind w:left="0"/>
        <w:rPr>
          <w:sz w:val="28"/>
        </w:rPr>
      </w:pPr>
    </w:p>
    <w:p w14:paraId="0EC72BE1" w14:textId="77777777" w:rsidR="00337978" w:rsidRDefault="00337978" w:rsidP="00F963E7">
      <w:pPr>
        <w:pStyle w:val="BodyText"/>
        <w:spacing w:before="116"/>
        <w:ind w:left="0"/>
        <w:rPr>
          <w:sz w:val="28"/>
        </w:rPr>
      </w:pPr>
    </w:p>
    <w:p w14:paraId="7B911A89" w14:textId="77777777" w:rsidR="00337978" w:rsidRDefault="00337978" w:rsidP="00F963E7">
      <w:pPr>
        <w:pStyle w:val="BodyText"/>
        <w:spacing w:before="116"/>
        <w:ind w:left="0"/>
        <w:rPr>
          <w:sz w:val="28"/>
        </w:rPr>
      </w:pPr>
    </w:p>
    <w:p w14:paraId="1E3577A5" w14:textId="77777777" w:rsidR="00337978" w:rsidRDefault="00337978" w:rsidP="00F963E7">
      <w:pPr>
        <w:pStyle w:val="BodyText"/>
        <w:spacing w:before="116"/>
        <w:ind w:left="0"/>
        <w:rPr>
          <w:sz w:val="28"/>
        </w:rPr>
      </w:pPr>
    </w:p>
    <w:p w14:paraId="6ECB5155" w14:textId="77777777" w:rsidR="00337978" w:rsidRDefault="00337978" w:rsidP="00F963E7">
      <w:pPr>
        <w:pStyle w:val="BodyText"/>
        <w:spacing w:before="116"/>
        <w:ind w:left="0"/>
        <w:rPr>
          <w:sz w:val="28"/>
        </w:rPr>
      </w:pPr>
    </w:p>
    <w:p w14:paraId="3E19CB38" w14:textId="77777777" w:rsidR="00F963E7" w:rsidRDefault="00F963E7" w:rsidP="00F963E7">
      <w:pPr>
        <w:pStyle w:val="Heading3"/>
        <w:spacing w:before="0"/>
        <w:rPr>
          <w:color w:val="0071CE"/>
          <w:spacing w:val="-2"/>
        </w:rPr>
      </w:pPr>
      <w:bookmarkStart w:id="20" w:name="_TOC_250005"/>
      <w:r>
        <w:rPr>
          <w:color w:val="0071CE"/>
        </w:rPr>
        <w:t>Calculation</w:t>
      </w:r>
      <w:r>
        <w:rPr>
          <w:color w:val="0071CE"/>
          <w:spacing w:val="-5"/>
        </w:rPr>
        <w:t xml:space="preserve"> </w:t>
      </w:r>
      <w:r>
        <w:rPr>
          <w:color w:val="0071CE"/>
        </w:rPr>
        <w:t>of</w:t>
      </w:r>
      <w:r>
        <w:rPr>
          <w:color w:val="0071CE"/>
          <w:spacing w:val="-7"/>
        </w:rPr>
        <w:t xml:space="preserve"> </w:t>
      </w:r>
      <w:r>
        <w:rPr>
          <w:color w:val="0071CE"/>
        </w:rPr>
        <w:t>the</w:t>
      </w:r>
      <w:r>
        <w:rPr>
          <w:color w:val="0071CE"/>
          <w:spacing w:val="-5"/>
        </w:rPr>
        <w:t xml:space="preserve"> </w:t>
      </w:r>
      <w:r>
        <w:rPr>
          <w:color w:val="0071CE"/>
        </w:rPr>
        <w:t>qualification</w:t>
      </w:r>
      <w:r>
        <w:rPr>
          <w:color w:val="0071CE"/>
          <w:spacing w:val="-4"/>
        </w:rPr>
        <w:t xml:space="preserve"> </w:t>
      </w:r>
      <w:bookmarkEnd w:id="20"/>
      <w:r>
        <w:rPr>
          <w:color w:val="0071CE"/>
          <w:spacing w:val="-2"/>
        </w:rPr>
        <w:t>grade</w:t>
      </w:r>
    </w:p>
    <w:p w14:paraId="7E95E9FF" w14:textId="77777777" w:rsidR="00F963E7" w:rsidRDefault="00F963E7" w:rsidP="00F963E7">
      <w:pPr>
        <w:pStyle w:val="Heading3"/>
        <w:spacing w:before="0"/>
        <w:rPr>
          <w:color w:val="0071CE"/>
          <w:spacing w:val="-2"/>
        </w:rPr>
      </w:pPr>
    </w:p>
    <w:p w14:paraId="583EE6DA" w14:textId="77777777" w:rsidR="00F963E7" w:rsidRPr="00ED0D44" w:rsidRDefault="00F963E7" w:rsidP="00F963E7">
      <w:pPr>
        <w:spacing w:before="110" w:line="259" w:lineRule="auto"/>
        <w:ind w:left="165" w:right="623"/>
        <w:rPr>
          <w:rFonts w:ascii="Times New Roman" w:hAnsi="Times New Roman" w:cs="Times New Roman"/>
          <w:sz w:val="32"/>
          <w:szCs w:val="32"/>
        </w:rPr>
      </w:pPr>
      <w:r w:rsidRPr="00ED0D44">
        <w:rPr>
          <w:rFonts w:ascii="Times New Roman" w:hAnsi="Times New Roman" w:cs="Times New Roman"/>
          <w:sz w:val="32"/>
          <w:szCs w:val="32"/>
        </w:rPr>
        <w:t>The overall qualification grade will be calculated</w:t>
      </w:r>
      <w:r w:rsidRPr="00ED0D44">
        <w:rPr>
          <w:rFonts w:ascii="Times New Roman" w:hAnsi="Times New Roman" w:cs="Times New Roman"/>
          <w:spacing w:val="-1"/>
          <w:sz w:val="32"/>
          <w:szCs w:val="32"/>
        </w:rPr>
        <w:t xml:space="preserve"> </w:t>
      </w:r>
      <w:r w:rsidRPr="00ED0D44">
        <w:rPr>
          <w:rFonts w:ascii="Times New Roman" w:hAnsi="Times New Roman" w:cs="Times New Roman"/>
          <w:sz w:val="32"/>
          <w:szCs w:val="32"/>
        </w:rPr>
        <w:t>based on learner performance at unit level.</w:t>
      </w:r>
      <w:r w:rsidRPr="00ED0D44">
        <w:rPr>
          <w:rFonts w:ascii="Times New Roman" w:hAnsi="Times New Roman" w:cs="Times New Roman"/>
          <w:spacing w:val="-1"/>
          <w:sz w:val="32"/>
          <w:szCs w:val="32"/>
        </w:rPr>
        <w:t xml:space="preserve"> </w:t>
      </w:r>
      <w:r w:rsidRPr="00ED0D44">
        <w:rPr>
          <w:rFonts w:ascii="Times New Roman" w:hAnsi="Times New Roman" w:cs="Times New Roman"/>
          <w:sz w:val="32"/>
          <w:szCs w:val="32"/>
        </w:rPr>
        <w:t>Each unit</w:t>
      </w:r>
      <w:r w:rsidRPr="00ED0D44">
        <w:rPr>
          <w:rFonts w:ascii="Times New Roman" w:hAnsi="Times New Roman" w:cs="Times New Roman"/>
          <w:spacing w:val="-3"/>
          <w:sz w:val="32"/>
          <w:szCs w:val="32"/>
        </w:rPr>
        <w:t xml:space="preserve"> </w:t>
      </w:r>
      <w:r w:rsidRPr="00ED0D44">
        <w:rPr>
          <w:rFonts w:ascii="Times New Roman" w:hAnsi="Times New Roman" w:cs="Times New Roman"/>
          <w:sz w:val="32"/>
          <w:szCs w:val="32"/>
        </w:rPr>
        <w:t>carries</w:t>
      </w:r>
      <w:r w:rsidRPr="00ED0D44">
        <w:rPr>
          <w:rFonts w:ascii="Times New Roman" w:hAnsi="Times New Roman" w:cs="Times New Roman"/>
          <w:spacing w:val="-3"/>
          <w:sz w:val="32"/>
          <w:szCs w:val="32"/>
        </w:rPr>
        <w:t xml:space="preserve"> </w:t>
      </w:r>
      <w:r w:rsidRPr="00ED0D44">
        <w:rPr>
          <w:rFonts w:ascii="Times New Roman" w:hAnsi="Times New Roman" w:cs="Times New Roman"/>
          <w:sz w:val="32"/>
          <w:szCs w:val="32"/>
        </w:rPr>
        <w:t>a</w:t>
      </w:r>
      <w:r w:rsidRPr="00ED0D44">
        <w:rPr>
          <w:rFonts w:ascii="Times New Roman" w:hAnsi="Times New Roman" w:cs="Times New Roman"/>
          <w:spacing w:val="-3"/>
          <w:sz w:val="32"/>
          <w:szCs w:val="32"/>
        </w:rPr>
        <w:t xml:space="preserve"> </w:t>
      </w:r>
      <w:r w:rsidRPr="00ED0D44">
        <w:rPr>
          <w:rFonts w:ascii="Times New Roman" w:hAnsi="Times New Roman" w:cs="Times New Roman"/>
          <w:sz w:val="32"/>
          <w:szCs w:val="32"/>
        </w:rPr>
        <w:t>maximum</w:t>
      </w:r>
      <w:r w:rsidRPr="00ED0D44">
        <w:rPr>
          <w:rFonts w:ascii="Times New Roman" w:hAnsi="Times New Roman" w:cs="Times New Roman"/>
          <w:spacing w:val="-7"/>
          <w:sz w:val="32"/>
          <w:szCs w:val="32"/>
        </w:rPr>
        <w:t xml:space="preserve"> </w:t>
      </w:r>
      <w:r w:rsidRPr="00ED0D44">
        <w:rPr>
          <w:rFonts w:ascii="Times New Roman" w:hAnsi="Times New Roman" w:cs="Times New Roman"/>
          <w:sz w:val="32"/>
          <w:szCs w:val="32"/>
        </w:rPr>
        <w:t>of</w:t>
      </w:r>
      <w:r w:rsidRPr="00ED0D44">
        <w:rPr>
          <w:rFonts w:ascii="Times New Roman" w:hAnsi="Times New Roman" w:cs="Times New Roman"/>
          <w:spacing w:val="-5"/>
          <w:sz w:val="32"/>
          <w:szCs w:val="32"/>
        </w:rPr>
        <w:t xml:space="preserve"> </w:t>
      </w:r>
      <w:r w:rsidRPr="00ED0D44">
        <w:rPr>
          <w:rFonts w:ascii="Times New Roman" w:hAnsi="Times New Roman" w:cs="Times New Roman"/>
          <w:sz w:val="32"/>
          <w:szCs w:val="32"/>
        </w:rPr>
        <w:t>100</w:t>
      </w:r>
      <w:r w:rsidRPr="00ED0D44">
        <w:rPr>
          <w:rFonts w:ascii="Times New Roman" w:hAnsi="Times New Roman" w:cs="Times New Roman"/>
          <w:spacing w:val="-3"/>
          <w:sz w:val="32"/>
          <w:szCs w:val="32"/>
        </w:rPr>
        <w:t xml:space="preserve"> </w:t>
      </w:r>
      <w:r w:rsidRPr="00ED0D44">
        <w:rPr>
          <w:rFonts w:ascii="Times New Roman" w:hAnsi="Times New Roman" w:cs="Times New Roman"/>
          <w:sz w:val="32"/>
          <w:szCs w:val="32"/>
        </w:rPr>
        <w:t>points.</w:t>
      </w:r>
      <w:r w:rsidRPr="00ED0D44">
        <w:rPr>
          <w:rFonts w:ascii="Times New Roman" w:hAnsi="Times New Roman" w:cs="Times New Roman"/>
          <w:spacing w:val="-6"/>
          <w:sz w:val="32"/>
          <w:szCs w:val="32"/>
        </w:rPr>
        <w:t xml:space="preserve"> </w:t>
      </w:r>
      <w:r w:rsidRPr="00ED0D44">
        <w:rPr>
          <w:rFonts w:ascii="Times New Roman" w:hAnsi="Times New Roman" w:cs="Times New Roman"/>
          <w:sz w:val="32"/>
          <w:szCs w:val="32"/>
        </w:rPr>
        <w:t>The</w:t>
      </w:r>
      <w:r w:rsidRPr="00ED0D44">
        <w:rPr>
          <w:rFonts w:ascii="Times New Roman" w:hAnsi="Times New Roman" w:cs="Times New Roman"/>
          <w:spacing w:val="-3"/>
          <w:sz w:val="32"/>
          <w:szCs w:val="32"/>
        </w:rPr>
        <w:t xml:space="preserve"> </w:t>
      </w:r>
      <w:r w:rsidRPr="00ED0D44">
        <w:rPr>
          <w:rFonts w:ascii="Times New Roman" w:hAnsi="Times New Roman" w:cs="Times New Roman"/>
          <w:sz w:val="32"/>
          <w:szCs w:val="32"/>
        </w:rPr>
        <w:t>calculation</w:t>
      </w:r>
      <w:r w:rsidRPr="00ED0D44">
        <w:rPr>
          <w:rFonts w:ascii="Times New Roman" w:hAnsi="Times New Roman" w:cs="Times New Roman"/>
          <w:spacing w:val="-5"/>
          <w:sz w:val="32"/>
          <w:szCs w:val="32"/>
        </w:rPr>
        <w:t xml:space="preserve"> </w:t>
      </w:r>
      <w:r w:rsidRPr="00ED0D44">
        <w:rPr>
          <w:rFonts w:ascii="Times New Roman" w:hAnsi="Times New Roman" w:cs="Times New Roman"/>
          <w:sz w:val="32"/>
          <w:szCs w:val="32"/>
        </w:rPr>
        <w:t>of</w:t>
      </w:r>
      <w:r w:rsidRPr="00ED0D44">
        <w:rPr>
          <w:rFonts w:ascii="Times New Roman" w:hAnsi="Times New Roman" w:cs="Times New Roman"/>
          <w:spacing w:val="-3"/>
          <w:sz w:val="32"/>
          <w:szCs w:val="32"/>
        </w:rPr>
        <w:t xml:space="preserve"> </w:t>
      </w:r>
      <w:r w:rsidRPr="00ED0D44">
        <w:rPr>
          <w:rFonts w:ascii="Times New Roman" w:hAnsi="Times New Roman" w:cs="Times New Roman"/>
          <w:sz w:val="32"/>
          <w:szCs w:val="32"/>
        </w:rPr>
        <w:t>the</w:t>
      </w:r>
      <w:r w:rsidRPr="00ED0D44">
        <w:rPr>
          <w:rFonts w:ascii="Times New Roman" w:hAnsi="Times New Roman" w:cs="Times New Roman"/>
          <w:spacing w:val="-5"/>
          <w:sz w:val="32"/>
          <w:szCs w:val="32"/>
        </w:rPr>
        <w:t xml:space="preserve"> </w:t>
      </w:r>
      <w:r w:rsidRPr="00ED0D44">
        <w:rPr>
          <w:rFonts w:ascii="Times New Roman" w:hAnsi="Times New Roman" w:cs="Times New Roman"/>
          <w:sz w:val="32"/>
          <w:szCs w:val="32"/>
        </w:rPr>
        <w:t>overall</w:t>
      </w:r>
      <w:r w:rsidRPr="00ED0D44">
        <w:rPr>
          <w:rFonts w:ascii="Times New Roman" w:hAnsi="Times New Roman" w:cs="Times New Roman"/>
          <w:spacing w:val="-4"/>
          <w:sz w:val="32"/>
          <w:szCs w:val="32"/>
        </w:rPr>
        <w:t xml:space="preserve"> </w:t>
      </w:r>
      <w:r w:rsidRPr="00ED0D44">
        <w:rPr>
          <w:rFonts w:ascii="Times New Roman" w:hAnsi="Times New Roman" w:cs="Times New Roman"/>
          <w:sz w:val="32"/>
          <w:szCs w:val="32"/>
        </w:rPr>
        <w:t>qualification</w:t>
      </w:r>
      <w:r w:rsidRPr="00ED0D44">
        <w:rPr>
          <w:rFonts w:ascii="Times New Roman" w:hAnsi="Times New Roman" w:cs="Times New Roman"/>
          <w:spacing w:val="-6"/>
          <w:sz w:val="32"/>
          <w:szCs w:val="32"/>
        </w:rPr>
        <w:t xml:space="preserve"> </w:t>
      </w:r>
      <w:r w:rsidRPr="00ED0D44">
        <w:rPr>
          <w:rFonts w:ascii="Times New Roman" w:hAnsi="Times New Roman" w:cs="Times New Roman"/>
          <w:sz w:val="32"/>
          <w:szCs w:val="32"/>
        </w:rPr>
        <w:t>grade</w:t>
      </w:r>
      <w:r w:rsidRPr="00ED0D44">
        <w:rPr>
          <w:rFonts w:ascii="Times New Roman" w:hAnsi="Times New Roman" w:cs="Times New Roman"/>
          <w:spacing w:val="-3"/>
          <w:sz w:val="32"/>
          <w:szCs w:val="32"/>
        </w:rPr>
        <w:t xml:space="preserve"> </w:t>
      </w:r>
      <w:r w:rsidRPr="00ED0D44">
        <w:rPr>
          <w:rFonts w:ascii="Times New Roman" w:hAnsi="Times New Roman" w:cs="Times New Roman"/>
          <w:sz w:val="32"/>
          <w:szCs w:val="32"/>
        </w:rPr>
        <w:t>is</w:t>
      </w:r>
      <w:r w:rsidRPr="00ED0D44">
        <w:rPr>
          <w:rFonts w:ascii="Times New Roman" w:hAnsi="Times New Roman" w:cs="Times New Roman"/>
          <w:spacing w:val="-3"/>
          <w:sz w:val="32"/>
          <w:szCs w:val="32"/>
        </w:rPr>
        <w:t xml:space="preserve"> </w:t>
      </w:r>
      <w:r w:rsidRPr="00ED0D44">
        <w:rPr>
          <w:rFonts w:ascii="Times New Roman" w:hAnsi="Times New Roman" w:cs="Times New Roman"/>
          <w:sz w:val="32"/>
          <w:szCs w:val="32"/>
        </w:rPr>
        <w:t>based</w:t>
      </w:r>
      <w:r w:rsidRPr="00ED0D44">
        <w:rPr>
          <w:rFonts w:ascii="Times New Roman" w:hAnsi="Times New Roman" w:cs="Times New Roman"/>
          <w:spacing w:val="-6"/>
          <w:sz w:val="32"/>
          <w:szCs w:val="32"/>
        </w:rPr>
        <w:t xml:space="preserve"> </w:t>
      </w:r>
      <w:r w:rsidRPr="00ED0D44">
        <w:rPr>
          <w:rFonts w:ascii="Times New Roman" w:hAnsi="Times New Roman" w:cs="Times New Roman"/>
          <w:sz w:val="32"/>
          <w:szCs w:val="32"/>
        </w:rPr>
        <w:t>on</w:t>
      </w:r>
      <w:r>
        <w:rPr>
          <w:rFonts w:ascii="Times New Roman" w:hAnsi="Times New Roman" w:cs="Times New Roman"/>
          <w:sz w:val="32"/>
          <w:szCs w:val="32"/>
        </w:rPr>
        <w:t xml:space="preserve"> </w:t>
      </w:r>
      <w:r w:rsidRPr="00ED0D44">
        <w:rPr>
          <w:rFonts w:ascii="Times New Roman" w:hAnsi="Times New Roman" w:cs="Times New Roman"/>
          <w:sz w:val="32"/>
          <w:szCs w:val="32"/>
        </w:rPr>
        <w:t>the</w:t>
      </w:r>
      <w:r w:rsidRPr="00ED0D44">
        <w:rPr>
          <w:rFonts w:ascii="Times New Roman" w:hAnsi="Times New Roman" w:cs="Times New Roman"/>
          <w:spacing w:val="-5"/>
          <w:sz w:val="32"/>
          <w:szCs w:val="32"/>
        </w:rPr>
        <w:t xml:space="preserve"> </w:t>
      </w:r>
      <w:r w:rsidRPr="00ED0D44">
        <w:rPr>
          <w:rFonts w:ascii="Times New Roman" w:hAnsi="Times New Roman" w:cs="Times New Roman"/>
          <w:sz w:val="32"/>
          <w:szCs w:val="32"/>
        </w:rPr>
        <w:t>learner’s</w:t>
      </w:r>
      <w:r w:rsidRPr="00ED0D44">
        <w:rPr>
          <w:rFonts w:ascii="Times New Roman" w:hAnsi="Times New Roman" w:cs="Times New Roman"/>
          <w:spacing w:val="-8"/>
          <w:sz w:val="32"/>
          <w:szCs w:val="32"/>
        </w:rPr>
        <w:t xml:space="preserve"> </w:t>
      </w:r>
      <w:r w:rsidRPr="00ED0D44">
        <w:rPr>
          <w:rFonts w:ascii="Times New Roman" w:hAnsi="Times New Roman" w:cs="Times New Roman"/>
          <w:sz w:val="32"/>
          <w:szCs w:val="32"/>
        </w:rPr>
        <w:t>performance</w:t>
      </w:r>
      <w:r w:rsidRPr="00ED0D44">
        <w:rPr>
          <w:rFonts w:ascii="Times New Roman" w:hAnsi="Times New Roman" w:cs="Times New Roman"/>
          <w:spacing w:val="-4"/>
          <w:sz w:val="32"/>
          <w:szCs w:val="32"/>
        </w:rPr>
        <w:t xml:space="preserve"> </w:t>
      </w:r>
      <w:r w:rsidRPr="00ED0D44">
        <w:rPr>
          <w:rFonts w:ascii="Times New Roman" w:hAnsi="Times New Roman" w:cs="Times New Roman"/>
          <w:sz w:val="32"/>
          <w:szCs w:val="32"/>
        </w:rPr>
        <w:t>in</w:t>
      </w:r>
      <w:r w:rsidRPr="00ED0D44">
        <w:rPr>
          <w:rFonts w:ascii="Times New Roman" w:hAnsi="Times New Roman" w:cs="Times New Roman"/>
          <w:spacing w:val="-6"/>
          <w:sz w:val="32"/>
          <w:szCs w:val="32"/>
        </w:rPr>
        <w:t xml:space="preserve"> </w:t>
      </w:r>
      <w:r w:rsidRPr="00ED0D44">
        <w:rPr>
          <w:rFonts w:ascii="Times New Roman" w:hAnsi="Times New Roman" w:cs="Times New Roman"/>
          <w:sz w:val="32"/>
          <w:szCs w:val="32"/>
        </w:rPr>
        <w:t>all</w:t>
      </w:r>
      <w:r w:rsidRPr="00ED0D44">
        <w:rPr>
          <w:rFonts w:ascii="Times New Roman" w:hAnsi="Times New Roman" w:cs="Times New Roman"/>
          <w:spacing w:val="-5"/>
          <w:sz w:val="32"/>
          <w:szCs w:val="32"/>
        </w:rPr>
        <w:t xml:space="preserve"> </w:t>
      </w:r>
      <w:r w:rsidRPr="00ED0D44">
        <w:rPr>
          <w:rFonts w:ascii="Times New Roman" w:hAnsi="Times New Roman" w:cs="Times New Roman"/>
          <w:sz w:val="32"/>
          <w:szCs w:val="32"/>
        </w:rPr>
        <w:t>units.</w:t>
      </w:r>
      <w:r w:rsidRPr="00ED0D44">
        <w:rPr>
          <w:rFonts w:ascii="Times New Roman" w:hAnsi="Times New Roman" w:cs="Times New Roman"/>
          <w:spacing w:val="-5"/>
          <w:sz w:val="32"/>
          <w:szCs w:val="32"/>
        </w:rPr>
        <w:t xml:space="preserve"> </w:t>
      </w:r>
      <w:r w:rsidRPr="00ED0D44">
        <w:rPr>
          <w:rFonts w:ascii="Times New Roman" w:hAnsi="Times New Roman" w:cs="Times New Roman"/>
          <w:sz w:val="32"/>
          <w:szCs w:val="32"/>
        </w:rPr>
        <w:t>All</w:t>
      </w:r>
      <w:r w:rsidRPr="00ED0D44">
        <w:rPr>
          <w:rFonts w:ascii="Times New Roman" w:hAnsi="Times New Roman" w:cs="Times New Roman"/>
          <w:spacing w:val="-5"/>
          <w:sz w:val="32"/>
          <w:szCs w:val="32"/>
        </w:rPr>
        <w:t xml:space="preserve"> </w:t>
      </w:r>
      <w:r w:rsidRPr="00ED0D44">
        <w:rPr>
          <w:rFonts w:ascii="Times New Roman" w:hAnsi="Times New Roman" w:cs="Times New Roman"/>
          <w:sz w:val="32"/>
          <w:szCs w:val="32"/>
        </w:rPr>
        <w:t>units</w:t>
      </w:r>
      <w:r w:rsidRPr="00ED0D44">
        <w:rPr>
          <w:rFonts w:ascii="Times New Roman" w:hAnsi="Times New Roman" w:cs="Times New Roman"/>
          <w:spacing w:val="-5"/>
          <w:sz w:val="32"/>
          <w:szCs w:val="32"/>
        </w:rPr>
        <w:t xml:space="preserve"> </w:t>
      </w:r>
      <w:r w:rsidRPr="00ED0D44">
        <w:rPr>
          <w:rFonts w:ascii="Times New Roman" w:hAnsi="Times New Roman" w:cs="Times New Roman"/>
          <w:sz w:val="32"/>
          <w:szCs w:val="32"/>
        </w:rPr>
        <w:t>in</w:t>
      </w:r>
      <w:r w:rsidRPr="00ED0D44">
        <w:rPr>
          <w:rFonts w:ascii="Times New Roman" w:hAnsi="Times New Roman" w:cs="Times New Roman"/>
          <w:spacing w:val="-5"/>
          <w:sz w:val="32"/>
          <w:szCs w:val="32"/>
        </w:rPr>
        <w:t xml:space="preserve"> </w:t>
      </w:r>
      <w:r w:rsidRPr="00ED0D44">
        <w:rPr>
          <w:rFonts w:ascii="Times New Roman" w:hAnsi="Times New Roman" w:cs="Times New Roman"/>
          <w:sz w:val="32"/>
          <w:szCs w:val="32"/>
        </w:rPr>
        <w:t>the</w:t>
      </w:r>
      <w:r w:rsidRPr="00ED0D44">
        <w:rPr>
          <w:rFonts w:ascii="Times New Roman" w:hAnsi="Times New Roman" w:cs="Times New Roman"/>
          <w:spacing w:val="-5"/>
          <w:sz w:val="32"/>
          <w:szCs w:val="32"/>
        </w:rPr>
        <w:t xml:space="preserve"> </w:t>
      </w:r>
      <w:r w:rsidRPr="00ED0D44">
        <w:rPr>
          <w:rFonts w:ascii="Times New Roman" w:hAnsi="Times New Roman" w:cs="Times New Roman"/>
          <w:sz w:val="32"/>
          <w:szCs w:val="32"/>
        </w:rPr>
        <w:t>qualification</w:t>
      </w:r>
      <w:r w:rsidRPr="00ED0D44">
        <w:rPr>
          <w:rFonts w:ascii="Times New Roman" w:hAnsi="Times New Roman" w:cs="Times New Roman"/>
          <w:spacing w:val="-5"/>
          <w:sz w:val="32"/>
          <w:szCs w:val="32"/>
        </w:rPr>
        <w:t xml:space="preserve"> </w:t>
      </w:r>
      <w:r w:rsidRPr="00ED0D44">
        <w:rPr>
          <w:rFonts w:ascii="Times New Roman" w:hAnsi="Times New Roman" w:cs="Times New Roman"/>
          <w:sz w:val="32"/>
          <w:szCs w:val="32"/>
        </w:rPr>
        <w:t>must</w:t>
      </w:r>
      <w:r w:rsidRPr="00ED0D44">
        <w:rPr>
          <w:rFonts w:ascii="Times New Roman" w:hAnsi="Times New Roman" w:cs="Times New Roman"/>
          <w:spacing w:val="-5"/>
          <w:sz w:val="32"/>
          <w:szCs w:val="32"/>
        </w:rPr>
        <w:t xml:space="preserve"> </w:t>
      </w:r>
      <w:r w:rsidRPr="00ED0D44">
        <w:rPr>
          <w:rFonts w:ascii="Times New Roman" w:hAnsi="Times New Roman" w:cs="Times New Roman"/>
          <w:sz w:val="32"/>
          <w:szCs w:val="32"/>
        </w:rPr>
        <w:t>be</w:t>
      </w:r>
      <w:r w:rsidRPr="00ED0D44">
        <w:rPr>
          <w:rFonts w:ascii="Times New Roman" w:hAnsi="Times New Roman" w:cs="Times New Roman"/>
          <w:spacing w:val="-5"/>
          <w:sz w:val="32"/>
          <w:szCs w:val="32"/>
        </w:rPr>
        <w:t xml:space="preserve"> </w:t>
      </w:r>
      <w:r w:rsidRPr="00ED0D44">
        <w:rPr>
          <w:rFonts w:ascii="Times New Roman" w:hAnsi="Times New Roman" w:cs="Times New Roman"/>
          <w:sz w:val="32"/>
          <w:szCs w:val="32"/>
        </w:rPr>
        <w:t>attempted</w:t>
      </w:r>
      <w:r w:rsidRPr="00ED0D44">
        <w:rPr>
          <w:rFonts w:ascii="Times New Roman" w:hAnsi="Times New Roman" w:cs="Times New Roman"/>
          <w:spacing w:val="-5"/>
          <w:sz w:val="32"/>
          <w:szCs w:val="32"/>
        </w:rPr>
        <w:t xml:space="preserve"> </w:t>
      </w:r>
      <w:r w:rsidRPr="00ED0D44">
        <w:rPr>
          <w:rFonts w:ascii="Times New Roman" w:hAnsi="Times New Roman" w:cs="Times New Roman"/>
          <w:sz w:val="32"/>
          <w:szCs w:val="32"/>
        </w:rPr>
        <w:t>and</w:t>
      </w:r>
      <w:r w:rsidRPr="00ED0D44">
        <w:rPr>
          <w:rFonts w:ascii="Times New Roman" w:hAnsi="Times New Roman" w:cs="Times New Roman"/>
          <w:spacing w:val="-7"/>
          <w:sz w:val="32"/>
          <w:szCs w:val="32"/>
        </w:rPr>
        <w:t xml:space="preserve"> </w:t>
      </w:r>
      <w:r w:rsidRPr="00ED0D44">
        <w:rPr>
          <w:rFonts w:ascii="Times New Roman" w:hAnsi="Times New Roman" w:cs="Times New Roman"/>
          <w:sz w:val="32"/>
          <w:szCs w:val="32"/>
        </w:rPr>
        <w:t>contribute to</w:t>
      </w:r>
      <w:r w:rsidRPr="00ED0D44">
        <w:rPr>
          <w:rFonts w:ascii="Times New Roman" w:hAnsi="Times New Roman" w:cs="Times New Roman"/>
          <w:spacing w:val="-6"/>
          <w:sz w:val="32"/>
          <w:szCs w:val="32"/>
        </w:rPr>
        <w:t xml:space="preserve"> </w:t>
      </w:r>
      <w:r w:rsidRPr="00ED0D44">
        <w:rPr>
          <w:rFonts w:ascii="Times New Roman" w:hAnsi="Times New Roman" w:cs="Times New Roman"/>
          <w:sz w:val="32"/>
          <w:szCs w:val="32"/>
        </w:rPr>
        <w:t>your</w:t>
      </w:r>
      <w:r w:rsidRPr="00ED0D44">
        <w:rPr>
          <w:rFonts w:ascii="Times New Roman" w:hAnsi="Times New Roman" w:cs="Times New Roman"/>
          <w:spacing w:val="-6"/>
          <w:sz w:val="32"/>
          <w:szCs w:val="32"/>
        </w:rPr>
        <w:t xml:space="preserve"> </w:t>
      </w:r>
      <w:r w:rsidRPr="00ED0D44">
        <w:rPr>
          <w:rFonts w:ascii="Times New Roman" w:hAnsi="Times New Roman" w:cs="Times New Roman"/>
          <w:sz w:val="32"/>
          <w:szCs w:val="32"/>
        </w:rPr>
        <w:t>final</w:t>
      </w:r>
      <w:r w:rsidRPr="00ED0D44">
        <w:rPr>
          <w:rFonts w:ascii="Times New Roman" w:hAnsi="Times New Roman" w:cs="Times New Roman"/>
          <w:spacing w:val="-4"/>
          <w:sz w:val="32"/>
          <w:szCs w:val="32"/>
        </w:rPr>
        <w:t xml:space="preserve"> </w:t>
      </w:r>
      <w:r w:rsidRPr="00ED0D44">
        <w:rPr>
          <w:rFonts w:ascii="Times New Roman" w:hAnsi="Times New Roman" w:cs="Times New Roman"/>
          <w:sz w:val="32"/>
          <w:szCs w:val="32"/>
        </w:rPr>
        <w:t>grade.</w:t>
      </w:r>
      <w:r w:rsidRPr="00ED0D44">
        <w:rPr>
          <w:rFonts w:ascii="Times New Roman" w:hAnsi="Times New Roman" w:cs="Times New Roman"/>
          <w:spacing w:val="-5"/>
          <w:sz w:val="32"/>
          <w:szCs w:val="32"/>
        </w:rPr>
        <w:t xml:space="preserve"> </w:t>
      </w:r>
      <w:r w:rsidRPr="00ED0D44">
        <w:rPr>
          <w:rFonts w:ascii="Times New Roman" w:hAnsi="Times New Roman" w:cs="Times New Roman"/>
          <w:sz w:val="32"/>
          <w:szCs w:val="32"/>
        </w:rPr>
        <w:t>A</w:t>
      </w:r>
      <w:r w:rsidRPr="00ED0D44">
        <w:rPr>
          <w:rFonts w:ascii="Times New Roman" w:hAnsi="Times New Roman" w:cs="Times New Roman"/>
          <w:spacing w:val="-6"/>
          <w:sz w:val="32"/>
          <w:szCs w:val="32"/>
        </w:rPr>
        <w:t xml:space="preserve"> </w:t>
      </w:r>
      <w:r w:rsidRPr="00ED0D44">
        <w:rPr>
          <w:rFonts w:ascii="Times New Roman" w:hAnsi="Times New Roman" w:cs="Times New Roman"/>
          <w:sz w:val="32"/>
          <w:szCs w:val="32"/>
        </w:rPr>
        <w:t>minimum</w:t>
      </w:r>
      <w:r w:rsidRPr="00ED0D44">
        <w:rPr>
          <w:rFonts w:ascii="Times New Roman" w:hAnsi="Times New Roman" w:cs="Times New Roman"/>
          <w:spacing w:val="-6"/>
          <w:sz w:val="32"/>
          <w:szCs w:val="32"/>
        </w:rPr>
        <w:t xml:space="preserve"> </w:t>
      </w:r>
      <w:r w:rsidRPr="00ED0D44">
        <w:rPr>
          <w:rFonts w:ascii="Times New Roman" w:hAnsi="Times New Roman" w:cs="Times New Roman"/>
          <w:sz w:val="32"/>
          <w:szCs w:val="32"/>
        </w:rPr>
        <w:t>of</w:t>
      </w:r>
      <w:r w:rsidRPr="00ED0D44">
        <w:rPr>
          <w:rFonts w:ascii="Times New Roman" w:hAnsi="Times New Roman" w:cs="Times New Roman"/>
          <w:spacing w:val="-4"/>
          <w:sz w:val="32"/>
          <w:szCs w:val="32"/>
        </w:rPr>
        <w:t xml:space="preserve"> </w:t>
      </w:r>
      <w:r w:rsidRPr="00ED0D44">
        <w:rPr>
          <w:rFonts w:ascii="Times New Roman" w:hAnsi="Times New Roman" w:cs="Times New Roman"/>
          <w:sz w:val="32"/>
          <w:szCs w:val="32"/>
        </w:rPr>
        <w:t>Pass</w:t>
      </w:r>
      <w:r w:rsidRPr="00ED0D44">
        <w:rPr>
          <w:rFonts w:ascii="Times New Roman" w:hAnsi="Times New Roman" w:cs="Times New Roman"/>
          <w:spacing w:val="-5"/>
          <w:sz w:val="32"/>
          <w:szCs w:val="32"/>
        </w:rPr>
        <w:t xml:space="preserve"> </w:t>
      </w:r>
      <w:r w:rsidRPr="00ED0D44">
        <w:rPr>
          <w:rFonts w:ascii="Times New Roman" w:hAnsi="Times New Roman" w:cs="Times New Roman"/>
          <w:sz w:val="32"/>
          <w:szCs w:val="32"/>
        </w:rPr>
        <w:t>is</w:t>
      </w:r>
      <w:r w:rsidRPr="00ED0D44">
        <w:rPr>
          <w:rFonts w:ascii="Times New Roman" w:hAnsi="Times New Roman" w:cs="Times New Roman"/>
          <w:spacing w:val="-4"/>
          <w:sz w:val="32"/>
          <w:szCs w:val="32"/>
        </w:rPr>
        <w:t xml:space="preserve"> </w:t>
      </w:r>
      <w:r w:rsidRPr="00ED0D44">
        <w:rPr>
          <w:rFonts w:ascii="Times New Roman" w:hAnsi="Times New Roman" w:cs="Times New Roman"/>
          <w:sz w:val="32"/>
          <w:szCs w:val="32"/>
        </w:rPr>
        <w:t>required</w:t>
      </w:r>
      <w:r w:rsidRPr="00ED0D44">
        <w:rPr>
          <w:rFonts w:ascii="Times New Roman" w:hAnsi="Times New Roman" w:cs="Times New Roman"/>
          <w:spacing w:val="-2"/>
          <w:sz w:val="32"/>
          <w:szCs w:val="32"/>
        </w:rPr>
        <w:t xml:space="preserve"> </w:t>
      </w:r>
      <w:r w:rsidRPr="00ED0D44">
        <w:rPr>
          <w:rFonts w:ascii="Times New Roman" w:hAnsi="Times New Roman" w:cs="Times New Roman"/>
          <w:sz w:val="32"/>
          <w:szCs w:val="32"/>
        </w:rPr>
        <w:t>for</w:t>
      </w:r>
      <w:r w:rsidRPr="00ED0D44">
        <w:rPr>
          <w:rFonts w:ascii="Times New Roman" w:hAnsi="Times New Roman" w:cs="Times New Roman"/>
          <w:spacing w:val="-7"/>
          <w:sz w:val="32"/>
          <w:szCs w:val="32"/>
        </w:rPr>
        <w:t xml:space="preserve"> </w:t>
      </w:r>
      <w:r w:rsidRPr="00ED0D44">
        <w:rPr>
          <w:rFonts w:ascii="Times New Roman" w:hAnsi="Times New Roman" w:cs="Times New Roman"/>
          <w:sz w:val="32"/>
          <w:szCs w:val="32"/>
        </w:rPr>
        <w:t>all</w:t>
      </w:r>
      <w:r w:rsidRPr="00ED0D44">
        <w:rPr>
          <w:rFonts w:ascii="Times New Roman" w:hAnsi="Times New Roman" w:cs="Times New Roman"/>
          <w:spacing w:val="-4"/>
          <w:sz w:val="32"/>
          <w:szCs w:val="32"/>
        </w:rPr>
        <w:t xml:space="preserve"> </w:t>
      </w:r>
      <w:r w:rsidRPr="00ED0D44">
        <w:rPr>
          <w:rFonts w:ascii="Times New Roman" w:hAnsi="Times New Roman" w:cs="Times New Roman"/>
          <w:sz w:val="32"/>
          <w:szCs w:val="32"/>
        </w:rPr>
        <w:t>units</w:t>
      </w:r>
      <w:r w:rsidRPr="00ED0D44">
        <w:rPr>
          <w:rFonts w:ascii="Times New Roman" w:hAnsi="Times New Roman" w:cs="Times New Roman"/>
          <w:spacing w:val="-4"/>
          <w:sz w:val="32"/>
          <w:szCs w:val="32"/>
        </w:rPr>
        <w:t xml:space="preserve"> </w:t>
      </w:r>
      <w:r w:rsidRPr="00ED0D44">
        <w:rPr>
          <w:rFonts w:ascii="Times New Roman" w:hAnsi="Times New Roman" w:cs="Times New Roman"/>
          <w:sz w:val="32"/>
          <w:szCs w:val="32"/>
        </w:rPr>
        <w:t>in</w:t>
      </w:r>
      <w:r w:rsidRPr="00ED0D44">
        <w:rPr>
          <w:rFonts w:ascii="Times New Roman" w:hAnsi="Times New Roman" w:cs="Times New Roman"/>
          <w:spacing w:val="-7"/>
          <w:sz w:val="32"/>
          <w:szCs w:val="32"/>
        </w:rPr>
        <w:t xml:space="preserve"> </w:t>
      </w:r>
      <w:r w:rsidRPr="00ED0D44">
        <w:rPr>
          <w:rFonts w:ascii="Times New Roman" w:hAnsi="Times New Roman" w:cs="Times New Roman"/>
          <w:sz w:val="32"/>
          <w:szCs w:val="32"/>
        </w:rPr>
        <w:t>order</w:t>
      </w:r>
      <w:r w:rsidRPr="00ED0D44">
        <w:rPr>
          <w:rFonts w:ascii="Times New Roman" w:hAnsi="Times New Roman" w:cs="Times New Roman"/>
          <w:spacing w:val="-6"/>
          <w:sz w:val="32"/>
          <w:szCs w:val="32"/>
        </w:rPr>
        <w:t xml:space="preserve"> </w:t>
      </w:r>
      <w:r w:rsidRPr="00ED0D44">
        <w:rPr>
          <w:rFonts w:ascii="Times New Roman" w:hAnsi="Times New Roman" w:cs="Times New Roman"/>
          <w:sz w:val="32"/>
          <w:szCs w:val="32"/>
        </w:rPr>
        <w:t>to</w:t>
      </w:r>
      <w:r w:rsidRPr="00ED0D44">
        <w:rPr>
          <w:rFonts w:ascii="Times New Roman" w:hAnsi="Times New Roman" w:cs="Times New Roman"/>
          <w:spacing w:val="-6"/>
          <w:sz w:val="32"/>
          <w:szCs w:val="32"/>
        </w:rPr>
        <w:t xml:space="preserve"> </w:t>
      </w:r>
      <w:r w:rsidRPr="00ED0D44">
        <w:rPr>
          <w:rFonts w:ascii="Times New Roman" w:hAnsi="Times New Roman" w:cs="Times New Roman"/>
          <w:sz w:val="32"/>
          <w:szCs w:val="32"/>
        </w:rPr>
        <w:t>complete</w:t>
      </w:r>
      <w:r w:rsidRPr="00ED0D44">
        <w:rPr>
          <w:rFonts w:ascii="Times New Roman" w:hAnsi="Times New Roman" w:cs="Times New Roman"/>
          <w:spacing w:val="-4"/>
          <w:sz w:val="32"/>
          <w:szCs w:val="32"/>
        </w:rPr>
        <w:t xml:space="preserve"> </w:t>
      </w:r>
      <w:r w:rsidRPr="00ED0D44">
        <w:rPr>
          <w:rFonts w:ascii="Times New Roman" w:hAnsi="Times New Roman" w:cs="Times New Roman"/>
          <w:sz w:val="32"/>
          <w:szCs w:val="32"/>
        </w:rPr>
        <w:t>the</w:t>
      </w:r>
      <w:r w:rsidRPr="00ED0D44">
        <w:rPr>
          <w:rFonts w:ascii="Times New Roman" w:hAnsi="Times New Roman" w:cs="Times New Roman"/>
          <w:spacing w:val="-6"/>
          <w:sz w:val="32"/>
          <w:szCs w:val="32"/>
        </w:rPr>
        <w:t xml:space="preserve"> </w:t>
      </w:r>
      <w:r w:rsidRPr="00ED0D44">
        <w:rPr>
          <w:rFonts w:ascii="Times New Roman" w:hAnsi="Times New Roman" w:cs="Times New Roman"/>
          <w:spacing w:val="-2"/>
          <w:sz w:val="32"/>
          <w:szCs w:val="32"/>
        </w:rPr>
        <w:t>qualification.</w:t>
      </w:r>
    </w:p>
    <w:p w14:paraId="33A2F85D" w14:textId="77777777" w:rsidR="00A2234C" w:rsidRDefault="00A2234C" w:rsidP="00A2234C">
      <w:pPr>
        <w:pStyle w:val="Heading3"/>
        <w:spacing w:before="0"/>
        <w:ind w:left="0"/>
      </w:pPr>
    </w:p>
    <w:p w14:paraId="0C302058" w14:textId="77777777" w:rsidR="00337978" w:rsidRDefault="00337978" w:rsidP="00A2234C">
      <w:pPr>
        <w:pStyle w:val="Heading3"/>
        <w:spacing w:before="0"/>
        <w:ind w:left="0"/>
      </w:pPr>
    </w:p>
    <w:p w14:paraId="45A05293" w14:textId="77777777" w:rsidR="00337978" w:rsidRDefault="00337978" w:rsidP="00A2234C">
      <w:pPr>
        <w:pStyle w:val="Heading3"/>
        <w:spacing w:before="0"/>
        <w:ind w:left="0"/>
      </w:pPr>
    </w:p>
    <w:p w14:paraId="2BBB5528" w14:textId="77777777" w:rsidR="00337978" w:rsidRDefault="00337978" w:rsidP="00A2234C">
      <w:pPr>
        <w:pStyle w:val="Heading3"/>
        <w:spacing w:before="0"/>
        <w:ind w:left="0"/>
      </w:pPr>
    </w:p>
    <w:p w14:paraId="57F41B1A" w14:textId="77777777" w:rsidR="00337978" w:rsidRDefault="00337978" w:rsidP="00A2234C">
      <w:pPr>
        <w:pStyle w:val="Heading3"/>
        <w:spacing w:before="0"/>
        <w:ind w:left="0"/>
      </w:pPr>
    </w:p>
    <w:p w14:paraId="35533FDF" w14:textId="77777777" w:rsidR="00337978" w:rsidRDefault="00337978" w:rsidP="00A2234C">
      <w:pPr>
        <w:pStyle w:val="Heading3"/>
        <w:spacing w:before="0"/>
        <w:ind w:left="0"/>
      </w:pPr>
    </w:p>
    <w:p w14:paraId="0DAC27D2" w14:textId="77777777" w:rsidR="00337978" w:rsidRDefault="00337978" w:rsidP="00A2234C">
      <w:pPr>
        <w:pStyle w:val="Heading3"/>
        <w:spacing w:before="0"/>
        <w:ind w:left="0"/>
      </w:pPr>
    </w:p>
    <w:p w14:paraId="1257A468" w14:textId="77777777" w:rsidR="00337978" w:rsidRDefault="00337978" w:rsidP="00A2234C">
      <w:pPr>
        <w:pStyle w:val="Heading3"/>
        <w:spacing w:before="0"/>
        <w:ind w:left="0"/>
      </w:pPr>
    </w:p>
    <w:p w14:paraId="77957FFA" w14:textId="77777777" w:rsidR="00337978" w:rsidRDefault="00337978" w:rsidP="00A2234C">
      <w:pPr>
        <w:pStyle w:val="Heading3"/>
        <w:spacing w:before="0"/>
        <w:ind w:left="0"/>
      </w:pPr>
    </w:p>
    <w:p w14:paraId="35B9D366" w14:textId="77777777" w:rsidR="00337978" w:rsidRDefault="00337978" w:rsidP="00A2234C">
      <w:pPr>
        <w:pStyle w:val="Heading3"/>
        <w:spacing w:before="0"/>
        <w:ind w:left="0"/>
      </w:pPr>
    </w:p>
    <w:p w14:paraId="591B0793" w14:textId="77777777" w:rsidR="00337978" w:rsidRDefault="00337978" w:rsidP="00A2234C">
      <w:pPr>
        <w:pStyle w:val="Heading3"/>
        <w:spacing w:before="0"/>
        <w:ind w:left="0"/>
      </w:pPr>
    </w:p>
    <w:p w14:paraId="3E978DDD" w14:textId="77777777" w:rsidR="00337978" w:rsidRDefault="00337978" w:rsidP="00A2234C">
      <w:pPr>
        <w:pStyle w:val="Heading3"/>
        <w:spacing w:before="0"/>
        <w:ind w:left="0"/>
      </w:pPr>
    </w:p>
    <w:p w14:paraId="07AEA158" w14:textId="77777777" w:rsidR="00337978" w:rsidRDefault="00337978" w:rsidP="00A2234C">
      <w:pPr>
        <w:pStyle w:val="Heading3"/>
        <w:spacing w:before="0"/>
        <w:ind w:left="0"/>
      </w:pPr>
    </w:p>
    <w:p w14:paraId="1F73739C" w14:textId="77777777" w:rsidR="00337978" w:rsidRDefault="00337978" w:rsidP="00A2234C">
      <w:pPr>
        <w:pStyle w:val="Heading3"/>
        <w:spacing w:before="0"/>
        <w:ind w:left="0"/>
      </w:pPr>
    </w:p>
    <w:p w14:paraId="4AB6984B" w14:textId="77777777" w:rsidR="00337978" w:rsidRDefault="00337978" w:rsidP="00A2234C">
      <w:pPr>
        <w:pStyle w:val="Heading3"/>
        <w:spacing w:before="0"/>
        <w:ind w:left="0"/>
      </w:pPr>
    </w:p>
    <w:p w14:paraId="36736AFC" w14:textId="77777777" w:rsidR="00337978" w:rsidRDefault="00337978" w:rsidP="00A2234C">
      <w:pPr>
        <w:pStyle w:val="Heading3"/>
        <w:spacing w:before="0"/>
        <w:ind w:left="0"/>
      </w:pPr>
    </w:p>
    <w:p w14:paraId="673397FD" w14:textId="77777777" w:rsidR="00337978" w:rsidRDefault="00337978" w:rsidP="00A2234C">
      <w:pPr>
        <w:pStyle w:val="Heading3"/>
        <w:spacing w:before="0"/>
        <w:ind w:left="0"/>
      </w:pPr>
    </w:p>
    <w:p w14:paraId="78BFFD9E" w14:textId="77777777" w:rsidR="00337978" w:rsidRDefault="00337978" w:rsidP="00A2234C">
      <w:pPr>
        <w:pStyle w:val="Heading3"/>
        <w:spacing w:before="0"/>
        <w:ind w:left="0"/>
      </w:pPr>
    </w:p>
    <w:p w14:paraId="22362F1A" w14:textId="77777777" w:rsidR="00337978" w:rsidRDefault="00337978" w:rsidP="00A2234C">
      <w:pPr>
        <w:pStyle w:val="Heading3"/>
        <w:spacing w:before="0"/>
        <w:ind w:left="0"/>
      </w:pPr>
    </w:p>
    <w:p w14:paraId="095376D9" w14:textId="77777777" w:rsidR="00337978" w:rsidRDefault="00337978" w:rsidP="00A2234C">
      <w:pPr>
        <w:pStyle w:val="Heading3"/>
        <w:spacing w:before="0"/>
        <w:ind w:left="0"/>
      </w:pPr>
    </w:p>
    <w:p w14:paraId="4616606E" w14:textId="77777777" w:rsidR="00337978" w:rsidRDefault="00337978" w:rsidP="00A2234C">
      <w:pPr>
        <w:pStyle w:val="Heading3"/>
        <w:spacing w:before="0"/>
        <w:ind w:left="0"/>
      </w:pPr>
    </w:p>
    <w:p w14:paraId="6790B57C" w14:textId="77777777" w:rsidR="00337978" w:rsidRDefault="00337978" w:rsidP="00A2234C">
      <w:pPr>
        <w:pStyle w:val="Heading3"/>
        <w:spacing w:before="0"/>
        <w:ind w:left="0"/>
      </w:pPr>
    </w:p>
    <w:p w14:paraId="393FD593" w14:textId="77777777" w:rsidR="00337978" w:rsidRDefault="00337978" w:rsidP="00A2234C">
      <w:pPr>
        <w:pStyle w:val="Heading3"/>
        <w:spacing w:before="0"/>
        <w:ind w:left="0"/>
      </w:pPr>
    </w:p>
    <w:p w14:paraId="0598FACC" w14:textId="77777777" w:rsidR="00337978" w:rsidRDefault="00337978" w:rsidP="00A2234C">
      <w:pPr>
        <w:pStyle w:val="Heading3"/>
        <w:spacing w:before="0"/>
        <w:ind w:left="0"/>
      </w:pPr>
    </w:p>
    <w:p w14:paraId="61B2F6B6" w14:textId="77777777" w:rsidR="00337978" w:rsidRDefault="00337978" w:rsidP="00A2234C">
      <w:pPr>
        <w:pStyle w:val="Heading3"/>
        <w:spacing w:before="0"/>
        <w:ind w:left="0"/>
      </w:pPr>
    </w:p>
    <w:p w14:paraId="0B0F7EC9" w14:textId="77777777" w:rsidR="00337978" w:rsidRDefault="00337978" w:rsidP="00A2234C">
      <w:pPr>
        <w:pStyle w:val="Heading3"/>
        <w:spacing w:before="0"/>
        <w:ind w:left="0"/>
      </w:pPr>
    </w:p>
    <w:p w14:paraId="417E1E60" w14:textId="77777777" w:rsidR="00337978" w:rsidRDefault="00337978" w:rsidP="00A2234C">
      <w:pPr>
        <w:pStyle w:val="Heading3"/>
        <w:spacing w:before="0"/>
        <w:ind w:left="0"/>
      </w:pPr>
    </w:p>
    <w:p w14:paraId="1A2DA592" w14:textId="77777777" w:rsidR="00337978" w:rsidRDefault="00337978" w:rsidP="00A2234C">
      <w:pPr>
        <w:pStyle w:val="Heading3"/>
        <w:spacing w:before="0"/>
        <w:ind w:left="0"/>
      </w:pPr>
    </w:p>
    <w:p w14:paraId="50A0B84B" w14:textId="77777777" w:rsidR="00337978" w:rsidRDefault="00337978" w:rsidP="00A2234C">
      <w:pPr>
        <w:pStyle w:val="Heading3"/>
        <w:spacing w:before="0"/>
        <w:ind w:left="0"/>
      </w:pPr>
    </w:p>
    <w:p w14:paraId="420F4CD4" w14:textId="77777777" w:rsidR="00337978" w:rsidRDefault="00337978" w:rsidP="00A2234C">
      <w:pPr>
        <w:pStyle w:val="Heading3"/>
        <w:spacing w:before="0"/>
        <w:ind w:left="0"/>
      </w:pPr>
    </w:p>
    <w:p w14:paraId="37383836" w14:textId="77777777" w:rsidR="00337978" w:rsidRDefault="00337978" w:rsidP="00A2234C">
      <w:pPr>
        <w:pStyle w:val="Heading3"/>
        <w:spacing w:before="0"/>
        <w:ind w:left="0"/>
      </w:pPr>
    </w:p>
    <w:p w14:paraId="683D9D05" w14:textId="77777777" w:rsidR="00337978" w:rsidRDefault="00337978" w:rsidP="00A2234C">
      <w:pPr>
        <w:pStyle w:val="Heading3"/>
        <w:spacing w:before="0"/>
        <w:ind w:left="0"/>
      </w:pPr>
    </w:p>
    <w:p w14:paraId="0E1EEA05" w14:textId="58B09716" w:rsidR="00A2234C" w:rsidRDefault="00A2234C" w:rsidP="00A2234C">
      <w:pPr>
        <w:pStyle w:val="Heading3"/>
        <w:spacing w:before="20"/>
        <w:rPr>
          <w:rFonts w:ascii="Times New Roman" w:hAnsi="Times New Roman" w:cs="Times New Roman"/>
          <w:color w:val="0071CE"/>
          <w:spacing w:val="-2"/>
          <w:sz w:val="32"/>
          <w:szCs w:val="32"/>
        </w:rPr>
      </w:pPr>
      <w:bookmarkStart w:id="21" w:name="_TOC_250004"/>
      <w:r w:rsidRPr="00940E07">
        <w:rPr>
          <w:rFonts w:ascii="Times New Roman" w:hAnsi="Times New Roman" w:cs="Times New Roman"/>
          <w:color w:val="0071CE"/>
          <w:sz w:val="32"/>
          <w:szCs w:val="32"/>
        </w:rPr>
        <w:lastRenderedPageBreak/>
        <w:t>Grade</w:t>
      </w:r>
      <w:bookmarkEnd w:id="21"/>
      <w:r w:rsidRPr="00940E07">
        <w:rPr>
          <w:rFonts w:ascii="Times New Roman" w:hAnsi="Times New Roman" w:cs="Times New Roman"/>
          <w:color w:val="0071CE"/>
          <w:spacing w:val="-2"/>
          <w:sz w:val="32"/>
          <w:szCs w:val="32"/>
        </w:rPr>
        <w:t xml:space="preserve"> descriptors</w:t>
      </w:r>
      <w:r w:rsidR="00E73724">
        <w:rPr>
          <w:rFonts w:ascii="Times New Roman" w:hAnsi="Times New Roman" w:cs="Times New Roman"/>
          <w:color w:val="0071CE"/>
          <w:spacing w:val="-2"/>
          <w:sz w:val="32"/>
          <w:szCs w:val="32"/>
        </w:rPr>
        <w:t xml:space="preserve"> for assignment</w:t>
      </w:r>
    </w:p>
    <w:p w14:paraId="7038301D" w14:textId="77777777" w:rsidR="00E00D3C" w:rsidRDefault="00E00D3C" w:rsidP="00E00D3C">
      <w:pPr>
        <w:pStyle w:val="BodyText"/>
        <w:spacing w:before="143" w:line="276" w:lineRule="auto"/>
        <w:ind w:right="200"/>
        <w:rPr>
          <w:rFonts w:ascii="Times New Roman" w:hAnsi="Times New Roman" w:cs="Times New Roman"/>
          <w:sz w:val="32"/>
          <w:szCs w:val="32"/>
        </w:rPr>
      </w:pPr>
      <w:r w:rsidRPr="00940E07">
        <w:rPr>
          <w:rFonts w:ascii="Times New Roman" w:hAnsi="Times New Roman" w:cs="Times New Roman"/>
          <w:sz w:val="32"/>
          <w:szCs w:val="32"/>
        </w:rPr>
        <w:t>The</w:t>
      </w:r>
      <w:r w:rsidRPr="00940E07">
        <w:rPr>
          <w:rFonts w:ascii="Times New Roman" w:hAnsi="Times New Roman" w:cs="Times New Roman"/>
          <w:spacing w:val="-2"/>
          <w:sz w:val="32"/>
          <w:szCs w:val="32"/>
        </w:rPr>
        <w:t xml:space="preserve"> </w:t>
      </w:r>
      <w:r w:rsidRPr="00940E07">
        <w:rPr>
          <w:rFonts w:ascii="Times New Roman" w:hAnsi="Times New Roman" w:cs="Times New Roman"/>
          <w:sz w:val="32"/>
          <w:szCs w:val="32"/>
        </w:rPr>
        <w:t>table</w:t>
      </w:r>
      <w:r w:rsidRPr="00940E07">
        <w:rPr>
          <w:rFonts w:ascii="Times New Roman" w:hAnsi="Times New Roman" w:cs="Times New Roman"/>
          <w:spacing w:val="-4"/>
          <w:sz w:val="32"/>
          <w:szCs w:val="32"/>
        </w:rPr>
        <w:t xml:space="preserve"> </w:t>
      </w:r>
      <w:r w:rsidRPr="00940E07">
        <w:rPr>
          <w:rFonts w:ascii="Times New Roman" w:hAnsi="Times New Roman" w:cs="Times New Roman"/>
          <w:sz w:val="32"/>
          <w:szCs w:val="32"/>
        </w:rPr>
        <w:t>below</w:t>
      </w:r>
      <w:r w:rsidRPr="00940E07">
        <w:rPr>
          <w:rFonts w:ascii="Times New Roman" w:hAnsi="Times New Roman" w:cs="Times New Roman"/>
          <w:spacing w:val="-1"/>
          <w:sz w:val="32"/>
          <w:szCs w:val="32"/>
        </w:rPr>
        <w:t xml:space="preserve"> </w:t>
      </w:r>
      <w:r w:rsidRPr="00940E07">
        <w:rPr>
          <w:rFonts w:ascii="Times New Roman" w:hAnsi="Times New Roman" w:cs="Times New Roman"/>
          <w:sz w:val="32"/>
          <w:szCs w:val="32"/>
        </w:rPr>
        <w:t>details</w:t>
      </w:r>
      <w:r w:rsidRPr="00940E07">
        <w:rPr>
          <w:rFonts w:ascii="Times New Roman" w:hAnsi="Times New Roman" w:cs="Times New Roman"/>
          <w:spacing w:val="-2"/>
          <w:sz w:val="32"/>
          <w:szCs w:val="32"/>
        </w:rPr>
        <w:t xml:space="preserve"> </w:t>
      </w:r>
      <w:r w:rsidRPr="00940E07">
        <w:rPr>
          <w:rFonts w:ascii="Times New Roman" w:hAnsi="Times New Roman" w:cs="Times New Roman"/>
          <w:sz w:val="32"/>
          <w:szCs w:val="32"/>
        </w:rPr>
        <w:t>the</w:t>
      </w:r>
      <w:r w:rsidRPr="00940E07">
        <w:rPr>
          <w:rFonts w:ascii="Times New Roman" w:hAnsi="Times New Roman" w:cs="Times New Roman"/>
          <w:spacing w:val="-4"/>
          <w:sz w:val="32"/>
          <w:szCs w:val="32"/>
        </w:rPr>
        <w:t xml:space="preserve"> </w:t>
      </w:r>
      <w:r w:rsidRPr="00940E07">
        <w:rPr>
          <w:rFonts w:ascii="Times New Roman" w:hAnsi="Times New Roman" w:cs="Times New Roman"/>
          <w:sz w:val="32"/>
          <w:szCs w:val="32"/>
        </w:rPr>
        <w:t>grade</w:t>
      </w:r>
      <w:r w:rsidRPr="00940E07">
        <w:rPr>
          <w:rFonts w:ascii="Times New Roman" w:hAnsi="Times New Roman" w:cs="Times New Roman"/>
          <w:spacing w:val="-2"/>
          <w:sz w:val="32"/>
          <w:szCs w:val="32"/>
        </w:rPr>
        <w:t xml:space="preserve"> </w:t>
      </w:r>
      <w:r w:rsidRPr="00940E07">
        <w:rPr>
          <w:rFonts w:ascii="Times New Roman" w:hAnsi="Times New Roman" w:cs="Times New Roman"/>
          <w:sz w:val="32"/>
          <w:szCs w:val="32"/>
        </w:rPr>
        <w:t>descriptors</w:t>
      </w:r>
      <w:r w:rsidRPr="00940E07">
        <w:rPr>
          <w:rFonts w:ascii="Times New Roman" w:hAnsi="Times New Roman" w:cs="Times New Roman"/>
          <w:spacing w:val="-5"/>
          <w:sz w:val="32"/>
          <w:szCs w:val="32"/>
        </w:rPr>
        <w:t xml:space="preserve"> </w:t>
      </w:r>
      <w:r w:rsidRPr="00940E07">
        <w:rPr>
          <w:rFonts w:ascii="Times New Roman" w:hAnsi="Times New Roman" w:cs="Times New Roman"/>
          <w:sz w:val="32"/>
          <w:szCs w:val="32"/>
        </w:rPr>
        <w:t>that</w:t>
      </w:r>
      <w:r w:rsidRPr="00940E07">
        <w:rPr>
          <w:rFonts w:ascii="Times New Roman" w:hAnsi="Times New Roman" w:cs="Times New Roman"/>
          <w:spacing w:val="-4"/>
          <w:sz w:val="32"/>
          <w:szCs w:val="32"/>
        </w:rPr>
        <w:t xml:space="preserve"> </w:t>
      </w:r>
      <w:r w:rsidRPr="00940E07">
        <w:rPr>
          <w:rFonts w:ascii="Times New Roman" w:hAnsi="Times New Roman" w:cs="Times New Roman"/>
          <w:sz w:val="32"/>
          <w:szCs w:val="32"/>
        </w:rPr>
        <w:t>will</w:t>
      </w:r>
      <w:r w:rsidRPr="00940E07">
        <w:rPr>
          <w:rFonts w:ascii="Times New Roman" w:hAnsi="Times New Roman" w:cs="Times New Roman"/>
          <w:spacing w:val="-5"/>
          <w:sz w:val="32"/>
          <w:szCs w:val="32"/>
        </w:rPr>
        <w:t xml:space="preserve"> </w:t>
      </w:r>
      <w:r w:rsidRPr="00940E07">
        <w:rPr>
          <w:rFonts w:ascii="Times New Roman" w:hAnsi="Times New Roman" w:cs="Times New Roman"/>
          <w:sz w:val="32"/>
          <w:szCs w:val="32"/>
        </w:rPr>
        <w:t>be</w:t>
      </w:r>
      <w:r w:rsidRPr="00940E07">
        <w:rPr>
          <w:rFonts w:ascii="Times New Roman" w:hAnsi="Times New Roman" w:cs="Times New Roman"/>
          <w:spacing w:val="-2"/>
          <w:sz w:val="32"/>
          <w:szCs w:val="32"/>
        </w:rPr>
        <w:t xml:space="preserve"> </w:t>
      </w:r>
      <w:r w:rsidRPr="00940E07">
        <w:rPr>
          <w:rFonts w:ascii="Times New Roman" w:hAnsi="Times New Roman" w:cs="Times New Roman"/>
          <w:sz w:val="32"/>
          <w:szCs w:val="32"/>
        </w:rPr>
        <w:t>used</w:t>
      </w:r>
      <w:r w:rsidRPr="00940E07">
        <w:rPr>
          <w:rFonts w:ascii="Times New Roman" w:hAnsi="Times New Roman" w:cs="Times New Roman"/>
          <w:spacing w:val="-2"/>
          <w:sz w:val="32"/>
          <w:szCs w:val="32"/>
        </w:rPr>
        <w:t xml:space="preserve"> </w:t>
      </w:r>
      <w:r w:rsidRPr="00940E07">
        <w:rPr>
          <w:rFonts w:ascii="Times New Roman" w:hAnsi="Times New Roman" w:cs="Times New Roman"/>
          <w:sz w:val="32"/>
          <w:szCs w:val="32"/>
        </w:rPr>
        <w:t>to</w:t>
      </w:r>
      <w:r w:rsidRPr="00940E07">
        <w:rPr>
          <w:rFonts w:ascii="Times New Roman" w:hAnsi="Times New Roman" w:cs="Times New Roman"/>
          <w:spacing w:val="-3"/>
          <w:sz w:val="32"/>
          <w:szCs w:val="32"/>
        </w:rPr>
        <w:t xml:space="preserve"> </w:t>
      </w:r>
      <w:r w:rsidRPr="00940E07">
        <w:rPr>
          <w:rFonts w:ascii="Times New Roman" w:hAnsi="Times New Roman" w:cs="Times New Roman"/>
          <w:sz w:val="32"/>
          <w:szCs w:val="32"/>
        </w:rPr>
        <w:t>make</w:t>
      </w:r>
      <w:r w:rsidRPr="00940E07">
        <w:rPr>
          <w:rFonts w:ascii="Times New Roman" w:hAnsi="Times New Roman" w:cs="Times New Roman"/>
          <w:spacing w:val="-2"/>
          <w:sz w:val="32"/>
          <w:szCs w:val="32"/>
        </w:rPr>
        <w:t xml:space="preserve"> </w:t>
      </w:r>
      <w:r w:rsidRPr="00940E07">
        <w:rPr>
          <w:rFonts w:ascii="Times New Roman" w:hAnsi="Times New Roman" w:cs="Times New Roman"/>
          <w:sz w:val="32"/>
          <w:szCs w:val="32"/>
        </w:rPr>
        <w:t>judgements</w:t>
      </w:r>
      <w:r w:rsidRPr="00940E07">
        <w:rPr>
          <w:rFonts w:ascii="Times New Roman" w:hAnsi="Times New Roman" w:cs="Times New Roman"/>
          <w:spacing w:val="-1"/>
          <w:sz w:val="32"/>
          <w:szCs w:val="32"/>
        </w:rPr>
        <w:t xml:space="preserve"> </w:t>
      </w:r>
      <w:r w:rsidRPr="00940E07">
        <w:rPr>
          <w:rFonts w:ascii="Times New Roman" w:hAnsi="Times New Roman" w:cs="Times New Roman"/>
          <w:sz w:val="32"/>
          <w:szCs w:val="32"/>
        </w:rPr>
        <w:t>on</w:t>
      </w:r>
      <w:r w:rsidRPr="00940E07">
        <w:rPr>
          <w:rFonts w:ascii="Times New Roman" w:hAnsi="Times New Roman" w:cs="Times New Roman"/>
          <w:spacing w:val="-3"/>
          <w:sz w:val="32"/>
          <w:szCs w:val="32"/>
        </w:rPr>
        <w:t xml:space="preserve"> </w:t>
      </w:r>
      <w:r w:rsidRPr="00940E07">
        <w:rPr>
          <w:rFonts w:ascii="Times New Roman" w:hAnsi="Times New Roman" w:cs="Times New Roman"/>
          <w:sz w:val="32"/>
          <w:szCs w:val="32"/>
        </w:rPr>
        <w:t>grade</w:t>
      </w:r>
      <w:r w:rsidRPr="00940E07">
        <w:rPr>
          <w:rFonts w:ascii="Times New Roman" w:hAnsi="Times New Roman" w:cs="Times New Roman"/>
          <w:spacing w:val="-2"/>
          <w:sz w:val="32"/>
          <w:szCs w:val="32"/>
        </w:rPr>
        <w:t xml:space="preserve"> </w:t>
      </w:r>
      <w:r w:rsidRPr="00940E07">
        <w:rPr>
          <w:rFonts w:ascii="Times New Roman" w:hAnsi="Times New Roman" w:cs="Times New Roman"/>
          <w:sz w:val="32"/>
          <w:szCs w:val="32"/>
        </w:rPr>
        <w:t>boundaries</w:t>
      </w:r>
      <w:r>
        <w:rPr>
          <w:rFonts w:ascii="Times New Roman" w:hAnsi="Times New Roman" w:cs="Times New Roman"/>
          <w:sz w:val="32"/>
          <w:szCs w:val="32"/>
        </w:rPr>
        <w:t xml:space="preserve"> for assignment</w:t>
      </w:r>
      <w:r w:rsidRPr="00940E07">
        <w:rPr>
          <w:rFonts w:ascii="Times New Roman" w:hAnsi="Times New Roman" w:cs="Times New Roman"/>
          <w:sz w:val="32"/>
          <w:szCs w:val="32"/>
        </w:rPr>
        <w:t>.</w:t>
      </w:r>
      <w:r w:rsidRPr="00940E07">
        <w:rPr>
          <w:rFonts w:ascii="Times New Roman" w:hAnsi="Times New Roman" w:cs="Times New Roman"/>
          <w:spacing w:val="-2"/>
          <w:sz w:val="32"/>
          <w:szCs w:val="32"/>
        </w:rPr>
        <w:t xml:space="preserve"> </w:t>
      </w:r>
      <w:r w:rsidRPr="00940E07">
        <w:rPr>
          <w:rFonts w:ascii="Times New Roman" w:hAnsi="Times New Roman" w:cs="Times New Roman"/>
          <w:sz w:val="32"/>
          <w:szCs w:val="32"/>
        </w:rPr>
        <w:t>These descriptors will also help you to understand what we expect to see in order to achieve each grade.</w:t>
      </w:r>
    </w:p>
    <w:p w14:paraId="04ADDFF1" w14:textId="77777777" w:rsidR="00E73724" w:rsidRDefault="00E73724" w:rsidP="00E00D3C">
      <w:pPr>
        <w:pStyle w:val="Heading3"/>
        <w:spacing w:before="20"/>
        <w:ind w:left="0"/>
        <w:rPr>
          <w:rFonts w:ascii="Times New Roman" w:hAnsi="Times New Roman" w:cs="Times New Roman"/>
          <w:color w:val="0071CE"/>
          <w:spacing w:val="-2"/>
          <w:sz w:val="32"/>
          <w:szCs w:val="32"/>
        </w:rPr>
      </w:pPr>
    </w:p>
    <w:p w14:paraId="243EDEA6" w14:textId="77777777" w:rsidR="00E73724" w:rsidRPr="00E73724" w:rsidRDefault="00E73724" w:rsidP="00E73724"/>
    <w:p w14:paraId="10B3F37D" w14:textId="77777777" w:rsidR="00E73724" w:rsidRDefault="00E73724" w:rsidP="00E73724"/>
    <w:p w14:paraId="7B629F4B" w14:textId="60706BD8" w:rsidR="00E00D3C" w:rsidRDefault="00E00D3C" w:rsidP="00E73724">
      <w:r>
        <w:t xml:space="preserve">                                             Below 39                                 40-54                                   55-69                                          70-100</w:t>
      </w:r>
    </w:p>
    <w:p w14:paraId="119E0918" w14:textId="77777777" w:rsidR="00E73724" w:rsidRPr="00E73724" w:rsidRDefault="00E73724" w:rsidP="00E73724"/>
    <w:tbl>
      <w:tblPr>
        <w:tblpPr w:leftFromText="180" w:rightFromText="180" w:vertAnchor="page" w:horzAnchor="margin" w:tblpY="4591"/>
        <w:tblW w:w="10786" w:type="dxa"/>
        <w:tblCellMar>
          <w:left w:w="0" w:type="dxa"/>
          <w:right w:w="0" w:type="dxa"/>
        </w:tblCellMar>
        <w:tblLook w:val="01E0" w:firstRow="1" w:lastRow="1" w:firstColumn="1" w:lastColumn="1" w:noHBand="0" w:noVBand="0"/>
      </w:tblPr>
      <w:tblGrid>
        <w:gridCol w:w="1922"/>
        <w:gridCol w:w="2075"/>
        <w:gridCol w:w="2233"/>
        <w:gridCol w:w="2112"/>
        <w:gridCol w:w="2444"/>
      </w:tblGrid>
      <w:tr w:rsidR="00337978" w:rsidRPr="008B5231" w14:paraId="4DECEFED" w14:textId="77777777" w:rsidTr="00337978">
        <w:trPr>
          <w:trHeight w:val="682"/>
        </w:trPr>
        <w:tc>
          <w:tcPr>
            <w:tcW w:w="1922"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5" w:type="dxa"/>
              <w:bottom w:w="0" w:type="dxa"/>
              <w:right w:w="15" w:type="dxa"/>
            </w:tcMar>
            <w:hideMark/>
          </w:tcPr>
          <w:p w14:paraId="3350E707" w14:textId="77777777" w:rsidR="00337978" w:rsidRPr="008B5231" w:rsidRDefault="00337978" w:rsidP="00337978">
            <w:pPr>
              <w:widowControl/>
              <w:autoSpaceDE/>
              <w:autoSpaceDN/>
              <w:spacing w:line="338" w:lineRule="exact"/>
              <w:ind w:left="821"/>
              <w:rPr>
                <w:rFonts w:ascii="Arial" w:eastAsia="Times New Roman" w:hAnsi="Arial" w:cs="Arial"/>
                <w:sz w:val="36"/>
                <w:szCs w:val="36"/>
                <w:lang w:val="en-MY" w:eastAsia="en-MY"/>
              </w:rPr>
            </w:pPr>
            <w:r w:rsidRPr="008B5231">
              <w:rPr>
                <w:rFonts w:eastAsia="Times New Roman"/>
                <w:b/>
                <w:bCs/>
                <w:color w:val="FFFFFF"/>
                <w:kern w:val="24"/>
                <w:sz w:val="18"/>
                <w:szCs w:val="18"/>
                <w:lang w:eastAsia="en-MY"/>
              </w:rPr>
              <w:t>Criteria</w:t>
            </w:r>
          </w:p>
        </w:tc>
        <w:tc>
          <w:tcPr>
            <w:tcW w:w="2075"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5" w:type="dxa"/>
              <w:bottom w:w="0" w:type="dxa"/>
              <w:right w:w="15" w:type="dxa"/>
            </w:tcMar>
            <w:hideMark/>
          </w:tcPr>
          <w:p w14:paraId="41BBC83E" w14:textId="77777777" w:rsidR="00337978" w:rsidRPr="008B5231" w:rsidRDefault="00337978" w:rsidP="00337978">
            <w:pPr>
              <w:widowControl/>
              <w:autoSpaceDE/>
              <w:autoSpaceDN/>
              <w:spacing w:line="338" w:lineRule="exact"/>
              <w:ind w:left="403"/>
              <w:rPr>
                <w:rFonts w:ascii="Arial" w:eastAsia="Times New Roman" w:hAnsi="Arial" w:cs="Arial"/>
                <w:sz w:val="36"/>
                <w:szCs w:val="36"/>
                <w:lang w:val="en-MY" w:eastAsia="en-MY"/>
              </w:rPr>
            </w:pPr>
            <w:r w:rsidRPr="008B5231">
              <w:rPr>
                <w:rFonts w:eastAsia="Times New Roman"/>
                <w:b/>
                <w:bCs/>
                <w:color w:val="FFFFFF"/>
                <w:kern w:val="24"/>
                <w:sz w:val="18"/>
                <w:szCs w:val="18"/>
                <w:lang w:eastAsia="en-MY"/>
              </w:rPr>
              <w:t>Inadequate=D</w:t>
            </w:r>
          </w:p>
          <w:p w14:paraId="5BFDBE0D" w14:textId="77777777" w:rsidR="00337978" w:rsidRPr="008B5231" w:rsidRDefault="00337978" w:rsidP="00337978">
            <w:pPr>
              <w:widowControl/>
              <w:autoSpaceDE/>
              <w:autoSpaceDN/>
              <w:spacing w:line="263" w:lineRule="exact"/>
              <w:ind w:left="374"/>
              <w:rPr>
                <w:rFonts w:ascii="Arial" w:eastAsia="Times New Roman" w:hAnsi="Arial" w:cs="Arial"/>
                <w:sz w:val="36"/>
                <w:szCs w:val="36"/>
                <w:lang w:val="en-MY" w:eastAsia="en-MY"/>
              </w:rPr>
            </w:pPr>
            <w:r w:rsidRPr="008B5231">
              <w:rPr>
                <w:rFonts w:eastAsia="Times New Roman"/>
                <w:b/>
                <w:bCs/>
                <w:color w:val="FFFFFF"/>
                <w:kern w:val="24"/>
                <w:sz w:val="16"/>
                <w:szCs w:val="16"/>
                <w:lang w:eastAsia="en-MY"/>
              </w:rPr>
              <w:t>(Below</w:t>
            </w:r>
            <w:r w:rsidRPr="008B5231">
              <w:rPr>
                <w:rFonts w:eastAsia="Times New Roman"/>
                <w:b/>
                <w:bCs/>
                <w:color w:val="FFFFFF"/>
                <w:spacing w:val="-12"/>
                <w:kern w:val="24"/>
                <w:sz w:val="16"/>
                <w:szCs w:val="16"/>
                <w:lang w:eastAsia="en-MY"/>
              </w:rPr>
              <w:t xml:space="preserve"> </w:t>
            </w:r>
            <w:r w:rsidRPr="008B5231">
              <w:rPr>
                <w:rFonts w:eastAsia="Times New Roman"/>
                <w:b/>
                <w:bCs/>
                <w:color w:val="FFFFFF"/>
                <w:kern w:val="24"/>
                <w:sz w:val="16"/>
                <w:szCs w:val="16"/>
                <w:lang w:eastAsia="en-MY"/>
              </w:rPr>
              <w:t>Standard)</w:t>
            </w:r>
          </w:p>
        </w:tc>
        <w:tc>
          <w:tcPr>
            <w:tcW w:w="2233"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5" w:type="dxa"/>
              <w:bottom w:w="0" w:type="dxa"/>
              <w:right w:w="15" w:type="dxa"/>
            </w:tcMar>
            <w:hideMark/>
          </w:tcPr>
          <w:p w14:paraId="3070D629" w14:textId="77777777" w:rsidR="00337978" w:rsidRPr="008B5231" w:rsidRDefault="00337978" w:rsidP="00337978">
            <w:pPr>
              <w:widowControl/>
              <w:autoSpaceDE/>
              <w:autoSpaceDN/>
              <w:spacing w:line="338" w:lineRule="exact"/>
              <w:ind w:left="360" w:right="346"/>
              <w:jc w:val="center"/>
              <w:rPr>
                <w:rFonts w:ascii="Arial" w:eastAsia="Times New Roman" w:hAnsi="Arial" w:cs="Arial"/>
                <w:sz w:val="36"/>
                <w:szCs w:val="36"/>
                <w:lang w:val="en-MY" w:eastAsia="en-MY"/>
              </w:rPr>
            </w:pPr>
            <w:r w:rsidRPr="008B5231">
              <w:rPr>
                <w:rFonts w:eastAsia="Times New Roman"/>
                <w:b/>
                <w:bCs/>
                <w:color w:val="FFFFFF"/>
                <w:kern w:val="24"/>
                <w:sz w:val="18"/>
                <w:szCs w:val="18"/>
                <w:lang w:eastAsia="en-MY"/>
              </w:rPr>
              <w:t>Adequate=C</w:t>
            </w:r>
          </w:p>
          <w:p w14:paraId="73D4A9C6" w14:textId="77777777" w:rsidR="00337978" w:rsidRPr="008B5231" w:rsidRDefault="00337978" w:rsidP="00337978">
            <w:pPr>
              <w:widowControl/>
              <w:autoSpaceDE/>
              <w:autoSpaceDN/>
              <w:spacing w:line="263" w:lineRule="exact"/>
              <w:ind w:left="360" w:right="346"/>
              <w:jc w:val="center"/>
              <w:rPr>
                <w:rFonts w:ascii="Arial" w:eastAsia="Times New Roman" w:hAnsi="Arial" w:cs="Arial"/>
                <w:sz w:val="36"/>
                <w:szCs w:val="36"/>
                <w:lang w:val="en-MY" w:eastAsia="en-MY"/>
              </w:rPr>
            </w:pPr>
            <w:r w:rsidRPr="008B5231">
              <w:rPr>
                <w:rFonts w:eastAsia="Times New Roman"/>
                <w:b/>
                <w:bCs/>
                <w:color w:val="FFFFFF"/>
                <w:kern w:val="24"/>
                <w:sz w:val="16"/>
                <w:szCs w:val="16"/>
                <w:lang w:eastAsia="en-MY"/>
              </w:rPr>
              <w:t>(Meets Standard)</w:t>
            </w:r>
          </w:p>
        </w:tc>
        <w:tc>
          <w:tcPr>
            <w:tcW w:w="2112"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5" w:type="dxa"/>
              <w:bottom w:w="0" w:type="dxa"/>
              <w:right w:w="15" w:type="dxa"/>
            </w:tcMar>
            <w:hideMark/>
          </w:tcPr>
          <w:p w14:paraId="40820AB0" w14:textId="77777777" w:rsidR="00337978" w:rsidRPr="008B5231" w:rsidRDefault="00337978" w:rsidP="00337978">
            <w:pPr>
              <w:widowControl/>
              <w:autoSpaceDE/>
              <w:autoSpaceDN/>
              <w:spacing w:line="338" w:lineRule="exact"/>
              <w:ind w:left="158"/>
              <w:rPr>
                <w:rFonts w:ascii="Arial" w:eastAsia="Times New Roman" w:hAnsi="Arial" w:cs="Arial"/>
                <w:sz w:val="36"/>
                <w:szCs w:val="36"/>
                <w:lang w:val="en-MY" w:eastAsia="en-MY"/>
              </w:rPr>
            </w:pPr>
            <w:r w:rsidRPr="008B5231">
              <w:rPr>
                <w:rFonts w:eastAsia="Times New Roman"/>
                <w:b/>
                <w:bCs/>
                <w:color w:val="FFFFFF"/>
                <w:kern w:val="24"/>
                <w:sz w:val="18"/>
                <w:szCs w:val="18"/>
                <w:lang w:eastAsia="en-MY"/>
              </w:rPr>
              <w:t>Above Average=B</w:t>
            </w:r>
          </w:p>
          <w:p w14:paraId="57E0E238" w14:textId="77777777" w:rsidR="00337978" w:rsidRPr="008B5231" w:rsidRDefault="00337978" w:rsidP="00337978">
            <w:pPr>
              <w:widowControl/>
              <w:autoSpaceDE/>
              <w:autoSpaceDN/>
              <w:spacing w:line="263" w:lineRule="exact"/>
              <w:ind w:left="245"/>
              <w:rPr>
                <w:rFonts w:ascii="Arial" w:eastAsia="Times New Roman" w:hAnsi="Arial" w:cs="Arial"/>
                <w:sz w:val="36"/>
                <w:szCs w:val="36"/>
                <w:lang w:val="en-MY" w:eastAsia="en-MY"/>
              </w:rPr>
            </w:pPr>
            <w:r w:rsidRPr="008B5231">
              <w:rPr>
                <w:rFonts w:eastAsia="Times New Roman"/>
                <w:b/>
                <w:bCs/>
                <w:color w:val="FFFFFF"/>
                <w:kern w:val="24"/>
                <w:sz w:val="16"/>
                <w:szCs w:val="16"/>
                <w:lang w:eastAsia="en-MY"/>
              </w:rPr>
              <w:t>(Exceeds Standard)</w:t>
            </w:r>
          </w:p>
        </w:tc>
        <w:tc>
          <w:tcPr>
            <w:tcW w:w="2444"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5" w:type="dxa"/>
              <w:bottom w:w="0" w:type="dxa"/>
              <w:right w:w="15" w:type="dxa"/>
            </w:tcMar>
            <w:hideMark/>
          </w:tcPr>
          <w:p w14:paraId="695367D7" w14:textId="77777777" w:rsidR="00337978" w:rsidRPr="008B5231" w:rsidRDefault="00337978" w:rsidP="00337978">
            <w:pPr>
              <w:widowControl/>
              <w:autoSpaceDE/>
              <w:autoSpaceDN/>
              <w:spacing w:line="338" w:lineRule="exact"/>
              <w:ind w:left="403" w:right="403"/>
              <w:jc w:val="center"/>
              <w:rPr>
                <w:rFonts w:ascii="Arial" w:eastAsia="Times New Roman" w:hAnsi="Arial" w:cs="Arial"/>
                <w:sz w:val="36"/>
                <w:szCs w:val="36"/>
                <w:lang w:val="en-MY" w:eastAsia="en-MY"/>
              </w:rPr>
            </w:pPr>
            <w:r w:rsidRPr="008B5231">
              <w:rPr>
                <w:rFonts w:eastAsia="Times New Roman"/>
                <w:b/>
                <w:bCs/>
                <w:color w:val="FFFFFF"/>
                <w:kern w:val="24"/>
                <w:sz w:val="18"/>
                <w:szCs w:val="18"/>
                <w:lang w:eastAsia="en-MY"/>
              </w:rPr>
              <w:t>Exemplary=A</w:t>
            </w:r>
          </w:p>
          <w:p w14:paraId="3FC399B8" w14:textId="77777777" w:rsidR="00337978" w:rsidRPr="008B5231" w:rsidRDefault="00337978" w:rsidP="00337978">
            <w:pPr>
              <w:widowControl/>
              <w:autoSpaceDE/>
              <w:autoSpaceDN/>
              <w:spacing w:line="263" w:lineRule="exact"/>
              <w:ind w:left="418" w:right="403"/>
              <w:jc w:val="center"/>
              <w:rPr>
                <w:rFonts w:ascii="Arial" w:eastAsia="Times New Roman" w:hAnsi="Arial" w:cs="Arial"/>
                <w:sz w:val="36"/>
                <w:szCs w:val="36"/>
                <w:lang w:val="en-MY" w:eastAsia="en-MY"/>
              </w:rPr>
            </w:pPr>
            <w:r w:rsidRPr="008B5231">
              <w:rPr>
                <w:rFonts w:eastAsia="Times New Roman"/>
                <w:b/>
                <w:bCs/>
                <w:color w:val="FFFFFF"/>
                <w:kern w:val="24"/>
                <w:sz w:val="16"/>
                <w:szCs w:val="16"/>
                <w:lang w:eastAsia="en-MY"/>
              </w:rPr>
              <w:t>(Far Exceeds Standard)</w:t>
            </w:r>
          </w:p>
        </w:tc>
      </w:tr>
      <w:tr w:rsidR="00337978" w:rsidRPr="008B5231" w14:paraId="42E61ADB" w14:textId="77777777" w:rsidTr="00337978">
        <w:trPr>
          <w:trHeight w:val="1374"/>
        </w:trPr>
        <w:tc>
          <w:tcPr>
            <w:tcW w:w="1922" w:type="dxa"/>
            <w:tcBorders>
              <w:top w:val="single" w:sz="24" w:space="0" w:color="FFFFFF"/>
              <w:left w:val="single" w:sz="8" w:space="0" w:color="FFFFFF"/>
              <w:bottom w:val="single" w:sz="8" w:space="0" w:color="FFFFFF"/>
              <w:right w:val="single" w:sz="8" w:space="0" w:color="FFFFFF"/>
            </w:tcBorders>
            <w:shd w:val="clear" w:color="auto" w:fill="5B9BD5"/>
            <w:tcMar>
              <w:top w:w="15" w:type="dxa"/>
              <w:left w:w="15" w:type="dxa"/>
              <w:bottom w:w="0" w:type="dxa"/>
              <w:right w:w="15" w:type="dxa"/>
            </w:tcMar>
            <w:hideMark/>
          </w:tcPr>
          <w:p w14:paraId="15BD26E6" w14:textId="77777777" w:rsidR="00337978" w:rsidRPr="008B5231" w:rsidRDefault="00337978" w:rsidP="00337978">
            <w:pPr>
              <w:widowControl/>
              <w:autoSpaceDE/>
              <w:autoSpaceDN/>
              <w:spacing w:line="338" w:lineRule="exact"/>
              <w:ind w:left="101"/>
              <w:rPr>
                <w:rFonts w:ascii="Arial" w:eastAsia="Times New Roman" w:hAnsi="Arial" w:cs="Arial"/>
                <w:sz w:val="36"/>
                <w:szCs w:val="36"/>
                <w:lang w:val="en-MY" w:eastAsia="en-MY"/>
              </w:rPr>
            </w:pPr>
            <w:r w:rsidRPr="008B5231">
              <w:rPr>
                <w:rFonts w:eastAsia="Times New Roman"/>
                <w:b/>
                <w:bCs/>
                <w:color w:val="FFFFFF"/>
                <w:kern w:val="24"/>
                <w:sz w:val="18"/>
                <w:szCs w:val="18"/>
                <w:lang w:eastAsia="en-MY"/>
              </w:rPr>
              <w:t>Organization</w:t>
            </w:r>
          </w:p>
        </w:tc>
        <w:tc>
          <w:tcPr>
            <w:tcW w:w="2075" w:type="dxa"/>
            <w:tcBorders>
              <w:top w:val="single" w:sz="24"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hideMark/>
          </w:tcPr>
          <w:p w14:paraId="148A0A31" w14:textId="77777777" w:rsidR="00337978" w:rsidRPr="008B5231" w:rsidRDefault="00337978" w:rsidP="00337978">
            <w:pPr>
              <w:widowControl/>
              <w:autoSpaceDE/>
              <w:autoSpaceDN/>
              <w:ind w:left="101" w:right="202"/>
              <w:rPr>
                <w:rFonts w:ascii="Arial" w:eastAsia="Times New Roman" w:hAnsi="Arial" w:cs="Arial"/>
                <w:sz w:val="36"/>
                <w:szCs w:val="36"/>
                <w:lang w:val="en-MY" w:eastAsia="en-MY"/>
              </w:rPr>
            </w:pPr>
            <w:r w:rsidRPr="008B5231">
              <w:rPr>
                <w:rFonts w:eastAsia="Times New Roman"/>
                <w:color w:val="000000"/>
                <w:kern w:val="24"/>
                <w:sz w:val="16"/>
                <w:szCs w:val="16"/>
                <w:lang w:eastAsia="en-MY"/>
              </w:rPr>
              <w:t>Writing lacks logical organization. It shows some coherence but ideas lack unity. Serious errors.</w:t>
            </w:r>
          </w:p>
        </w:tc>
        <w:tc>
          <w:tcPr>
            <w:tcW w:w="2233" w:type="dxa"/>
            <w:tcBorders>
              <w:top w:val="single" w:sz="24"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hideMark/>
          </w:tcPr>
          <w:p w14:paraId="0EB5BBF7" w14:textId="77777777" w:rsidR="00337978" w:rsidRPr="008B5231" w:rsidRDefault="00337978" w:rsidP="00337978">
            <w:pPr>
              <w:widowControl/>
              <w:autoSpaceDE/>
              <w:autoSpaceDN/>
              <w:ind w:left="115" w:right="202"/>
              <w:rPr>
                <w:rFonts w:ascii="Arial" w:eastAsia="Times New Roman" w:hAnsi="Arial" w:cs="Arial"/>
                <w:sz w:val="36"/>
                <w:szCs w:val="36"/>
                <w:lang w:val="en-MY" w:eastAsia="en-MY"/>
              </w:rPr>
            </w:pPr>
            <w:r w:rsidRPr="008B5231">
              <w:rPr>
                <w:rFonts w:eastAsia="Times New Roman"/>
                <w:color w:val="000000"/>
                <w:kern w:val="24"/>
                <w:sz w:val="16"/>
                <w:szCs w:val="16"/>
                <w:lang w:eastAsia="en-MY"/>
              </w:rPr>
              <w:t>Writing is coherent and logically organized. Some points remain misplaced and stray from the topic.</w:t>
            </w:r>
          </w:p>
          <w:p w14:paraId="6CF8B51D" w14:textId="77777777" w:rsidR="00337978" w:rsidRPr="008B5231" w:rsidRDefault="00337978" w:rsidP="00337978">
            <w:pPr>
              <w:widowControl/>
              <w:autoSpaceDE/>
              <w:autoSpaceDN/>
              <w:ind w:left="115" w:right="346"/>
              <w:rPr>
                <w:rFonts w:ascii="Arial" w:eastAsia="Times New Roman" w:hAnsi="Arial" w:cs="Arial"/>
                <w:sz w:val="36"/>
                <w:szCs w:val="36"/>
                <w:lang w:val="en-MY" w:eastAsia="en-MY"/>
              </w:rPr>
            </w:pPr>
            <w:r w:rsidRPr="008B5231">
              <w:rPr>
                <w:rFonts w:eastAsia="Times New Roman"/>
                <w:color w:val="000000"/>
                <w:kern w:val="24"/>
                <w:sz w:val="16"/>
                <w:szCs w:val="16"/>
                <w:lang w:eastAsia="en-MY"/>
              </w:rPr>
              <w:t>Transitions evident but not used throughout essay.</w:t>
            </w:r>
          </w:p>
        </w:tc>
        <w:tc>
          <w:tcPr>
            <w:tcW w:w="2112" w:type="dxa"/>
            <w:tcBorders>
              <w:top w:val="single" w:sz="24"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hideMark/>
          </w:tcPr>
          <w:p w14:paraId="1C491731" w14:textId="77777777" w:rsidR="00337978" w:rsidRPr="008B5231" w:rsidRDefault="00337978" w:rsidP="00337978">
            <w:pPr>
              <w:widowControl/>
              <w:autoSpaceDE/>
              <w:autoSpaceDN/>
              <w:ind w:left="115" w:right="101"/>
              <w:rPr>
                <w:rFonts w:ascii="Arial" w:eastAsia="Times New Roman" w:hAnsi="Arial" w:cs="Arial"/>
                <w:sz w:val="36"/>
                <w:szCs w:val="36"/>
                <w:lang w:val="en-MY" w:eastAsia="en-MY"/>
              </w:rPr>
            </w:pPr>
            <w:r w:rsidRPr="008B5231">
              <w:rPr>
                <w:rFonts w:eastAsia="Times New Roman"/>
                <w:color w:val="000000"/>
                <w:kern w:val="24"/>
                <w:sz w:val="16"/>
                <w:szCs w:val="16"/>
                <w:lang w:eastAsia="en-MY"/>
              </w:rPr>
              <w:t>Writing is coherent and logically organized with transitions used between ideas and paragraphs to create coherence. Overall unity of ideas is</w:t>
            </w:r>
            <w:r w:rsidRPr="008B5231">
              <w:rPr>
                <w:rFonts w:eastAsia="Times New Roman"/>
                <w:color w:val="000000"/>
                <w:spacing w:val="-2"/>
                <w:kern w:val="24"/>
                <w:sz w:val="16"/>
                <w:szCs w:val="16"/>
                <w:lang w:eastAsia="en-MY"/>
              </w:rPr>
              <w:t xml:space="preserve"> </w:t>
            </w:r>
            <w:r w:rsidRPr="008B5231">
              <w:rPr>
                <w:rFonts w:eastAsia="Times New Roman"/>
                <w:color w:val="000000"/>
                <w:kern w:val="24"/>
                <w:sz w:val="16"/>
                <w:szCs w:val="16"/>
                <w:lang w:eastAsia="en-MY"/>
              </w:rPr>
              <w:t>present.</w:t>
            </w:r>
          </w:p>
        </w:tc>
        <w:tc>
          <w:tcPr>
            <w:tcW w:w="2444" w:type="dxa"/>
            <w:tcBorders>
              <w:top w:val="single" w:sz="24" w:space="0" w:color="FFFFFF"/>
              <w:left w:val="single" w:sz="8" w:space="0" w:color="FFFFFF"/>
              <w:bottom w:val="single" w:sz="8" w:space="0" w:color="FFFFFF"/>
              <w:right w:val="single" w:sz="8" w:space="0" w:color="FFFFFF"/>
            </w:tcBorders>
            <w:shd w:val="clear" w:color="auto" w:fill="5B9BD5"/>
            <w:tcMar>
              <w:top w:w="15" w:type="dxa"/>
              <w:left w:w="15" w:type="dxa"/>
              <w:bottom w:w="0" w:type="dxa"/>
              <w:right w:w="15" w:type="dxa"/>
            </w:tcMar>
            <w:hideMark/>
          </w:tcPr>
          <w:p w14:paraId="3B0B7DCE" w14:textId="77777777" w:rsidR="00337978" w:rsidRPr="008B5231" w:rsidRDefault="00337978" w:rsidP="00337978">
            <w:pPr>
              <w:widowControl/>
              <w:autoSpaceDE/>
              <w:autoSpaceDN/>
              <w:ind w:left="115" w:right="158"/>
              <w:rPr>
                <w:rFonts w:ascii="Arial" w:eastAsia="Times New Roman" w:hAnsi="Arial" w:cs="Arial"/>
                <w:sz w:val="36"/>
                <w:szCs w:val="36"/>
                <w:lang w:val="en-MY" w:eastAsia="en-MY"/>
              </w:rPr>
            </w:pPr>
            <w:r w:rsidRPr="008B5231">
              <w:rPr>
                <w:rFonts w:eastAsia="Times New Roman"/>
                <w:b/>
                <w:bCs/>
                <w:color w:val="FFFFFF"/>
                <w:kern w:val="24"/>
                <w:sz w:val="16"/>
                <w:szCs w:val="16"/>
                <w:lang w:eastAsia="en-MY"/>
              </w:rPr>
              <w:t>Writing shows high degree of attention to logic and reasoning of points. Unity clearly leads the reader to the conclusion and stirs thought regarding the topic.</w:t>
            </w:r>
          </w:p>
        </w:tc>
      </w:tr>
      <w:tr w:rsidR="00337978" w:rsidRPr="008B5231" w14:paraId="4A299416" w14:textId="77777777" w:rsidTr="00337978">
        <w:trPr>
          <w:trHeight w:val="980"/>
        </w:trPr>
        <w:tc>
          <w:tcPr>
            <w:tcW w:w="1922" w:type="dxa"/>
            <w:tcBorders>
              <w:top w:val="single" w:sz="8" w:space="0" w:color="FFFFFF"/>
              <w:left w:val="single" w:sz="8" w:space="0" w:color="FFFFFF"/>
              <w:bottom w:val="single" w:sz="8" w:space="0" w:color="FFFFFF"/>
              <w:right w:val="single" w:sz="8" w:space="0" w:color="FFFFFF"/>
            </w:tcBorders>
            <w:shd w:val="clear" w:color="auto" w:fill="5B9BD5"/>
            <w:tcMar>
              <w:top w:w="15" w:type="dxa"/>
              <w:left w:w="15" w:type="dxa"/>
              <w:bottom w:w="0" w:type="dxa"/>
              <w:right w:w="15" w:type="dxa"/>
            </w:tcMar>
            <w:hideMark/>
          </w:tcPr>
          <w:p w14:paraId="10A1274B" w14:textId="77777777" w:rsidR="00337978" w:rsidRPr="008B5231" w:rsidRDefault="00337978" w:rsidP="00337978">
            <w:pPr>
              <w:widowControl/>
              <w:autoSpaceDE/>
              <w:autoSpaceDN/>
              <w:spacing w:line="338" w:lineRule="exact"/>
              <w:ind w:left="101"/>
              <w:rPr>
                <w:rFonts w:ascii="Arial" w:eastAsia="Times New Roman" w:hAnsi="Arial" w:cs="Arial"/>
                <w:sz w:val="36"/>
                <w:szCs w:val="36"/>
                <w:lang w:val="en-MY" w:eastAsia="en-MY"/>
              </w:rPr>
            </w:pPr>
            <w:r w:rsidRPr="008B5231">
              <w:rPr>
                <w:rFonts w:eastAsia="Times New Roman"/>
                <w:b/>
                <w:bCs/>
                <w:color w:val="FFFFFF"/>
                <w:kern w:val="24"/>
                <w:sz w:val="18"/>
                <w:szCs w:val="18"/>
                <w:lang w:eastAsia="en-MY"/>
              </w:rPr>
              <w:t>Level of Content</w:t>
            </w:r>
          </w:p>
        </w:tc>
        <w:tc>
          <w:tcPr>
            <w:tcW w:w="2075"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hideMark/>
          </w:tcPr>
          <w:p w14:paraId="116D12A9" w14:textId="77777777" w:rsidR="00337978" w:rsidRPr="008B5231" w:rsidRDefault="00337978" w:rsidP="00337978">
            <w:pPr>
              <w:widowControl/>
              <w:autoSpaceDE/>
              <w:autoSpaceDN/>
              <w:ind w:left="101" w:right="216"/>
              <w:rPr>
                <w:rFonts w:ascii="Arial" w:eastAsia="Times New Roman" w:hAnsi="Arial" w:cs="Arial"/>
                <w:sz w:val="36"/>
                <w:szCs w:val="36"/>
                <w:lang w:val="en-MY" w:eastAsia="en-MY"/>
              </w:rPr>
            </w:pPr>
            <w:r w:rsidRPr="008B5231">
              <w:rPr>
                <w:rFonts w:eastAsia="Times New Roman"/>
                <w:color w:val="000000"/>
                <w:kern w:val="24"/>
                <w:sz w:val="16"/>
                <w:szCs w:val="16"/>
                <w:lang w:eastAsia="en-MY"/>
              </w:rPr>
              <w:t>Shows some thinking and reasoning but most ideas are underdeveloped and unoriginal.</w:t>
            </w:r>
          </w:p>
        </w:tc>
        <w:tc>
          <w:tcPr>
            <w:tcW w:w="2233" w:type="dxa"/>
            <w:tcBorders>
              <w:top w:val="single" w:sz="8" w:space="0" w:color="FFFFFF"/>
              <w:left w:val="single" w:sz="8" w:space="0" w:color="FFFFFF"/>
              <w:bottom w:val="single" w:sz="8" w:space="0" w:color="FFFFFF"/>
              <w:right w:val="single" w:sz="8" w:space="0" w:color="FFFFFF"/>
            </w:tcBorders>
            <w:shd w:val="clear" w:color="auto" w:fill="EAEFF7"/>
            <w:tcMar>
              <w:top w:w="15" w:type="dxa"/>
              <w:left w:w="15" w:type="dxa"/>
              <w:bottom w:w="0" w:type="dxa"/>
              <w:right w:w="15" w:type="dxa"/>
            </w:tcMar>
            <w:hideMark/>
          </w:tcPr>
          <w:p w14:paraId="20718988" w14:textId="77777777" w:rsidR="00337978" w:rsidRPr="008B5231" w:rsidRDefault="00337978" w:rsidP="00337978">
            <w:pPr>
              <w:widowControl/>
              <w:autoSpaceDE/>
              <w:autoSpaceDN/>
              <w:ind w:left="115" w:right="331"/>
              <w:rPr>
                <w:rFonts w:ascii="Arial" w:eastAsia="Times New Roman" w:hAnsi="Arial" w:cs="Arial"/>
                <w:sz w:val="36"/>
                <w:szCs w:val="36"/>
                <w:lang w:val="en-MY" w:eastAsia="en-MY"/>
              </w:rPr>
            </w:pPr>
            <w:r w:rsidRPr="008B5231">
              <w:rPr>
                <w:rFonts w:eastAsia="Times New Roman"/>
                <w:color w:val="000000"/>
                <w:kern w:val="24"/>
                <w:sz w:val="16"/>
                <w:szCs w:val="16"/>
                <w:lang w:eastAsia="en-MY"/>
              </w:rPr>
              <w:t>Content indicates thinking and reasoning applied with original thought on a few ideas.</w:t>
            </w:r>
          </w:p>
        </w:tc>
        <w:tc>
          <w:tcPr>
            <w:tcW w:w="2112"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hideMark/>
          </w:tcPr>
          <w:p w14:paraId="3EB5D95C" w14:textId="77777777" w:rsidR="00337978" w:rsidRPr="008B5231" w:rsidRDefault="00337978" w:rsidP="00337978">
            <w:pPr>
              <w:widowControl/>
              <w:autoSpaceDE/>
              <w:autoSpaceDN/>
              <w:ind w:left="115" w:right="274"/>
              <w:rPr>
                <w:rFonts w:ascii="Arial" w:eastAsia="Times New Roman" w:hAnsi="Arial" w:cs="Arial"/>
                <w:sz w:val="36"/>
                <w:szCs w:val="36"/>
                <w:lang w:val="en-MY" w:eastAsia="en-MY"/>
              </w:rPr>
            </w:pPr>
            <w:r w:rsidRPr="008B5231">
              <w:rPr>
                <w:rFonts w:eastAsia="Times New Roman"/>
                <w:color w:val="000000"/>
                <w:kern w:val="24"/>
                <w:sz w:val="16"/>
                <w:szCs w:val="16"/>
                <w:lang w:eastAsia="en-MY"/>
              </w:rPr>
              <w:t>Content indicates original thinking and develops ideas with sufficient and firm evidence.</w:t>
            </w:r>
          </w:p>
        </w:tc>
        <w:tc>
          <w:tcPr>
            <w:tcW w:w="2444" w:type="dxa"/>
            <w:tcBorders>
              <w:top w:val="single" w:sz="8" w:space="0" w:color="FFFFFF"/>
              <w:left w:val="single" w:sz="8" w:space="0" w:color="FFFFFF"/>
              <w:bottom w:val="single" w:sz="8" w:space="0" w:color="FFFFFF"/>
              <w:right w:val="single" w:sz="8" w:space="0" w:color="FFFFFF"/>
            </w:tcBorders>
            <w:shd w:val="clear" w:color="auto" w:fill="5B9BD5"/>
            <w:tcMar>
              <w:top w:w="15" w:type="dxa"/>
              <w:left w:w="15" w:type="dxa"/>
              <w:bottom w:w="0" w:type="dxa"/>
              <w:right w:w="15" w:type="dxa"/>
            </w:tcMar>
            <w:hideMark/>
          </w:tcPr>
          <w:p w14:paraId="616065AD" w14:textId="77777777" w:rsidR="00337978" w:rsidRPr="008B5231" w:rsidRDefault="00337978" w:rsidP="00337978">
            <w:pPr>
              <w:widowControl/>
              <w:autoSpaceDE/>
              <w:autoSpaceDN/>
              <w:ind w:left="115" w:right="115"/>
              <w:rPr>
                <w:rFonts w:ascii="Arial" w:eastAsia="Times New Roman" w:hAnsi="Arial" w:cs="Arial"/>
                <w:sz w:val="36"/>
                <w:szCs w:val="36"/>
                <w:lang w:val="en-MY" w:eastAsia="en-MY"/>
              </w:rPr>
            </w:pPr>
            <w:r w:rsidRPr="008B5231">
              <w:rPr>
                <w:rFonts w:eastAsia="Times New Roman"/>
                <w:b/>
                <w:bCs/>
                <w:color w:val="FFFFFF"/>
                <w:kern w:val="24"/>
                <w:sz w:val="16"/>
                <w:szCs w:val="16"/>
                <w:lang w:eastAsia="en-MY"/>
              </w:rPr>
              <w:t>Content indicates synthesis of ideas, in- depth analysis and evidences original thought and support for the topic.</w:t>
            </w:r>
          </w:p>
        </w:tc>
      </w:tr>
      <w:tr w:rsidR="00337978" w:rsidRPr="008B5231" w14:paraId="414CF2CA" w14:textId="77777777" w:rsidTr="00337978">
        <w:trPr>
          <w:trHeight w:val="981"/>
        </w:trPr>
        <w:tc>
          <w:tcPr>
            <w:tcW w:w="1922" w:type="dxa"/>
            <w:tcBorders>
              <w:top w:val="single" w:sz="8" w:space="0" w:color="FFFFFF"/>
              <w:left w:val="single" w:sz="8" w:space="0" w:color="FFFFFF"/>
              <w:bottom w:val="single" w:sz="8" w:space="0" w:color="FFFFFF"/>
              <w:right w:val="single" w:sz="8" w:space="0" w:color="FFFFFF"/>
            </w:tcBorders>
            <w:shd w:val="clear" w:color="auto" w:fill="5B9BD5"/>
            <w:tcMar>
              <w:top w:w="15" w:type="dxa"/>
              <w:left w:w="15" w:type="dxa"/>
              <w:bottom w:w="0" w:type="dxa"/>
              <w:right w:w="15" w:type="dxa"/>
            </w:tcMar>
            <w:hideMark/>
          </w:tcPr>
          <w:p w14:paraId="3822DB98" w14:textId="77777777" w:rsidR="00337978" w:rsidRPr="008B5231" w:rsidRDefault="00337978" w:rsidP="00337978">
            <w:pPr>
              <w:widowControl/>
              <w:autoSpaceDE/>
              <w:autoSpaceDN/>
              <w:spacing w:line="338" w:lineRule="exact"/>
              <w:ind w:left="101"/>
              <w:rPr>
                <w:rFonts w:ascii="Arial" w:eastAsia="Times New Roman" w:hAnsi="Arial" w:cs="Arial"/>
                <w:sz w:val="36"/>
                <w:szCs w:val="36"/>
                <w:lang w:val="en-MY" w:eastAsia="en-MY"/>
              </w:rPr>
            </w:pPr>
            <w:r w:rsidRPr="008B5231">
              <w:rPr>
                <w:rFonts w:eastAsia="Times New Roman"/>
                <w:b/>
                <w:bCs/>
                <w:color w:val="FFFFFF"/>
                <w:kern w:val="24"/>
                <w:sz w:val="18"/>
                <w:szCs w:val="18"/>
                <w:lang w:eastAsia="en-MY"/>
              </w:rPr>
              <w:t>Development</w:t>
            </w:r>
          </w:p>
        </w:tc>
        <w:tc>
          <w:tcPr>
            <w:tcW w:w="2075"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hideMark/>
          </w:tcPr>
          <w:p w14:paraId="2C4F3AA0" w14:textId="77777777" w:rsidR="00337978" w:rsidRPr="008B5231" w:rsidRDefault="00337978" w:rsidP="00337978">
            <w:pPr>
              <w:widowControl/>
              <w:autoSpaceDE/>
              <w:autoSpaceDN/>
              <w:ind w:left="115" w:right="216"/>
              <w:rPr>
                <w:rFonts w:ascii="Arial" w:eastAsia="Times New Roman" w:hAnsi="Arial" w:cs="Arial"/>
                <w:sz w:val="36"/>
                <w:szCs w:val="36"/>
                <w:lang w:val="en-MY" w:eastAsia="en-MY"/>
              </w:rPr>
            </w:pPr>
            <w:r w:rsidRPr="008B5231">
              <w:rPr>
                <w:rFonts w:eastAsia="Times New Roman"/>
                <w:color w:val="000000"/>
                <w:kern w:val="24"/>
                <w:sz w:val="16"/>
                <w:szCs w:val="16"/>
                <w:lang w:eastAsia="en-MY"/>
              </w:rPr>
              <w:t>Main points lack detailed development. Ideas are vague with little evidence of critical thinking.</w:t>
            </w:r>
          </w:p>
        </w:tc>
        <w:tc>
          <w:tcPr>
            <w:tcW w:w="2233"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hideMark/>
          </w:tcPr>
          <w:p w14:paraId="7688CEE2" w14:textId="77777777" w:rsidR="00337978" w:rsidRPr="008B5231" w:rsidRDefault="00337978" w:rsidP="00337978">
            <w:pPr>
              <w:widowControl/>
              <w:autoSpaceDE/>
              <w:autoSpaceDN/>
              <w:ind w:left="115" w:right="202"/>
              <w:rPr>
                <w:rFonts w:ascii="Arial" w:eastAsia="Times New Roman" w:hAnsi="Arial" w:cs="Arial"/>
                <w:sz w:val="36"/>
                <w:szCs w:val="36"/>
                <w:lang w:val="en-MY" w:eastAsia="en-MY"/>
              </w:rPr>
            </w:pPr>
            <w:r w:rsidRPr="008B5231">
              <w:rPr>
                <w:rFonts w:eastAsia="Times New Roman"/>
                <w:color w:val="000000"/>
                <w:kern w:val="24"/>
                <w:sz w:val="16"/>
                <w:szCs w:val="16"/>
                <w:lang w:eastAsia="en-MY"/>
              </w:rPr>
              <w:t>Main points are present with limited detail and development. Some critical thinking is present.</w:t>
            </w:r>
          </w:p>
        </w:tc>
        <w:tc>
          <w:tcPr>
            <w:tcW w:w="2112"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hideMark/>
          </w:tcPr>
          <w:p w14:paraId="7975AE3B" w14:textId="77777777" w:rsidR="00337978" w:rsidRPr="008B5231" w:rsidRDefault="00337978" w:rsidP="00337978">
            <w:pPr>
              <w:widowControl/>
              <w:autoSpaceDE/>
              <w:autoSpaceDN/>
              <w:ind w:left="115" w:right="101"/>
              <w:rPr>
                <w:rFonts w:ascii="Arial" w:eastAsia="Times New Roman" w:hAnsi="Arial" w:cs="Arial"/>
                <w:sz w:val="36"/>
                <w:szCs w:val="36"/>
                <w:lang w:val="en-MY" w:eastAsia="en-MY"/>
              </w:rPr>
            </w:pPr>
            <w:r w:rsidRPr="008B5231">
              <w:rPr>
                <w:rFonts w:eastAsia="Times New Roman"/>
                <w:color w:val="000000"/>
                <w:kern w:val="24"/>
                <w:sz w:val="16"/>
                <w:szCs w:val="16"/>
                <w:lang w:eastAsia="en-MY"/>
              </w:rPr>
              <w:t>Main points well developed with quality supporting details and quantity. Critical thinking is weaved into</w:t>
            </w:r>
            <w:r w:rsidRPr="008B5231">
              <w:rPr>
                <w:rFonts w:eastAsia="Times New Roman"/>
                <w:color w:val="000000"/>
                <w:spacing w:val="-13"/>
                <w:kern w:val="24"/>
                <w:sz w:val="16"/>
                <w:szCs w:val="16"/>
                <w:lang w:eastAsia="en-MY"/>
              </w:rPr>
              <w:t xml:space="preserve"> </w:t>
            </w:r>
            <w:r w:rsidRPr="008B5231">
              <w:rPr>
                <w:rFonts w:eastAsia="Times New Roman"/>
                <w:color w:val="000000"/>
                <w:kern w:val="24"/>
                <w:sz w:val="16"/>
                <w:szCs w:val="16"/>
                <w:lang w:eastAsia="en-MY"/>
              </w:rPr>
              <w:t>points</w:t>
            </w:r>
          </w:p>
        </w:tc>
        <w:tc>
          <w:tcPr>
            <w:tcW w:w="2444" w:type="dxa"/>
            <w:tcBorders>
              <w:top w:val="single" w:sz="8" w:space="0" w:color="FFFFFF"/>
              <w:left w:val="single" w:sz="8" w:space="0" w:color="FFFFFF"/>
              <w:bottom w:val="single" w:sz="8" w:space="0" w:color="FFFFFF"/>
              <w:right w:val="single" w:sz="8" w:space="0" w:color="FFFFFF"/>
            </w:tcBorders>
            <w:shd w:val="clear" w:color="auto" w:fill="5B9BD5"/>
            <w:tcMar>
              <w:top w:w="15" w:type="dxa"/>
              <w:left w:w="15" w:type="dxa"/>
              <w:bottom w:w="0" w:type="dxa"/>
              <w:right w:w="15" w:type="dxa"/>
            </w:tcMar>
            <w:hideMark/>
          </w:tcPr>
          <w:p w14:paraId="32AA10A2" w14:textId="77777777" w:rsidR="00337978" w:rsidRPr="008B5231" w:rsidRDefault="00337978" w:rsidP="00337978">
            <w:pPr>
              <w:widowControl/>
              <w:autoSpaceDE/>
              <w:autoSpaceDN/>
              <w:ind w:left="115" w:right="274"/>
              <w:jc w:val="both"/>
              <w:rPr>
                <w:rFonts w:ascii="Arial" w:eastAsia="Times New Roman" w:hAnsi="Arial" w:cs="Arial"/>
                <w:sz w:val="36"/>
                <w:szCs w:val="36"/>
                <w:lang w:val="en-MY" w:eastAsia="en-MY"/>
              </w:rPr>
            </w:pPr>
            <w:r w:rsidRPr="008B5231">
              <w:rPr>
                <w:rFonts w:eastAsia="Times New Roman"/>
                <w:b/>
                <w:bCs/>
                <w:color w:val="FFFFFF"/>
                <w:kern w:val="24"/>
                <w:sz w:val="16"/>
                <w:szCs w:val="16"/>
                <w:lang w:eastAsia="en-MY"/>
              </w:rPr>
              <w:t>Main points well developed with high quality and quantity support. Reveals high degree of critical thinking.</w:t>
            </w:r>
          </w:p>
        </w:tc>
      </w:tr>
      <w:tr w:rsidR="00337978" w:rsidRPr="008B5231" w14:paraId="192E7135" w14:textId="77777777" w:rsidTr="00337978">
        <w:trPr>
          <w:trHeight w:val="1374"/>
        </w:trPr>
        <w:tc>
          <w:tcPr>
            <w:tcW w:w="1922" w:type="dxa"/>
            <w:tcBorders>
              <w:top w:val="single" w:sz="8" w:space="0" w:color="FFFFFF"/>
              <w:left w:val="single" w:sz="8" w:space="0" w:color="FFFFFF"/>
              <w:bottom w:val="single" w:sz="8" w:space="0" w:color="FFFFFF"/>
              <w:right w:val="single" w:sz="8" w:space="0" w:color="FFFFFF"/>
            </w:tcBorders>
            <w:shd w:val="clear" w:color="auto" w:fill="5B9BD5"/>
            <w:tcMar>
              <w:top w:w="15" w:type="dxa"/>
              <w:left w:w="15" w:type="dxa"/>
              <w:bottom w:w="0" w:type="dxa"/>
              <w:right w:w="15" w:type="dxa"/>
            </w:tcMar>
            <w:hideMark/>
          </w:tcPr>
          <w:p w14:paraId="400B045A" w14:textId="77777777" w:rsidR="00337978" w:rsidRPr="008B5231" w:rsidRDefault="00337978" w:rsidP="00337978">
            <w:pPr>
              <w:widowControl/>
              <w:autoSpaceDE/>
              <w:autoSpaceDN/>
              <w:ind w:left="101" w:right="994"/>
              <w:rPr>
                <w:rFonts w:ascii="Arial" w:eastAsia="Times New Roman" w:hAnsi="Arial" w:cs="Arial"/>
                <w:sz w:val="36"/>
                <w:szCs w:val="36"/>
                <w:lang w:val="en-MY" w:eastAsia="en-MY"/>
              </w:rPr>
            </w:pPr>
            <w:r w:rsidRPr="008B5231">
              <w:rPr>
                <w:rFonts w:eastAsia="Times New Roman"/>
                <w:b/>
                <w:bCs/>
                <w:color w:val="FFFFFF"/>
                <w:kern w:val="24"/>
                <w:sz w:val="18"/>
                <w:szCs w:val="18"/>
                <w:lang w:eastAsia="en-MY"/>
              </w:rPr>
              <w:t>Grammar &amp; Mechanics</w:t>
            </w:r>
          </w:p>
        </w:tc>
        <w:tc>
          <w:tcPr>
            <w:tcW w:w="2075"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hideMark/>
          </w:tcPr>
          <w:p w14:paraId="01B2C9CA" w14:textId="77777777" w:rsidR="00337978" w:rsidRPr="008B5231" w:rsidRDefault="00337978" w:rsidP="00337978">
            <w:pPr>
              <w:widowControl/>
              <w:autoSpaceDE/>
              <w:autoSpaceDN/>
              <w:ind w:left="115"/>
              <w:rPr>
                <w:rFonts w:ascii="Arial" w:eastAsia="Times New Roman" w:hAnsi="Arial" w:cs="Arial"/>
                <w:sz w:val="36"/>
                <w:szCs w:val="36"/>
                <w:lang w:val="en-MY" w:eastAsia="en-MY"/>
              </w:rPr>
            </w:pPr>
            <w:r w:rsidRPr="008B5231">
              <w:rPr>
                <w:rFonts w:eastAsia="Times New Roman"/>
                <w:color w:val="000000"/>
                <w:kern w:val="24"/>
                <w:sz w:val="16"/>
                <w:szCs w:val="16"/>
                <w:lang w:eastAsia="en-MY"/>
              </w:rPr>
              <w:t>Spelling, punctuation, and grammatical errors create distraction, making reading difficult; fragments, comma splices, run-ons evident.</w:t>
            </w:r>
          </w:p>
          <w:p w14:paraId="42F3FCBC" w14:textId="77777777" w:rsidR="00337978" w:rsidRPr="008B5231" w:rsidRDefault="00337978" w:rsidP="00337978">
            <w:pPr>
              <w:widowControl/>
              <w:autoSpaceDE/>
              <w:autoSpaceDN/>
              <w:spacing w:line="230" w:lineRule="exact"/>
              <w:ind w:left="115"/>
              <w:rPr>
                <w:rFonts w:ascii="Arial" w:eastAsia="Times New Roman" w:hAnsi="Arial" w:cs="Arial"/>
                <w:sz w:val="36"/>
                <w:szCs w:val="36"/>
                <w:lang w:val="en-MY" w:eastAsia="en-MY"/>
              </w:rPr>
            </w:pPr>
            <w:r w:rsidRPr="008B5231">
              <w:rPr>
                <w:rFonts w:eastAsia="Times New Roman"/>
                <w:color w:val="000000"/>
                <w:kern w:val="24"/>
                <w:sz w:val="16"/>
                <w:szCs w:val="16"/>
                <w:lang w:eastAsia="en-MY"/>
              </w:rPr>
              <w:t>Errors are frequent.</w:t>
            </w:r>
          </w:p>
        </w:tc>
        <w:tc>
          <w:tcPr>
            <w:tcW w:w="2233" w:type="dxa"/>
            <w:tcBorders>
              <w:top w:val="single" w:sz="8" w:space="0" w:color="FFFFFF"/>
              <w:left w:val="single" w:sz="8" w:space="0" w:color="FFFFFF"/>
              <w:bottom w:val="single" w:sz="8" w:space="0" w:color="FFFFFF"/>
              <w:right w:val="single" w:sz="8" w:space="0" w:color="FFFFFF"/>
            </w:tcBorders>
            <w:shd w:val="clear" w:color="auto" w:fill="EAEFF7"/>
            <w:tcMar>
              <w:top w:w="15" w:type="dxa"/>
              <w:left w:w="15" w:type="dxa"/>
              <w:bottom w:w="0" w:type="dxa"/>
              <w:right w:w="15" w:type="dxa"/>
            </w:tcMar>
            <w:hideMark/>
          </w:tcPr>
          <w:p w14:paraId="2533948A" w14:textId="77777777" w:rsidR="00337978" w:rsidRPr="008B5231" w:rsidRDefault="00337978" w:rsidP="00337978">
            <w:pPr>
              <w:widowControl/>
              <w:autoSpaceDE/>
              <w:autoSpaceDN/>
              <w:ind w:left="115" w:right="86"/>
              <w:rPr>
                <w:rFonts w:ascii="Arial" w:eastAsia="Times New Roman" w:hAnsi="Arial" w:cs="Arial"/>
                <w:sz w:val="36"/>
                <w:szCs w:val="36"/>
                <w:lang w:val="en-MY" w:eastAsia="en-MY"/>
              </w:rPr>
            </w:pPr>
            <w:r w:rsidRPr="008B5231">
              <w:rPr>
                <w:rFonts w:eastAsia="Times New Roman"/>
                <w:color w:val="000000"/>
                <w:kern w:val="24"/>
                <w:sz w:val="16"/>
                <w:szCs w:val="16"/>
                <w:lang w:eastAsia="en-MY"/>
              </w:rPr>
              <w:t>Most spelling, punctuation, and grammar correct allowing reader to progress though essay. Some errors remain.</w:t>
            </w:r>
          </w:p>
        </w:tc>
        <w:tc>
          <w:tcPr>
            <w:tcW w:w="2112"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hideMark/>
          </w:tcPr>
          <w:p w14:paraId="46D62D40" w14:textId="77777777" w:rsidR="00337978" w:rsidRPr="008B5231" w:rsidRDefault="00337978" w:rsidP="00337978">
            <w:pPr>
              <w:widowControl/>
              <w:autoSpaceDE/>
              <w:autoSpaceDN/>
              <w:ind w:left="115" w:right="130"/>
              <w:rPr>
                <w:rFonts w:ascii="Arial" w:eastAsia="Times New Roman" w:hAnsi="Arial" w:cs="Arial"/>
                <w:sz w:val="36"/>
                <w:szCs w:val="36"/>
                <w:lang w:val="en-MY" w:eastAsia="en-MY"/>
              </w:rPr>
            </w:pPr>
            <w:r w:rsidRPr="008B5231">
              <w:rPr>
                <w:rFonts w:eastAsia="Times New Roman"/>
                <w:color w:val="000000"/>
                <w:kern w:val="24"/>
                <w:sz w:val="16"/>
                <w:szCs w:val="16"/>
                <w:lang w:eastAsia="en-MY"/>
              </w:rPr>
              <w:t>Essay has few spelling, punctuation, and grammatical errors allowing reader to follow ideas clearly. Very few fragments or</w:t>
            </w:r>
            <w:r w:rsidRPr="008B5231">
              <w:rPr>
                <w:rFonts w:eastAsia="Times New Roman"/>
                <w:color w:val="000000"/>
                <w:spacing w:val="-5"/>
                <w:kern w:val="24"/>
                <w:sz w:val="16"/>
                <w:szCs w:val="16"/>
                <w:lang w:eastAsia="en-MY"/>
              </w:rPr>
              <w:t xml:space="preserve"> </w:t>
            </w:r>
            <w:r w:rsidRPr="008B5231">
              <w:rPr>
                <w:rFonts w:eastAsia="Times New Roman"/>
                <w:color w:val="000000"/>
                <w:kern w:val="24"/>
                <w:sz w:val="16"/>
                <w:szCs w:val="16"/>
                <w:lang w:eastAsia="en-MY"/>
              </w:rPr>
              <w:t>run-ons.</w:t>
            </w:r>
          </w:p>
        </w:tc>
        <w:tc>
          <w:tcPr>
            <w:tcW w:w="2444" w:type="dxa"/>
            <w:tcBorders>
              <w:top w:val="single" w:sz="8" w:space="0" w:color="FFFFFF"/>
              <w:left w:val="single" w:sz="8" w:space="0" w:color="FFFFFF"/>
              <w:bottom w:val="single" w:sz="8" w:space="0" w:color="FFFFFF"/>
              <w:right w:val="single" w:sz="8" w:space="0" w:color="FFFFFF"/>
            </w:tcBorders>
            <w:shd w:val="clear" w:color="auto" w:fill="5B9BD5"/>
            <w:tcMar>
              <w:top w:w="15" w:type="dxa"/>
              <w:left w:w="15" w:type="dxa"/>
              <w:bottom w:w="0" w:type="dxa"/>
              <w:right w:w="15" w:type="dxa"/>
            </w:tcMar>
            <w:hideMark/>
          </w:tcPr>
          <w:p w14:paraId="2192D628" w14:textId="77777777" w:rsidR="00337978" w:rsidRPr="008B5231" w:rsidRDefault="00337978" w:rsidP="00337978">
            <w:pPr>
              <w:widowControl/>
              <w:autoSpaceDE/>
              <w:autoSpaceDN/>
              <w:ind w:left="115" w:right="331"/>
              <w:rPr>
                <w:rFonts w:ascii="Arial" w:eastAsia="Times New Roman" w:hAnsi="Arial" w:cs="Arial"/>
                <w:sz w:val="36"/>
                <w:szCs w:val="36"/>
                <w:lang w:val="en-MY" w:eastAsia="en-MY"/>
              </w:rPr>
            </w:pPr>
            <w:r w:rsidRPr="008B5231">
              <w:rPr>
                <w:rFonts w:eastAsia="Times New Roman"/>
                <w:b/>
                <w:bCs/>
                <w:color w:val="FFFFFF"/>
                <w:kern w:val="24"/>
                <w:sz w:val="16"/>
                <w:szCs w:val="16"/>
                <w:lang w:eastAsia="en-MY"/>
              </w:rPr>
              <w:t>Essay is free of distracting spelling, punctuation, and grammatical errors; absent of fragments, comma splices, and run-ons.</w:t>
            </w:r>
          </w:p>
        </w:tc>
      </w:tr>
      <w:tr w:rsidR="00337978" w:rsidRPr="008B5231" w14:paraId="56B39B10" w14:textId="77777777" w:rsidTr="00337978">
        <w:trPr>
          <w:trHeight w:val="1176"/>
        </w:trPr>
        <w:tc>
          <w:tcPr>
            <w:tcW w:w="1922"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5" w:type="dxa"/>
              <w:bottom w:w="0" w:type="dxa"/>
              <w:right w:w="15" w:type="dxa"/>
            </w:tcMar>
            <w:hideMark/>
          </w:tcPr>
          <w:p w14:paraId="25B9CC55" w14:textId="77777777" w:rsidR="00337978" w:rsidRPr="008B5231" w:rsidRDefault="00337978" w:rsidP="00337978">
            <w:pPr>
              <w:widowControl/>
              <w:autoSpaceDE/>
              <w:autoSpaceDN/>
              <w:spacing w:line="338" w:lineRule="exact"/>
              <w:ind w:left="101"/>
              <w:rPr>
                <w:rFonts w:ascii="Arial" w:eastAsia="Times New Roman" w:hAnsi="Arial" w:cs="Arial"/>
                <w:sz w:val="36"/>
                <w:szCs w:val="36"/>
                <w:lang w:val="en-MY" w:eastAsia="en-MY"/>
              </w:rPr>
            </w:pPr>
            <w:r w:rsidRPr="008B5231">
              <w:rPr>
                <w:rFonts w:eastAsia="Times New Roman"/>
                <w:b/>
                <w:bCs/>
                <w:color w:val="FFFFFF"/>
                <w:kern w:val="24"/>
                <w:sz w:val="18"/>
                <w:szCs w:val="18"/>
                <w:lang w:eastAsia="en-MY"/>
              </w:rPr>
              <w:t>Style</w:t>
            </w:r>
          </w:p>
        </w:tc>
        <w:tc>
          <w:tcPr>
            <w:tcW w:w="2075" w:type="dxa"/>
            <w:tcBorders>
              <w:top w:val="single" w:sz="8" w:space="0" w:color="FFFFFF"/>
              <w:left w:val="single" w:sz="8" w:space="0" w:color="FFFFFF"/>
              <w:bottom w:val="single" w:sz="24" w:space="0" w:color="FFFFFF"/>
              <w:right w:val="single" w:sz="8" w:space="0" w:color="FFFFFF"/>
            </w:tcBorders>
            <w:shd w:val="clear" w:color="auto" w:fill="D2DEEF"/>
            <w:tcMar>
              <w:top w:w="15" w:type="dxa"/>
              <w:left w:w="15" w:type="dxa"/>
              <w:bottom w:w="0" w:type="dxa"/>
              <w:right w:w="15" w:type="dxa"/>
            </w:tcMar>
            <w:hideMark/>
          </w:tcPr>
          <w:p w14:paraId="63E096B1" w14:textId="77777777" w:rsidR="00337978" w:rsidRPr="008B5231" w:rsidRDefault="00337978" w:rsidP="00337978">
            <w:pPr>
              <w:widowControl/>
              <w:autoSpaceDE/>
              <w:autoSpaceDN/>
              <w:ind w:left="115" w:right="346"/>
              <w:rPr>
                <w:rFonts w:ascii="Arial" w:eastAsia="Times New Roman" w:hAnsi="Arial" w:cs="Arial"/>
                <w:sz w:val="36"/>
                <w:szCs w:val="36"/>
                <w:lang w:val="en-MY" w:eastAsia="en-MY"/>
              </w:rPr>
            </w:pPr>
            <w:r w:rsidRPr="008B5231">
              <w:rPr>
                <w:rFonts w:eastAsia="Times New Roman"/>
                <w:color w:val="000000"/>
                <w:kern w:val="24"/>
                <w:sz w:val="16"/>
                <w:szCs w:val="16"/>
                <w:lang w:eastAsia="en-MY"/>
              </w:rPr>
              <w:t>Mostly in elementary form with little or no variety in sentence structure, diction, rhetorical devices or emphasis.</w:t>
            </w:r>
          </w:p>
        </w:tc>
        <w:tc>
          <w:tcPr>
            <w:tcW w:w="2233" w:type="dxa"/>
            <w:tcBorders>
              <w:top w:val="single" w:sz="8" w:space="0" w:color="FFFFFF"/>
              <w:left w:val="single" w:sz="8" w:space="0" w:color="FFFFFF"/>
              <w:bottom w:val="single" w:sz="24" w:space="0" w:color="FFFFFF"/>
              <w:right w:val="single" w:sz="8" w:space="0" w:color="FFFFFF"/>
            </w:tcBorders>
            <w:shd w:val="clear" w:color="auto" w:fill="D2DEEF"/>
            <w:tcMar>
              <w:top w:w="15" w:type="dxa"/>
              <w:left w:w="15" w:type="dxa"/>
              <w:bottom w:w="0" w:type="dxa"/>
              <w:right w:w="15" w:type="dxa"/>
            </w:tcMar>
            <w:hideMark/>
          </w:tcPr>
          <w:p w14:paraId="3A01FEE2" w14:textId="77777777" w:rsidR="00337978" w:rsidRPr="008B5231" w:rsidRDefault="00337978" w:rsidP="00337978">
            <w:pPr>
              <w:widowControl/>
              <w:autoSpaceDE/>
              <w:autoSpaceDN/>
              <w:ind w:left="115" w:right="86"/>
              <w:rPr>
                <w:rFonts w:ascii="Arial" w:eastAsia="Times New Roman" w:hAnsi="Arial" w:cs="Arial"/>
                <w:sz w:val="36"/>
                <w:szCs w:val="36"/>
                <w:lang w:val="en-MY" w:eastAsia="en-MY"/>
              </w:rPr>
            </w:pPr>
            <w:r w:rsidRPr="008B5231">
              <w:rPr>
                <w:rFonts w:eastAsia="Times New Roman"/>
                <w:color w:val="000000"/>
                <w:kern w:val="24"/>
                <w:sz w:val="16"/>
                <w:szCs w:val="16"/>
                <w:lang w:eastAsia="en-MY"/>
              </w:rPr>
              <w:t>Approaches college level usage of some variety in sentence patterns, diction, and rhetorical devices.</w:t>
            </w:r>
          </w:p>
        </w:tc>
        <w:tc>
          <w:tcPr>
            <w:tcW w:w="2112" w:type="dxa"/>
            <w:tcBorders>
              <w:top w:val="single" w:sz="8" w:space="0" w:color="FFFFFF"/>
              <w:left w:val="single" w:sz="8" w:space="0" w:color="FFFFFF"/>
              <w:bottom w:val="single" w:sz="24" w:space="0" w:color="FFFFFF"/>
              <w:right w:val="single" w:sz="8" w:space="0" w:color="FFFFFF"/>
            </w:tcBorders>
            <w:shd w:val="clear" w:color="auto" w:fill="D2DEEF"/>
            <w:tcMar>
              <w:top w:w="15" w:type="dxa"/>
              <w:left w:w="15" w:type="dxa"/>
              <w:bottom w:w="0" w:type="dxa"/>
              <w:right w:w="15" w:type="dxa"/>
            </w:tcMar>
            <w:hideMark/>
          </w:tcPr>
          <w:p w14:paraId="799C043B" w14:textId="77777777" w:rsidR="00337978" w:rsidRPr="008B5231" w:rsidRDefault="00337978" w:rsidP="00337978">
            <w:pPr>
              <w:widowControl/>
              <w:autoSpaceDE/>
              <w:autoSpaceDN/>
              <w:ind w:left="115" w:right="374"/>
              <w:rPr>
                <w:rFonts w:ascii="Arial" w:eastAsia="Times New Roman" w:hAnsi="Arial" w:cs="Arial"/>
                <w:sz w:val="36"/>
                <w:szCs w:val="36"/>
                <w:lang w:val="en-MY" w:eastAsia="en-MY"/>
              </w:rPr>
            </w:pPr>
            <w:r w:rsidRPr="008B5231">
              <w:rPr>
                <w:rFonts w:eastAsia="Times New Roman"/>
                <w:color w:val="000000"/>
                <w:kern w:val="24"/>
                <w:sz w:val="16"/>
                <w:szCs w:val="16"/>
                <w:lang w:eastAsia="en-MY"/>
              </w:rPr>
              <w:t>Attains college level style; tone is appropriate and rhetorical devices used to enhance content; sentence variety used effectively.</w:t>
            </w:r>
          </w:p>
        </w:tc>
        <w:tc>
          <w:tcPr>
            <w:tcW w:w="2444"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5" w:type="dxa"/>
              <w:bottom w:w="0" w:type="dxa"/>
              <w:right w:w="15" w:type="dxa"/>
            </w:tcMar>
            <w:hideMark/>
          </w:tcPr>
          <w:p w14:paraId="715B4D5B" w14:textId="77777777" w:rsidR="00337978" w:rsidRPr="008B5231" w:rsidRDefault="00337978" w:rsidP="00337978">
            <w:pPr>
              <w:widowControl/>
              <w:autoSpaceDE/>
              <w:autoSpaceDN/>
              <w:ind w:left="115" w:right="202"/>
              <w:rPr>
                <w:rFonts w:ascii="Arial" w:eastAsia="Times New Roman" w:hAnsi="Arial" w:cs="Arial"/>
                <w:sz w:val="36"/>
                <w:szCs w:val="36"/>
                <w:lang w:val="en-MY" w:eastAsia="en-MY"/>
              </w:rPr>
            </w:pPr>
            <w:r w:rsidRPr="008B5231">
              <w:rPr>
                <w:rFonts w:eastAsia="Times New Roman"/>
                <w:b/>
                <w:bCs/>
                <w:color w:val="FFFFFF"/>
                <w:kern w:val="24"/>
                <w:sz w:val="16"/>
                <w:szCs w:val="16"/>
                <w:lang w:eastAsia="en-MY"/>
              </w:rPr>
              <w:t>Shows outstanding style going beyond usual college level; rhetorical devices and tone used effectively; creative use of sentence structure and coordination</w:t>
            </w:r>
          </w:p>
        </w:tc>
      </w:tr>
      <w:tr w:rsidR="00337978" w:rsidRPr="008B5231" w14:paraId="3C3D123A" w14:textId="77777777" w:rsidTr="00337978">
        <w:trPr>
          <w:trHeight w:val="1373"/>
        </w:trPr>
        <w:tc>
          <w:tcPr>
            <w:tcW w:w="1922" w:type="dxa"/>
            <w:tcBorders>
              <w:top w:val="single" w:sz="24" w:space="0" w:color="FFFFFF"/>
              <w:left w:val="single" w:sz="8" w:space="0" w:color="FFFFFF"/>
              <w:bottom w:val="single" w:sz="8" w:space="0" w:color="FFFFFF"/>
              <w:right w:val="single" w:sz="8" w:space="0" w:color="FFFFFF"/>
            </w:tcBorders>
            <w:shd w:val="clear" w:color="auto" w:fill="5B9BD5"/>
            <w:tcMar>
              <w:top w:w="15" w:type="dxa"/>
              <w:left w:w="15" w:type="dxa"/>
              <w:bottom w:w="0" w:type="dxa"/>
              <w:right w:w="15" w:type="dxa"/>
            </w:tcMar>
            <w:hideMark/>
          </w:tcPr>
          <w:p w14:paraId="43508A28" w14:textId="77777777" w:rsidR="00337978" w:rsidRPr="008B5231" w:rsidRDefault="00337978" w:rsidP="00337978">
            <w:pPr>
              <w:widowControl/>
              <w:autoSpaceDE/>
              <w:autoSpaceDN/>
              <w:spacing w:line="338" w:lineRule="exact"/>
              <w:ind w:left="101"/>
              <w:rPr>
                <w:rFonts w:ascii="Arial" w:eastAsia="Times New Roman" w:hAnsi="Arial" w:cs="Arial"/>
                <w:sz w:val="36"/>
                <w:szCs w:val="36"/>
                <w:lang w:val="en-MY" w:eastAsia="en-MY"/>
              </w:rPr>
            </w:pPr>
            <w:r w:rsidRPr="008B5231">
              <w:rPr>
                <w:rFonts w:eastAsia="Times New Roman"/>
                <w:b/>
                <w:bCs/>
                <w:color w:val="FFFFFF"/>
                <w:kern w:val="24"/>
                <w:sz w:val="18"/>
                <w:szCs w:val="18"/>
                <w:lang w:eastAsia="en-MY"/>
              </w:rPr>
              <w:t>Format</w:t>
            </w:r>
          </w:p>
        </w:tc>
        <w:tc>
          <w:tcPr>
            <w:tcW w:w="2075" w:type="dxa"/>
            <w:tcBorders>
              <w:top w:val="single" w:sz="24" w:space="0" w:color="FFFFFF"/>
              <w:left w:val="single" w:sz="8" w:space="0" w:color="FFFFFF"/>
              <w:bottom w:val="single" w:sz="8" w:space="0" w:color="FFFFFF"/>
              <w:right w:val="single" w:sz="8" w:space="0" w:color="FFFFFF"/>
            </w:tcBorders>
            <w:shd w:val="clear" w:color="auto" w:fill="5B9BD5"/>
            <w:tcMar>
              <w:top w:w="15" w:type="dxa"/>
              <w:left w:w="15" w:type="dxa"/>
              <w:bottom w:w="0" w:type="dxa"/>
              <w:right w:w="15" w:type="dxa"/>
            </w:tcMar>
            <w:hideMark/>
          </w:tcPr>
          <w:p w14:paraId="03D0F61A" w14:textId="77777777" w:rsidR="00337978" w:rsidRPr="008B5231" w:rsidRDefault="00337978" w:rsidP="00337978">
            <w:pPr>
              <w:widowControl/>
              <w:autoSpaceDE/>
              <w:autoSpaceDN/>
              <w:ind w:left="115" w:right="259"/>
              <w:rPr>
                <w:rFonts w:ascii="Arial" w:eastAsia="Times New Roman" w:hAnsi="Arial" w:cs="Arial"/>
                <w:sz w:val="36"/>
                <w:szCs w:val="36"/>
                <w:lang w:val="en-MY" w:eastAsia="en-MY"/>
              </w:rPr>
            </w:pPr>
            <w:r w:rsidRPr="008B5231">
              <w:rPr>
                <w:rFonts w:eastAsia="Times New Roman"/>
                <w:b/>
                <w:bCs/>
                <w:color w:val="FFFFFF"/>
                <w:kern w:val="24"/>
                <w:sz w:val="16"/>
                <w:szCs w:val="16"/>
                <w:lang w:eastAsia="en-MY"/>
              </w:rPr>
              <w:t>Fails to follow format and assignment requirements; incorrect margins, spacing and indentation; neatness of essay needs attention.</w:t>
            </w:r>
          </w:p>
        </w:tc>
        <w:tc>
          <w:tcPr>
            <w:tcW w:w="2233" w:type="dxa"/>
            <w:tcBorders>
              <w:top w:val="single" w:sz="24" w:space="0" w:color="FFFFFF"/>
              <w:left w:val="single" w:sz="8" w:space="0" w:color="FFFFFF"/>
              <w:bottom w:val="single" w:sz="8" w:space="0" w:color="FFFFFF"/>
              <w:right w:val="single" w:sz="8" w:space="0" w:color="FFFFFF"/>
            </w:tcBorders>
            <w:shd w:val="clear" w:color="auto" w:fill="5B9BD5"/>
            <w:tcMar>
              <w:top w:w="15" w:type="dxa"/>
              <w:left w:w="15" w:type="dxa"/>
              <w:bottom w:w="0" w:type="dxa"/>
              <w:right w:w="15" w:type="dxa"/>
            </w:tcMar>
            <w:hideMark/>
          </w:tcPr>
          <w:p w14:paraId="027E078F" w14:textId="77777777" w:rsidR="00337978" w:rsidRPr="008B5231" w:rsidRDefault="00337978" w:rsidP="00337978">
            <w:pPr>
              <w:widowControl/>
              <w:autoSpaceDE/>
              <w:autoSpaceDN/>
              <w:ind w:left="115" w:right="115"/>
              <w:rPr>
                <w:rFonts w:ascii="Arial" w:eastAsia="Times New Roman" w:hAnsi="Arial" w:cs="Arial"/>
                <w:sz w:val="36"/>
                <w:szCs w:val="36"/>
                <w:lang w:val="en-MY" w:eastAsia="en-MY"/>
              </w:rPr>
            </w:pPr>
            <w:r w:rsidRPr="008B5231">
              <w:rPr>
                <w:rFonts w:eastAsia="Times New Roman"/>
                <w:b/>
                <w:bCs/>
                <w:color w:val="FFFFFF"/>
                <w:kern w:val="24"/>
                <w:sz w:val="16"/>
                <w:szCs w:val="16"/>
                <w:lang w:eastAsia="en-MY"/>
              </w:rPr>
              <w:t>Meets format and assignment requirements; generally correct margins, spacing, and indentations; essay is neat but may have some assembly errors.</w:t>
            </w:r>
          </w:p>
        </w:tc>
        <w:tc>
          <w:tcPr>
            <w:tcW w:w="2112" w:type="dxa"/>
            <w:tcBorders>
              <w:top w:val="single" w:sz="24" w:space="0" w:color="FFFFFF"/>
              <w:left w:val="single" w:sz="8" w:space="0" w:color="FFFFFF"/>
              <w:bottom w:val="single" w:sz="8" w:space="0" w:color="FFFFFF"/>
              <w:right w:val="single" w:sz="8" w:space="0" w:color="FFFFFF"/>
            </w:tcBorders>
            <w:shd w:val="clear" w:color="auto" w:fill="5B9BD5"/>
            <w:tcMar>
              <w:top w:w="15" w:type="dxa"/>
              <w:left w:w="15" w:type="dxa"/>
              <w:bottom w:w="0" w:type="dxa"/>
              <w:right w:w="15" w:type="dxa"/>
            </w:tcMar>
            <w:hideMark/>
          </w:tcPr>
          <w:p w14:paraId="37F4B0B2" w14:textId="77777777" w:rsidR="00337978" w:rsidRPr="008B5231" w:rsidRDefault="00337978" w:rsidP="00337978">
            <w:pPr>
              <w:widowControl/>
              <w:autoSpaceDE/>
              <w:autoSpaceDN/>
              <w:ind w:left="115" w:right="130"/>
              <w:rPr>
                <w:rFonts w:ascii="Arial" w:eastAsia="Times New Roman" w:hAnsi="Arial" w:cs="Arial"/>
                <w:sz w:val="36"/>
                <w:szCs w:val="36"/>
                <w:lang w:val="en-MY" w:eastAsia="en-MY"/>
              </w:rPr>
            </w:pPr>
            <w:r w:rsidRPr="008B5231">
              <w:rPr>
                <w:rFonts w:eastAsia="Times New Roman"/>
                <w:b/>
                <w:bCs/>
                <w:color w:val="FFFFFF"/>
                <w:kern w:val="24"/>
                <w:sz w:val="16"/>
                <w:szCs w:val="16"/>
                <w:lang w:eastAsia="en-MY"/>
              </w:rPr>
              <w:t>Meets format and assignment requirements; margins, spacing, and indentations are correct; essay is neat and correctly assembled.</w:t>
            </w:r>
          </w:p>
        </w:tc>
        <w:tc>
          <w:tcPr>
            <w:tcW w:w="2444" w:type="dxa"/>
            <w:tcBorders>
              <w:top w:val="single" w:sz="24" w:space="0" w:color="FFFFFF"/>
              <w:left w:val="single" w:sz="8" w:space="0" w:color="FFFFFF"/>
              <w:bottom w:val="single" w:sz="8" w:space="0" w:color="FFFFFF"/>
              <w:right w:val="single" w:sz="8" w:space="0" w:color="FFFFFF"/>
            </w:tcBorders>
            <w:shd w:val="clear" w:color="auto" w:fill="5B9BD5"/>
            <w:tcMar>
              <w:top w:w="15" w:type="dxa"/>
              <w:left w:w="15" w:type="dxa"/>
              <w:bottom w:w="0" w:type="dxa"/>
              <w:right w:w="15" w:type="dxa"/>
            </w:tcMar>
            <w:hideMark/>
          </w:tcPr>
          <w:p w14:paraId="412B7BE7" w14:textId="77777777" w:rsidR="00337978" w:rsidRPr="008B5231" w:rsidRDefault="00337978" w:rsidP="00337978">
            <w:pPr>
              <w:widowControl/>
              <w:autoSpaceDE/>
              <w:autoSpaceDN/>
              <w:ind w:left="115" w:right="115"/>
              <w:rPr>
                <w:rFonts w:ascii="Arial" w:eastAsia="Times New Roman" w:hAnsi="Arial" w:cs="Arial"/>
                <w:sz w:val="36"/>
                <w:szCs w:val="36"/>
                <w:lang w:val="en-MY" w:eastAsia="en-MY"/>
              </w:rPr>
            </w:pPr>
            <w:r w:rsidRPr="008B5231">
              <w:rPr>
                <w:rFonts w:eastAsia="Times New Roman"/>
                <w:b/>
                <w:bCs/>
                <w:color w:val="FFFFFF"/>
                <w:kern w:val="24"/>
                <w:sz w:val="16"/>
                <w:szCs w:val="16"/>
                <w:lang w:eastAsia="en-MY"/>
              </w:rPr>
              <w:t>Meets all formal and assignment requirements and evidences attention to detail; all margins, spacing and indentations are correct; essay is neat and correctly assembled with professional look.</w:t>
            </w:r>
          </w:p>
        </w:tc>
      </w:tr>
    </w:tbl>
    <w:p w14:paraId="7C764250" w14:textId="70270809" w:rsidR="00E73724" w:rsidRPr="00E73724" w:rsidRDefault="00E73724" w:rsidP="00E73724">
      <w:pPr>
        <w:tabs>
          <w:tab w:val="left" w:pos="2710"/>
        </w:tabs>
      </w:pPr>
    </w:p>
    <w:p w14:paraId="29E82F81" w14:textId="77777777" w:rsidR="00E73724" w:rsidRDefault="00E73724" w:rsidP="009F418E"/>
    <w:p w14:paraId="74D5DF26" w14:textId="77777777" w:rsidR="00337978" w:rsidRDefault="00337978" w:rsidP="009F418E"/>
    <w:p w14:paraId="39F27E20" w14:textId="77777777" w:rsidR="00337978" w:rsidRDefault="00337978" w:rsidP="009F418E"/>
    <w:p w14:paraId="186A9AA7" w14:textId="77777777" w:rsidR="00337978" w:rsidRDefault="00337978" w:rsidP="009F418E"/>
    <w:p w14:paraId="5A798E90" w14:textId="77777777" w:rsidR="00337978" w:rsidRDefault="00337978" w:rsidP="009F418E"/>
    <w:p w14:paraId="4FE69308" w14:textId="77777777" w:rsidR="00337978" w:rsidRDefault="00337978" w:rsidP="009F418E"/>
    <w:p w14:paraId="2B177B7B" w14:textId="77777777" w:rsidR="00337978" w:rsidRDefault="00337978" w:rsidP="009F418E"/>
    <w:p w14:paraId="0619F325" w14:textId="77777777" w:rsidR="00337978" w:rsidRPr="009F418E" w:rsidRDefault="00337978" w:rsidP="009F418E"/>
    <w:p w14:paraId="2816FF49" w14:textId="77777777" w:rsidR="003C3C5F" w:rsidRPr="00ED0D44" w:rsidRDefault="003C3C5F" w:rsidP="003C3C5F">
      <w:pPr>
        <w:spacing w:before="226"/>
        <w:ind w:left="165"/>
        <w:outlineLvl w:val="1"/>
        <w:rPr>
          <w:rFonts w:ascii="Times New Roman" w:hAnsi="Times New Roman" w:cs="Times New Roman"/>
          <w:color w:val="C0504D" w:themeColor="accent2"/>
          <w:sz w:val="32"/>
          <w:szCs w:val="32"/>
        </w:rPr>
      </w:pPr>
      <w:r w:rsidRPr="00ED0D44">
        <w:rPr>
          <w:rFonts w:ascii="Times New Roman" w:hAnsi="Times New Roman" w:cs="Times New Roman"/>
          <w:color w:val="C0504D" w:themeColor="accent2"/>
          <w:sz w:val="32"/>
          <w:szCs w:val="32"/>
        </w:rPr>
        <w:lastRenderedPageBreak/>
        <w:t>Results</w:t>
      </w:r>
      <w:r w:rsidRPr="00ED0D44">
        <w:rPr>
          <w:rFonts w:ascii="Times New Roman" w:hAnsi="Times New Roman" w:cs="Times New Roman"/>
          <w:color w:val="C0504D" w:themeColor="accent2"/>
          <w:spacing w:val="-12"/>
          <w:sz w:val="32"/>
          <w:szCs w:val="32"/>
        </w:rPr>
        <w:t xml:space="preserve"> </w:t>
      </w:r>
      <w:r w:rsidRPr="00ED0D44">
        <w:rPr>
          <w:rFonts w:ascii="Times New Roman" w:hAnsi="Times New Roman" w:cs="Times New Roman"/>
          <w:color w:val="C0504D" w:themeColor="accent2"/>
          <w:sz w:val="32"/>
          <w:szCs w:val="32"/>
        </w:rPr>
        <w:t>and</w:t>
      </w:r>
      <w:r w:rsidRPr="00ED0D44">
        <w:rPr>
          <w:rFonts w:ascii="Times New Roman" w:hAnsi="Times New Roman" w:cs="Times New Roman"/>
          <w:color w:val="C0504D" w:themeColor="accent2"/>
          <w:spacing w:val="-11"/>
          <w:sz w:val="32"/>
          <w:szCs w:val="32"/>
        </w:rPr>
        <w:t xml:space="preserve"> </w:t>
      </w:r>
      <w:r w:rsidRPr="00ED0D44">
        <w:rPr>
          <w:rFonts w:ascii="Times New Roman" w:hAnsi="Times New Roman" w:cs="Times New Roman"/>
          <w:color w:val="C0504D" w:themeColor="accent2"/>
          <w:spacing w:val="-2"/>
          <w:sz w:val="32"/>
          <w:szCs w:val="32"/>
        </w:rPr>
        <w:t>certification</w:t>
      </w:r>
    </w:p>
    <w:p w14:paraId="154C5E60" w14:textId="77777777" w:rsidR="003C3C5F" w:rsidRPr="00940E07" w:rsidRDefault="003C3C5F" w:rsidP="003C3C5F">
      <w:pPr>
        <w:spacing w:before="110" w:line="259" w:lineRule="auto"/>
        <w:ind w:left="165" w:right="623"/>
        <w:rPr>
          <w:rFonts w:ascii="Times New Roman" w:hAnsi="Times New Roman" w:cs="Times New Roman"/>
          <w:sz w:val="32"/>
          <w:szCs w:val="32"/>
        </w:rPr>
      </w:pPr>
      <w:r w:rsidRPr="00940E07">
        <w:rPr>
          <w:rFonts w:ascii="Times New Roman" w:hAnsi="Times New Roman" w:cs="Times New Roman"/>
          <w:sz w:val="32"/>
          <w:szCs w:val="32"/>
        </w:rPr>
        <w:t>The</w:t>
      </w:r>
      <w:r w:rsidRPr="00940E07">
        <w:rPr>
          <w:rFonts w:ascii="Times New Roman" w:hAnsi="Times New Roman" w:cs="Times New Roman"/>
          <w:spacing w:val="-3"/>
          <w:sz w:val="32"/>
          <w:szCs w:val="32"/>
        </w:rPr>
        <w:t xml:space="preserve"> </w:t>
      </w:r>
      <w:r w:rsidRPr="00940E07">
        <w:rPr>
          <w:rFonts w:ascii="Times New Roman" w:hAnsi="Times New Roman" w:cs="Times New Roman"/>
          <w:sz w:val="32"/>
          <w:szCs w:val="32"/>
        </w:rPr>
        <w:t>results</w:t>
      </w:r>
      <w:r w:rsidRPr="00940E07">
        <w:rPr>
          <w:rFonts w:ascii="Times New Roman" w:hAnsi="Times New Roman" w:cs="Times New Roman"/>
          <w:spacing w:val="-3"/>
          <w:sz w:val="32"/>
          <w:szCs w:val="32"/>
        </w:rPr>
        <w:t xml:space="preserve"> </w:t>
      </w:r>
      <w:r w:rsidRPr="00940E07">
        <w:rPr>
          <w:rFonts w:ascii="Times New Roman" w:hAnsi="Times New Roman" w:cs="Times New Roman"/>
          <w:sz w:val="32"/>
          <w:szCs w:val="32"/>
        </w:rPr>
        <w:t>release</w:t>
      </w:r>
      <w:r w:rsidRPr="00940E07">
        <w:rPr>
          <w:rFonts w:ascii="Times New Roman" w:hAnsi="Times New Roman" w:cs="Times New Roman"/>
          <w:spacing w:val="-3"/>
          <w:sz w:val="32"/>
          <w:szCs w:val="32"/>
        </w:rPr>
        <w:t xml:space="preserve"> </w:t>
      </w:r>
      <w:r w:rsidRPr="00940E07">
        <w:rPr>
          <w:rFonts w:ascii="Times New Roman" w:hAnsi="Times New Roman" w:cs="Times New Roman"/>
          <w:sz w:val="32"/>
          <w:szCs w:val="32"/>
        </w:rPr>
        <w:t>date</w:t>
      </w:r>
      <w:r w:rsidRPr="00940E07">
        <w:rPr>
          <w:rFonts w:ascii="Times New Roman" w:hAnsi="Times New Roman" w:cs="Times New Roman"/>
          <w:spacing w:val="-5"/>
          <w:sz w:val="32"/>
          <w:szCs w:val="32"/>
        </w:rPr>
        <w:t xml:space="preserve"> </w:t>
      </w:r>
      <w:r w:rsidRPr="00940E07">
        <w:rPr>
          <w:rFonts w:ascii="Times New Roman" w:hAnsi="Times New Roman" w:cs="Times New Roman"/>
          <w:sz w:val="32"/>
          <w:szCs w:val="32"/>
        </w:rPr>
        <w:t>for</w:t>
      </w:r>
      <w:r w:rsidRPr="00940E07">
        <w:rPr>
          <w:rFonts w:ascii="Times New Roman" w:hAnsi="Times New Roman" w:cs="Times New Roman"/>
          <w:spacing w:val="-6"/>
          <w:sz w:val="32"/>
          <w:szCs w:val="32"/>
        </w:rPr>
        <w:t xml:space="preserve"> </w:t>
      </w:r>
      <w:r w:rsidRPr="00940E07">
        <w:rPr>
          <w:rFonts w:ascii="Times New Roman" w:hAnsi="Times New Roman" w:cs="Times New Roman"/>
          <w:sz w:val="32"/>
          <w:szCs w:val="32"/>
        </w:rPr>
        <w:t>each</w:t>
      </w:r>
      <w:r w:rsidRPr="00940E07">
        <w:rPr>
          <w:rFonts w:ascii="Times New Roman" w:hAnsi="Times New Roman" w:cs="Times New Roman"/>
          <w:spacing w:val="-4"/>
          <w:sz w:val="32"/>
          <w:szCs w:val="32"/>
        </w:rPr>
        <w:t xml:space="preserve"> </w:t>
      </w:r>
      <w:r w:rsidRPr="00940E07">
        <w:rPr>
          <w:rFonts w:ascii="Times New Roman" w:hAnsi="Times New Roman" w:cs="Times New Roman"/>
          <w:sz w:val="32"/>
          <w:szCs w:val="32"/>
        </w:rPr>
        <w:t>session</w:t>
      </w:r>
      <w:r w:rsidRPr="00940E07">
        <w:rPr>
          <w:rFonts w:ascii="Times New Roman" w:hAnsi="Times New Roman" w:cs="Times New Roman"/>
          <w:spacing w:val="-4"/>
          <w:sz w:val="32"/>
          <w:szCs w:val="32"/>
        </w:rPr>
        <w:t xml:space="preserve"> </w:t>
      </w:r>
      <w:r w:rsidRPr="00940E07">
        <w:rPr>
          <w:rFonts w:ascii="Times New Roman" w:hAnsi="Times New Roman" w:cs="Times New Roman"/>
          <w:sz w:val="32"/>
          <w:szCs w:val="32"/>
        </w:rPr>
        <w:t>is</w:t>
      </w:r>
      <w:r w:rsidRPr="00940E07">
        <w:rPr>
          <w:rFonts w:ascii="Times New Roman" w:hAnsi="Times New Roman" w:cs="Times New Roman"/>
          <w:spacing w:val="-3"/>
          <w:sz w:val="32"/>
          <w:szCs w:val="32"/>
        </w:rPr>
        <w:t xml:space="preserve"> </w:t>
      </w:r>
      <w:r w:rsidRPr="00940E07">
        <w:rPr>
          <w:rFonts w:ascii="Times New Roman" w:hAnsi="Times New Roman" w:cs="Times New Roman"/>
          <w:sz w:val="32"/>
          <w:szCs w:val="32"/>
        </w:rPr>
        <w:t>published in the AERORISK website</w:t>
      </w:r>
    </w:p>
    <w:p w14:paraId="2DCD4DF6" w14:textId="77777777" w:rsidR="003C3C5F" w:rsidRPr="00ED0D44" w:rsidRDefault="003C3C5F" w:rsidP="003C3C5F">
      <w:pPr>
        <w:spacing w:before="161"/>
        <w:ind w:left="165"/>
        <w:outlineLvl w:val="1"/>
        <w:rPr>
          <w:rFonts w:ascii="Times New Roman" w:hAnsi="Times New Roman" w:cs="Times New Roman"/>
          <w:color w:val="C0504D" w:themeColor="accent2"/>
          <w:sz w:val="32"/>
          <w:szCs w:val="32"/>
        </w:rPr>
      </w:pPr>
      <w:r w:rsidRPr="00ED0D44">
        <w:rPr>
          <w:rFonts w:ascii="Times New Roman" w:hAnsi="Times New Roman" w:cs="Times New Roman"/>
          <w:color w:val="C0504D" w:themeColor="accent2"/>
          <w:sz w:val="32"/>
          <w:szCs w:val="32"/>
        </w:rPr>
        <w:t>Unit</w:t>
      </w:r>
      <w:r w:rsidRPr="00ED0D44">
        <w:rPr>
          <w:rFonts w:ascii="Times New Roman" w:hAnsi="Times New Roman" w:cs="Times New Roman"/>
          <w:color w:val="C0504D" w:themeColor="accent2"/>
          <w:spacing w:val="-5"/>
          <w:sz w:val="32"/>
          <w:szCs w:val="32"/>
        </w:rPr>
        <w:t xml:space="preserve"> </w:t>
      </w:r>
      <w:r w:rsidRPr="00ED0D44">
        <w:rPr>
          <w:rFonts w:ascii="Times New Roman" w:hAnsi="Times New Roman" w:cs="Times New Roman"/>
          <w:color w:val="C0504D" w:themeColor="accent2"/>
          <w:spacing w:val="-2"/>
          <w:sz w:val="32"/>
          <w:szCs w:val="32"/>
        </w:rPr>
        <w:t>specifications</w:t>
      </w:r>
    </w:p>
    <w:p w14:paraId="51BA5756" w14:textId="7CA2B493" w:rsidR="003C3C5F" w:rsidRPr="003448C6" w:rsidRDefault="003C3C5F" w:rsidP="003448C6">
      <w:pPr>
        <w:spacing w:before="110" w:line="259" w:lineRule="auto"/>
        <w:ind w:left="165" w:right="623"/>
        <w:rPr>
          <w:rFonts w:ascii="Times New Roman" w:hAnsi="Times New Roman" w:cs="Times New Roman"/>
          <w:sz w:val="32"/>
          <w:szCs w:val="32"/>
        </w:rPr>
        <w:sectPr w:rsidR="003C3C5F" w:rsidRPr="003448C6" w:rsidSect="003C3C5F">
          <w:pgSz w:w="11910" w:h="16840"/>
          <w:pgMar w:top="1280" w:right="566" w:bottom="920" w:left="708" w:header="0" w:footer="734" w:gutter="0"/>
          <w:cols w:space="720"/>
        </w:sectPr>
      </w:pPr>
      <w:r w:rsidRPr="00ED0D44">
        <w:rPr>
          <w:rFonts w:ascii="Times New Roman" w:hAnsi="Times New Roman" w:cs="Times New Roman"/>
          <w:sz w:val="32"/>
          <w:szCs w:val="32"/>
        </w:rPr>
        <w:t>In</w:t>
      </w:r>
      <w:r w:rsidRPr="00ED0D44">
        <w:rPr>
          <w:rFonts w:ascii="Times New Roman" w:hAnsi="Times New Roman" w:cs="Times New Roman"/>
          <w:spacing w:val="-5"/>
          <w:sz w:val="32"/>
          <w:szCs w:val="32"/>
        </w:rPr>
        <w:t xml:space="preserve"> </w:t>
      </w:r>
      <w:r w:rsidRPr="00ED0D44">
        <w:rPr>
          <w:rFonts w:ascii="Times New Roman" w:hAnsi="Times New Roman" w:cs="Times New Roman"/>
          <w:sz w:val="32"/>
          <w:szCs w:val="32"/>
        </w:rPr>
        <w:t>the</w:t>
      </w:r>
      <w:r w:rsidRPr="00ED0D44">
        <w:rPr>
          <w:rFonts w:ascii="Times New Roman" w:hAnsi="Times New Roman" w:cs="Times New Roman"/>
          <w:spacing w:val="-3"/>
          <w:sz w:val="32"/>
          <w:szCs w:val="32"/>
        </w:rPr>
        <w:t xml:space="preserve"> </w:t>
      </w:r>
      <w:r w:rsidRPr="00ED0D44">
        <w:rPr>
          <w:rFonts w:ascii="Times New Roman" w:hAnsi="Times New Roman" w:cs="Times New Roman"/>
          <w:sz w:val="32"/>
          <w:szCs w:val="32"/>
        </w:rPr>
        <w:t>second</w:t>
      </w:r>
      <w:r w:rsidRPr="00ED0D44">
        <w:rPr>
          <w:rFonts w:ascii="Times New Roman" w:hAnsi="Times New Roman" w:cs="Times New Roman"/>
          <w:spacing w:val="-4"/>
          <w:sz w:val="32"/>
          <w:szCs w:val="32"/>
        </w:rPr>
        <w:t xml:space="preserve"> </w:t>
      </w:r>
      <w:r w:rsidRPr="00ED0D44">
        <w:rPr>
          <w:rFonts w:ascii="Times New Roman" w:hAnsi="Times New Roman" w:cs="Times New Roman"/>
          <w:sz w:val="32"/>
          <w:szCs w:val="32"/>
        </w:rPr>
        <w:t>section</w:t>
      </w:r>
      <w:r w:rsidRPr="00ED0D44">
        <w:rPr>
          <w:rFonts w:ascii="Times New Roman" w:hAnsi="Times New Roman" w:cs="Times New Roman"/>
          <w:spacing w:val="-6"/>
          <w:sz w:val="32"/>
          <w:szCs w:val="32"/>
        </w:rPr>
        <w:t xml:space="preserve"> </w:t>
      </w:r>
      <w:r w:rsidRPr="00ED0D44">
        <w:rPr>
          <w:rFonts w:ascii="Times New Roman" w:hAnsi="Times New Roman" w:cs="Times New Roman"/>
          <w:sz w:val="32"/>
          <w:szCs w:val="32"/>
        </w:rPr>
        <w:t>of</w:t>
      </w:r>
      <w:r w:rsidRPr="00ED0D44">
        <w:rPr>
          <w:rFonts w:ascii="Times New Roman" w:hAnsi="Times New Roman" w:cs="Times New Roman"/>
          <w:spacing w:val="-5"/>
          <w:sz w:val="32"/>
          <w:szCs w:val="32"/>
        </w:rPr>
        <w:t xml:space="preserve"> </w:t>
      </w:r>
      <w:r w:rsidRPr="00ED0D44">
        <w:rPr>
          <w:rFonts w:ascii="Times New Roman" w:hAnsi="Times New Roman" w:cs="Times New Roman"/>
          <w:sz w:val="32"/>
          <w:szCs w:val="32"/>
        </w:rPr>
        <w:t>this</w:t>
      </w:r>
      <w:r w:rsidRPr="00ED0D44">
        <w:rPr>
          <w:rFonts w:ascii="Times New Roman" w:hAnsi="Times New Roman" w:cs="Times New Roman"/>
          <w:spacing w:val="-3"/>
          <w:sz w:val="32"/>
          <w:szCs w:val="32"/>
        </w:rPr>
        <w:t xml:space="preserve"> </w:t>
      </w:r>
      <w:r w:rsidRPr="00ED0D44">
        <w:rPr>
          <w:rFonts w:ascii="Times New Roman" w:hAnsi="Times New Roman" w:cs="Times New Roman"/>
          <w:sz w:val="32"/>
          <w:szCs w:val="32"/>
        </w:rPr>
        <w:t>document,</w:t>
      </w:r>
      <w:r w:rsidRPr="00ED0D44">
        <w:rPr>
          <w:rFonts w:ascii="Times New Roman" w:hAnsi="Times New Roman" w:cs="Times New Roman"/>
          <w:spacing w:val="-5"/>
          <w:sz w:val="32"/>
          <w:szCs w:val="32"/>
        </w:rPr>
        <w:t xml:space="preserve"> </w:t>
      </w:r>
      <w:r w:rsidRPr="00ED0D44">
        <w:rPr>
          <w:rFonts w:ascii="Times New Roman" w:hAnsi="Times New Roman" w:cs="Times New Roman"/>
          <w:sz w:val="32"/>
          <w:szCs w:val="32"/>
        </w:rPr>
        <w:t>you</w:t>
      </w:r>
      <w:r w:rsidRPr="00ED0D44">
        <w:rPr>
          <w:rFonts w:ascii="Times New Roman" w:hAnsi="Times New Roman" w:cs="Times New Roman"/>
          <w:spacing w:val="-4"/>
          <w:sz w:val="32"/>
          <w:szCs w:val="32"/>
        </w:rPr>
        <w:t xml:space="preserve"> </w:t>
      </w:r>
      <w:r w:rsidRPr="00ED0D44">
        <w:rPr>
          <w:rFonts w:ascii="Times New Roman" w:hAnsi="Times New Roman" w:cs="Times New Roman"/>
          <w:sz w:val="32"/>
          <w:szCs w:val="32"/>
        </w:rPr>
        <w:t>will</w:t>
      </w:r>
      <w:r w:rsidRPr="00ED0D44">
        <w:rPr>
          <w:rFonts w:ascii="Times New Roman" w:hAnsi="Times New Roman" w:cs="Times New Roman"/>
          <w:spacing w:val="-5"/>
          <w:sz w:val="32"/>
          <w:szCs w:val="32"/>
        </w:rPr>
        <w:t xml:space="preserve"> </w:t>
      </w:r>
      <w:r w:rsidRPr="00ED0D44">
        <w:rPr>
          <w:rFonts w:ascii="Times New Roman" w:hAnsi="Times New Roman" w:cs="Times New Roman"/>
          <w:sz w:val="32"/>
          <w:szCs w:val="32"/>
        </w:rPr>
        <w:t>find</w:t>
      </w:r>
      <w:r w:rsidRPr="00ED0D44">
        <w:rPr>
          <w:rFonts w:ascii="Times New Roman" w:hAnsi="Times New Roman" w:cs="Times New Roman"/>
          <w:spacing w:val="-4"/>
          <w:sz w:val="32"/>
          <w:szCs w:val="32"/>
        </w:rPr>
        <w:t xml:space="preserve"> </w:t>
      </w:r>
      <w:r w:rsidRPr="00ED0D44">
        <w:rPr>
          <w:rFonts w:ascii="Times New Roman" w:hAnsi="Times New Roman" w:cs="Times New Roman"/>
          <w:sz w:val="32"/>
          <w:szCs w:val="32"/>
        </w:rPr>
        <w:t>the</w:t>
      </w:r>
      <w:r w:rsidRPr="00ED0D44">
        <w:rPr>
          <w:rFonts w:ascii="Times New Roman" w:hAnsi="Times New Roman" w:cs="Times New Roman"/>
          <w:spacing w:val="-3"/>
          <w:sz w:val="32"/>
          <w:szCs w:val="32"/>
        </w:rPr>
        <w:t xml:space="preserve"> </w:t>
      </w:r>
      <w:r w:rsidRPr="00ED0D44">
        <w:rPr>
          <w:rFonts w:ascii="Times New Roman" w:hAnsi="Times New Roman" w:cs="Times New Roman"/>
          <w:sz w:val="32"/>
          <w:szCs w:val="32"/>
        </w:rPr>
        <w:t>Unit</w:t>
      </w:r>
      <w:r w:rsidRPr="00ED0D44">
        <w:rPr>
          <w:rFonts w:ascii="Times New Roman" w:hAnsi="Times New Roman" w:cs="Times New Roman"/>
          <w:spacing w:val="-3"/>
          <w:sz w:val="32"/>
          <w:szCs w:val="32"/>
        </w:rPr>
        <w:t xml:space="preserve"> </w:t>
      </w:r>
      <w:r w:rsidRPr="00ED0D44">
        <w:rPr>
          <w:rFonts w:ascii="Times New Roman" w:hAnsi="Times New Roman" w:cs="Times New Roman"/>
          <w:sz w:val="32"/>
          <w:szCs w:val="32"/>
        </w:rPr>
        <w:t>Specification</w:t>
      </w:r>
      <w:r w:rsidRPr="00ED0D44">
        <w:rPr>
          <w:rFonts w:ascii="Times New Roman" w:hAnsi="Times New Roman" w:cs="Times New Roman"/>
          <w:spacing w:val="-3"/>
          <w:sz w:val="32"/>
          <w:szCs w:val="32"/>
        </w:rPr>
        <w:t xml:space="preserve"> </w:t>
      </w:r>
      <w:r w:rsidRPr="00ED0D44">
        <w:rPr>
          <w:rFonts w:ascii="Times New Roman" w:hAnsi="Times New Roman" w:cs="Times New Roman"/>
          <w:sz w:val="32"/>
          <w:szCs w:val="32"/>
        </w:rPr>
        <w:t>for</w:t>
      </w:r>
      <w:r w:rsidRPr="00ED0D44">
        <w:rPr>
          <w:rFonts w:ascii="Times New Roman" w:hAnsi="Times New Roman" w:cs="Times New Roman"/>
          <w:spacing w:val="-5"/>
          <w:sz w:val="32"/>
          <w:szCs w:val="32"/>
        </w:rPr>
        <w:t xml:space="preserve"> </w:t>
      </w:r>
      <w:r w:rsidRPr="00ED0D44">
        <w:rPr>
          <w:rFonts w:ascii="Times New Roman" w:hAnsi="Times New Roman" w:cs="Times New Roman"/>
          <w:sz w:val="32"/>
          <w:szCs w:val="32"/>
        </w:rPr>
        <w:t>each</w:t>
      </w:r>
      <w:r w:rsidRPr="00ED0D44">
        <w:rPr>
          <w:rFonts w:ascii="Times New Roman" w:hAnsi="Times New Roman" w:cs="Times New Roman"/>
          <w:spacing w:val="-3"/>
          <w:sz w:val="32"/>
          <w:szCs w:val="32"/>
        </w:rPr>
        <w:t xml:space="preserve"> </w:t>
      </w:r>
      <w:r w:rsidRPr="00ED0D44">
        <w:rPr>
          <w:rFonts w:ascii="Times New Roman" w:hAnsi="Times New Roman" w:cs="Times New Roman"/>
          <w:sz w:val="32"/>
          <w:szCs w:val="32"/>
        </w:rPr>
        <w:t>unit</w:t>
      </w:r>
      <w:r w:rsidRPr="00ED0D44">
        <w:rPr>
          <w:rFonts w:ascii="Times New Roman" w:hAnsi="Times New Roman" w:cs="Times New Roman"/>
          <w:spacing w:val="-3"/>
          <w:sz w:val="32"/>
          <w:szCs w:val="32"/>
        </w:rPr>
        <w:t xml:space="preserve"> </w:t>
      </w:r>
      <w:r w:rsidRPr="00ED0D44">
        <w:rPr>
          <w:rFonts w:ascii="Times New Roman" w:hAnsi="Times New Roman" w:cs="Times New Roman"/>
          <w:sz w:val="32"/>
          <w:szCs w:val="32"/>
        </w:rPr>
        <w:t>included</w:t>
      </w:r>
      <w:r w:rsidRPr="00ED0D44">
        <w:rPr>
          <w:rFonts w:ascii="Times New Roman" w:hAnsi="Times New Roman" w:cs="Times New Roman"/>
          <w:spacing w:val="-3"/>
          <w:sz w:val="32"/>
          <w:szCs w:val="32"/>
        </w:rPr>
        <w:t xml:space="preserve"> </w:t>
      </w:r>
      <w:r w:rsidRPr="00ED0D44">
        <w:rPr>
          <w:rFonts w:ascii="Times New Roman" w:hAnsi="Times New Roman" w:cs="Times New Roman"/>
          <w:sz w:val="32"/>
          <w:szCs w:val="32"/>
        </w:rPr>
        <w:t>in the</w:t>
      </w:r>
      <w:r w:rsidRPr="00ED0D44">
        <w:rPr>
          <w:rFonts w:ascii="Times New Roman" w:hAnsi="Times New Roman" w:cs="Times New Roman"/>
          <w:spacing w:val="-4"/>
          <w:sz w:val="32"/>
          <w:szCs w:val="32"/>
        </w:rPr>
        <w:t xml:space="preserve"> </w:t>
      </w:r>
      <w:r w:rsidRPr="00ED0D44">
        <w:rPr>
          <w:rFonts w:ascii="Times New Roman" w:hAnsi="Times New Roman" w:cs="Times New Roman"/>
          <w:sz w:val="32"/>
          <w:szCs w:val="32"/>
        </w:rPr>
        <w:t>Unit</w:t>
      </w:r>
      <w:r w:rsidRPr="00ED0D44">
        <w:rPr>
          <w:rFonts w:ascii="Times New Roman" w:hAnsi="Times New Roman" w:cs="Times New Roman"/>
          <w:spacing w:val="-4"/>
          <w:sz w:val="32"/>
          <w:szCs w:val="32"/>
        </w:rPr>
        <w:t xml:space="preserve"> </w:t>
      </w:r>
      <w:r w:rsidRPr="00ED0D44">
        <w:rPr>
          <w:rFonts w:ascii="Times New Roman" w:hAnsi="Times New Roman" w:cs="Times New Roman"/>
          <w:sz w:val="32"/>
          <w:szCs w:val="32"/>
        </w:rPr>
        <w:t>Specification</w:t>
      </w:r>
      <w:r w:rsidRPr="00ED0D44">
        <w:rPr>
          <w:rFonts w:ascii="Times New Roman" w:hAnsi="Times New Roman" w:cs="Times New Roman"/>
          <w:spacing w:val="-5"/>
          <w:sz w:val="32"/>
          <w:szCs w:val="32"/>
        </w:rPr>
        <w:t xml:space="preserve"> </w:t>
      </w:r>
      <w:r w:rsidRPr="00ED0D44">
        <w:rPr>
          <w:rFonts w:ascii="Times New Roman" w:hAnsi="Times New Roman" w:cs="Times New Roman"/>
          <w:sz w:val="32"/>
          <w:szCs w:val="32"/>
        </w:rPr>
        <w:t>contains</w:t>
      </w:r>
      <w:r w:rsidRPr="00ED0D44">
        <w:rPr>
          <w:rFonts w:ascii="Times New Roman" w:hAnsi="Times New Roman" w:cs="Times New Roman"/>
          <w:spacing w:val="-4"/>
          <w:sz w:val="32"/>
          <w:szCs w:val="32"/>
        </w:rPr>
        <w:t xml:space="preserve"> </w:t>
      </w:r>
      <w:r w:rsidRPr="00ED0D44">
        <w:rPr>
          <w:rFonts w:ascii="Times New Roman" w:hAnsi="Times New Roman" w:cs="Times New Roman"/>
          <w:sz w:val="32"/>
          <w:szCs w:val="32"/>
        </w:rPr>
        <w:t>all</w:t>
      </w:r>
      <w:r w:rsidRPr="00ED0D44">
        <w:rPr>
          <w:rFonts w:ascii="Times New Roman" w:hAnsi="Times New Roman" w:cs="Times New Roman"/>
          <w:spacing w:val="-4"/>
          <w:sz w:val="32"/>
          <w:szCs w:val="32"/>
        </w:rPr>
        <w:t xml:space="preserve"> </w:t>
      </w:r>
      <w:r w:rsidRPr="00ED0D44">
        <w:rPr>
          <w:rFonts w:ascii="Times New Roman" w:hAnsi="Times New Roman" w:cs="Times New Roman"/>
          <w:sz w:val="32"/>
          <w:szCs w:val="32"/>
        </w:rPr>
        <w:t>the</w:t>
      </w:r>
      <w:r w:rsidRPr="00ED0D44">
        <w:rPr>
          <w:rFonts w:ascii="Times New Roman" w:hAnsi="Times New Roman" w:cs="Times New Roman"/>
          <w:spacing w:val="-4"/>
          <w:sz w:val="32"/>
          <w:szCs w:val="32"/>
        </w:rPr>
        <w:t xml:space="preserve"> </w:t>
      </w:r>
      <w:r w:rsidRPr="00ED0D44">
        <w:rPr>
          <w:rFonts w:ascii="Times New Roman" w:hAnsi="Times New Roman" w:cs="Times New Roman"/>
          <w:sz w:val="32"/>
          <w:szCs w:val="32"/>
        </w:rPr>
        <w:t>information</w:t>
      </w:r>
      <w:r w:rsidRPr="00ED0D44">
        <w:rPr>
          <w:rFonts w:ascii="Times New Roman" w:hAnsi="Times New Roman" w:cs="Times New Roman"/>
          <w:spacing w:val="-5"/>
          <w:sz w:val="32"/>
          <w:szCs w:val="32"/>
        </w:rPr>
        <w:t xml:space="preserve"> </w:t>
      </w:r>
      <w:r w:rsidRPr="00ED0D44">
        <w:rPr>
          <w:rFonts w:ascii="Times New Roman" w:hAnsi="Times New Roman" w:cs="Times New Roman"/>
          <w:sz w:val="32"/>
          <w:szCs w:val="32"/>
        </w:rPr>
        <w:t>you</w:t>
      </w:r>
      <w:r w:rsidRPr="00ED0D44">
        <w:rPr>
          <w:rFonts w:ascii="Times New Roman" w:hAnsi="Times New Roman" w:cs="Times New Roman"/>
          <w:spacing w:val="-8"/>
          <w:sz w:val="32"/>
          <w:szCs w:val="32"/>
        </w:rPr>
        <w:t xml:space="preserve"> </w:t>
      </w:r>
      <w:r w:rsidRPr="00ED0D44">
        <w:rPr>
          <w:rFonts w:ascii="Times New Roman" w:hAnsi="Times New Roman" w:cs="Times New Roman"/>
          <w:sz w:val="32"/>
          <w:szCs w:val="32"/>
        </w:rPr>
        <w:t>need</w:t>
      </w:r>
      <w:r w:rsidRPr="00ED0D44">
        <w:rPr>
          <w:rFonts w:ascii="Times New Roman" w:hAnsi="Times New Roman" w:cs="Times New Roman"/>
          <w:spacing w:val="-5"/>
          <w:sz w:val="32"/>
          <w:szCs w:val="32"/>
        </w:rPr>
        <w:t xml:space="preserve"> </w:t>
      </w:r>
      <w:r w:rsidRPr="00ED0D44">
        <w:rPr>
          <w:rFonts w:ascii="Times New Roman" w:hAnsi="Times New Roman" w:cs="Times New Roman"/>
          <w:sz w:val="32"/>
          <w:szCs w:val="32"/>
        </w:rPr>
        <w:t>about</w:t>
      </w:r>
      <w:r w:rsidRPr="00ED0D44">
        <w:rPr>
          <w:rFonts w:ascii="Times New Roman" w:hAnsi="Times New Roman" w:cs="Times New Roman"/>
          <w:spacing w:val="-4"/>
          <w:sz w:val="32"/>
          <w:szCs w:val="32"/>
        </w:rPr>
        <w:t xml:space="preserve"> </w:t>
      </w:r>
      <w:r w:rsidRPr="00ED0D44">
        <w:rPr>
          <w:rFonts w:ascii="Times New Roman" w:hAnsi="Times New Roman" w:cs="Times New Roman"/>
          <w:sz w:val="32"/>
          <w:szCs w:val="32"/>
        </w:rPr>
        <w:t>a</w:t>
      </w:r>
      <w:r w:rsidRPr="00ED0D44">
        <w:rPr>
          <w:rFonts w:ascii="Times New Roman" w:hAnsi="Times New Roman" w:cs="Times New Roman"/>
          <w:spacing w:val="-4"/>
          <w:sz w:val="32"/>
          <w:szCs w:val="32"/>
        </w:rPr>
        <w:t xml:space="preserve"> </w:t>
      </w:r>
      <w:r w:rsidRPr="00ED0D44">
        <w:rPr>
          <w:rFonts w:ascii="Times New Roman" w:hAnsi="Times New Roman" w:cs="Times New Roman"/>
          <w:sz w:val="32"/>
          <w:szCs w:val="32"/>
        </w:rPr>
        <w:t>particular</w:t>
      </w:r>
      <w:r w:rsidRPr="00ED0D44">
        <w:rPr>
          <w:rFonts w:ascii="Times New Roman" w:hAnsi="Times New Roman" w:cs="Times New Roman"/>
          <w:spacing w:val="-8"/>
          <w:sz w:val="32"/>
          <w:szCs w:val="32"/>
        </w:rPr>
        <w:t xml:space="preserve"> </w:t>
      </w:r>
      <w:r w:rsidRPr="00ED0D44">
        <w:rPr>
          <w:rFonts w:ascii="Times New Roman" w:hAnsi="Times New Roman" w:cs="Times New Roman"/>
          <w:sz w:val="32"/>
          <w:szCs w:val="32"/>
        </w:rPr>
        <w:t>unit,</w:t>
      </w:r>
      <w:r w:rsidRPr="00ED0D44">
        <w:rPr>
          <w:rFonts w:ascii="Times New Roman" w:hAnsi="Times New Roman" w:cs="Times New Roman"/>
          <w:spacing w:val="-4"/>
          <w:sz w:val="32"/>
          <w:szCs w:val="32"/>
        </w:rPr>
        <w:t xml:space="preserve"> </w:t>
      </w:r>
      <w:r w:rsidRPr="00ED0D44">
        <w:rPr>
          <w:rFonts w:ascii="Times New Roman" w:hAnsi="Times New Roman" w:cs="Times New Roman"/>
          <w:sz w:val="32"/>
          <w:szCs w:val="32"/>
        </w:rPr>
        <w:t>including</w:t>
      </w:r>
      <w:r w:rsidRPr="00ED0D44">
        <w:rPr>
          <w:rFonts w:ascii="Times New Roman" w:hAnsi="Times New Roman" w:cs="Times New Roman"/>
          <w:spacing w:val="-5"/>
          <w:sz w:val="32"/>
          <w:szCs w:val="32"/>
        </w:rPr>
        <w:t xml:space="preserve"> </w:t>
      </w:r>
      <w:r w:rsidRPr="00ED0D44">
        <w:rPr>
          <w:rFonts w:ascii="Times New Roman" w:hAnsi="Times New Roman" w:cs="Times New Roman"/>
          <w:sz w:val="32"/>
          <w:szCs w:val="32"/>
        </w:rPr>
        <w:t>the Credit value, Guided Learning Hours and the Unit Syllabus</w:t>
      </w:r>
      <w:r>
        <w:rPr>
          <w:rFonts w:ascii="Times New Roman" w:hAnsi="Times New Roman" w:cs="Times New Roman"/>
          <w:sz w:val="32"/>
          <w:szCs w:val="32"/>
        </w:rPr>
        <w:t xml:space="preserve"> </w:t>
      </w:r>
      <w:r w:rsidRPr="00ED0D44">
        <w:rPr>
          <w:rFonts w:ascii="Times New Roman" w:hAnsi="Times New Roman" w:cs="Times New Roman"/>
          <w:sz w:val="32"/>
          <w:szCs w:val="32"/>
        </w:rPr>
        <w:t>details. You should use the Unit Specifications to see what you will be expected to learn and what you will be expected to demonstrate</w:t>
      </w:r>
      <w:r w:rsidRPr="00ED0D44">
        <w:rPr>
          <w:rFonts w:ascii="Times New Roman" w:hAnsi="Times New Roman" w:cs="Times New Roman"/>
          <w:spacing w:val="-9"/>
          <w:sz w:val="32"/>
          <w:szCs w:val="32"/>
        </w:rPr>
        <w:t xml:space="preserve"> </w:t>
      </w:r>
      <w:r w:rsidRPr="00ED0D44">
        <w:rPr>
          <w:rFonts w:ascii="Times New Roman" w:hAnsi="Times New Roman" w:cs="Times New Roman"/>
          <w:sz w:val="32"/>
          <w:szCs w:val="32"/>
        </w:rPr>
        <w:t>in</w:t>
      </w:r>
      <w:r w:rsidRPr="00ED0D44">
        <w:rPr>
          <w:rFonts w:ascii="Times New Roman" w:hAnsi="Times New Roman" w:cs="Times New Roman"/>
          <w:spacing w:val="-7"/>
          <w:sz w:val="32"/>
          <w:szCs w:val="32"/>
        </w:rPr>
        <w:t xml:space="preserve"> </w:t>
      </w:r>
      <w:r w:rsidRPr="00ED0D44">
        <w:rPr>
          <w:rFonts w:ascii="Times New Roman" w:hAnsi="Times New Roman" w:cs="Times New Roman"/>
          <w:sz w:val="32"/>
          <w:szCs w:val="32"/>
        </w:rPr>
        <w:t>your</w:t>
      </w:r>
      <w:r w:rsidRPr="00ED0D44">
        <w:rPr>
          <w:rFonts w:ascii="Times New Roman" w:hAnsi="Times New Roman" w:cs="Times New Roman"/>
          <w:spacing w:val="-7"/>
          <w:sz w:val="32"/>
          <w:szCs w:val="32"/>
        </w:rPr>
        <w:t xml:space="preserve"> </w:t>
      </w:r>
      <w:r w:rsidRPr="00ED0D44">
        <w:rPr>
          <w:rFonts w:ascii="Times New Roman" w:hAnsi="Times New Roman" w:cs="Times New Roman"/>
          <w:spacing w:val="-2"/>
          <w:sz w:val="32"/>
          <w:szCs w:val="32"/>
        </w:rPr>
        <w:t>assessments</w:t>
      </w:r>
    </w:p>
    <w:p w14:paraId="2B8204E3" w14:textId="77777777" w:rsidR="009F418E" w:rsidRPr="009F418E" w:rsidRDefault="009F418E" w:rsidP="009F418E"/>
    <w:p w14:paraId="3BE62519" w14:textId="421D7BA8" w:rsidR="003C3C5F" w:rsidRPr="005B4F70" w:rsidRDefault="003C3C5F" w:rsidP="003C3C5F">
      <w:pPr>
        <w:pStyle w:val="Heading2"/>
        <w:tabs>
          <w:tab w:val="left" w:pos="9239"/>
        </w:tabs>
        <w:rPr>
          <w:color w:val="0071CE"/>
        </w:rPr>
      </w:pPr>
      <w:r>
        <w:rPr>
          <w:noProof/>
        </w:rPr>
        <mc:AlternateContent>
          <mc:Choice Requires="wps">
            <w:drawing>
              <wp:anchor distT="0" distB="0" distL="0" distR="0" simplePos="0" relativeHeight="487602688" behindDoc="1" locked="0" layoutInCell="1" allowOverlap="1" wp14:anchorId="3AC541AE" wp14:editId="3C758F10">
                <wp:simplePos x="0" y="0"/>
                <wp:positionH relativeFrom="page">
                  <wp:posOffset>522731</wp:posOffset>
                </wp:positionH>
                <wp:positionV relativeFrom="paragraph">
                  <wp:posOffset>346709</wp:posOffset>
                </wp:positionV>
                <wp:extent cx="6607809" cy="2794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7809" cy="27940"/>
                        </a:xfrm>
                        <a:custGeom>
                          <a:avLst/>
                          <a:gdLst/>
                          <a:ahLst/>
                          <a:cxnLst/>
                          <a:rect l="l" t="t" r="r" b="b"/>
                          <a:pathLst>
                            <a:path w="6607809" h="27940">
                              <a:moveTo>
                                <a:pt x="6607809" y="0"/>
                              </a:moveTo>
                              <a:lnTo>
                                <a:pt x="0" y="0"/>
                              </a:lnTo>
                              <a:lnTo>
                                <a:pt x="0" y="27431"/>
                              </a:lnTo>
                              <a:lnTo>
                                <a:pt x="6607809" y="27431"/>
                              </a:lnTo>
                              <a:lnTo>
                                <a:pt x="6607809" y="0"/>
                              </a:lnTo>
                              <a:close/>
                            </a:path>
                          </a:pathLst>
                        </a:custGeom>
                        <a:solidFill>
                          <a:srgbClr val="0071CE"/>
                        </a:solidFill>
                      </wps:spPr>
                      <wps:bodyPr wrap="square" lIns="0" tIns="0" rIns="0" bIns="0" rtlCol="0">
                        <a:prstTxWarp prst="textNoShape">
                          <a:avLst/>
                        </a:prstTxWarp>
                        <a:noAutofit/>
                      </wps:bodyPr>
                    </wps:wsp>
                  </a:graphicData>
                </a:graphic>
              </wp:anchor>
            </w:drawing>
          </mc:Choice>
          <mc:Fallback>
            <w:pict>
              <v:shape w14:anchorId="3A24EED1" id="Graphic 29" o:spid="_x0000_s1026" style="position:absolute;margin-left:41.15pt;margin-top:27.3pt;width:520.3pt;height:2.2pt;z-index:-15713792;visibility:visible;mso-wrap-style:square;mso-wrap-distance-left:0;mso-wrap-distance-top:0;mso-wrap-distance-right:0;mso-wrap-distance-bottom:0;mso-position-horizontal:absolute;mso-position-horizontal-relative:page;mso-position-vertical:absolute;mso-position-vertical-relative:text;v-text-anchor:top" coordsize="6607809,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" path="m6607809,l,,,27431r6607809,l6607809,xe" fillcolor="#0071ce" stroked="f">
                <v:path arrowok="t"/>
                <w10:wrap type="topAndBottom" anchorx="page"/>
              </v:shape>
            </w:pict>
          </mc:Fallback>
        </mc:AlternateContent>
      </w:r>
      <w:r>
        <w:rPr>
          <w:color w:val="0071CE"/>
        </w:rPr>
        <w:t>INTRODUCTION TO AIRCRAFT TYPES, DESIGN, FUNCTIONS AND MECHANISM OF OPERATION</w:t>
      </w:r>
      <w:r w:rsidR="0025039D">
        <w:rPr>
          <w:color w:val="0071CE"/>
        </w:rPr>
        <w:t xml:space="preserve">                                        </w:t>
      </w:r>
      <w:bookmarkStart w:id="22" w:name="_Hlk214962828"/>
      <w:r>
        <w:rPr>
          <w:color w:val="0071CE"/>
          <w:spacing w:val="-2"/>
        </w:rPr>
        <w:t>4IA</w:t>
      </w:r>
      <w:r w:rsidR="0025039D">
        <w:rPr>
          <w:color w:val="0071CE"/>
          <w:spacing w:val="-2"/>
        </w:rPr>
        <w:t>TDFMO</w:t>
      </w:r>
    </w:p>
    <w:bookmarkEnd w:id="22"/>
    <w:p w14:paraId="072A0308" w14:textId="77777777" w:rsidR="003C3C5F" w:rsidRDefault="003C3C5F" w:rsidP="003C3C5F">
      <w:pPr>
        <w:spacing w:before="163"/>
        <w:ind w:left="144"/>
        <w:rPr>
          <w:sz w:val="28"/>
        </w:rPr>
      </w:pPr>
      <w:r>
        <w:rPr>
          <w:b/>
          <w:color w:val="585858"/>
          <w:sz w:val="28"/>
        </w:rPr>
        <w:t>Unit</w:t>
      </w:r>
      <w:r>
        <w:rPr>
          <w:b/>
          <w:color w:val="585858"/>
          <w:spacing w:val="-2"/>
          <w:sz w:val="28"/>
        </w:rPr>
        <w:t xml:space="preserve"> </w:t>
      </w:r>
      <w:r>
        <w:rPr>
          <w:b/>
          <w:color w:val="585858"/>
          <w:sz w:val="28"/>
        </w:rPr>
        <w:t>Type:</w:t>
      </w:r>
      <w:r>
        <w:rPr>
          <w:b/>
          <w:color w:val="585858"/>
          <w:spacing w:val="-1"/>
          <w:sz w:val="28"/>
        </w:rPr>
        <w:t xml:space="preserve"> </w:t>
      </w:r>
      <w:r>
        <w:rPr>
          <w:color w:val="585858"/>
          <w:spacing w:val="-2"/>
          <w:sz w:val="28"/>
        </w:rPr>
        <w:t>Mandatory</w:t>
      </w:r>
    </w:p>
    <w:p w14:paraId="60EF853A" w14:textId="1170EFD9" w:rsidR="003C3C5F" w:rsidRDefault="0025039D" w:rsidP="0025039D">
      <w:pPr>
        <w:spacing w:before="28"/>
        <w:ind w:left="144"/>
        <w:rPr>
          <w:b/>
          <w:color w:val="585858"/>
          <w:sz w:val="28"/>
        </w:rPr>
      </w:pPr>
      <w:r>
        <w:rPr>
          <w:b/>
          <w:color w:val="585858"/>
          <w:sz w:val="28"/>
        </w:rPr>
        <w:t>Advanced</w:t>
      </w:r>
    </w:p>
    <w:p w14:paraId="19312F17" w14:textId="2CC82F4A" w:rsidR="008D358B" w:rsidRDefault="008D358B" w:rsidP="0025039D">
      <w:pPr>
        <w:spacing w:before="28"/>
        <w:ind w:left="144"/>
        <w:rPr>
          <w:sz w:val="28"/>
        </w:rPr>
      </w:pPr>
      <w:r>
        <w:rPr>
          <w:b/>
          <w:color w:val="585858"/>
          <w:sz w:val="28"/>
        </w:rPr>
        <w:t>Credits 20</w:t>
      </w:r>
    </w:p>
    <w:p w14:paraId="0630BD95" w14:textId="77777777" w:rsidR="00337978" w:rsidRDefault="003C3C5F" w:rsidP="003C3C5F">
      <w:pPr>
        <w:spacing w:before="28"/>
        <w:ind w:left="144"/>
        <w:rPr>
          <w:b/>
          <w:color w:val="585858"/>
          <w:spacing w:val="-5"/>
          <w:sz w:val="28"/>
        </w:rPr>
      </w:pPr>
      <w:r>
        <w:rPr>
          <w:b/>
          <w:color w:val="585858"/>
          <w:sz w:val="28"/>
        </w:rPr>
        <w:t>GLH:</w:t>
      </w:r>
      <w:r>
        <w:rPr>
          <w:b/>
          <w:color w:val="585858"/>
          <w:spacing w:val="-5"/>
          <w:sz w:val="28"/>
        </w:rPr>
        <w:t xml:space="preserve"> </w:t>
      </w:r>
      <w:r w:rsidR="00337978">
        <w:rPr>
          <w:b/>
          <w:color w:val="585858"/>
          <w:spacing w:val="-5"/>
          <w:sz w:val="28"/>
        </w:rPr>
        <w:t>20</w:t>
      </w:r>
    </w:p>
    <w:p w14:paraId="5559D64B" w14:textId="19AC687A" w:rsidR="003C3C5F" w:rsidRDefault="003C3C5F" w:rsidP="003C3C5F">
      <w:pPr>
        <w:spacing w:before="28"/>
        <w:ind w:left="144"/>
        <w:rPr>
          <w:sz w:val="28"/>
        </w:rPr>
      </w:pPr>
      <w:r>
        <w:rPr>
          <w:b/>
          <w:color w:val="585858"/>
          <w:sz w:val="28"/>
        </w:rPr>
        <w:t>Assessment</w:t>
      </w:r>
      <w:r>
        <w:rPr>
          <w:b/>
          <w:color w:val="585858"/>
          <w:spacing w:val="-4"/>
          <w:sz w:val="28"/>
        </w:rPr>
        <w:t xml:space="preserve"> </w:t>
      </w:r>
      <w:r>
        <w:rPr>
          <w:b/>
          <w:color w:val="585858"/>
          <w:sz w:val="28"/>
        </w:rPr>
        <w:t>Method:</w:t>
      </w:r>
      <w:r>
        <w:rPr>
          <w:b/>
          <w:color w:val="585858"/>
          <w:spacing w:val="-6"/>
          <w:sz w:val="28"/>
        </w:rPr>
        <w:t xml:space="preserve"> </w:t>
      </w:r>
      <w:r w:rsidR="0025039D">
        <w:rPr>
          <w:color w:val="585858"/>
          <w:sz w:val="28"/>
        </w:rPr>
        <w:t>Assignment &amp; Exam</w:t>
      </w:r>
    </w:p>
    <w:p w14:paraId="727ED2FC" w14:textId="77777777" w:rsidR="003C3C5F" w:rsidRDefault="003C3C5F" w:rsidP="003C3C5F">
      <w:pPr>
        <w:pStyle w:val="BodyText"/>
        <w:ind w:left="0"/>
      </w:pPr>
    </w:p>
    <w:p w14:paraId="0671024A" w14:textId="17A37CF4" w:rsidR="003C3C5F" w:rsidRPr="00042E43" w:rsidRDefault="003C3C5F" w:rsidP="003C3C5F">
      <w:pPr>
        <w:pStyle w:val="NormalWeb"/>
        <w:rPr>
          <w:sz w:val="32"/>
          <w:szCs w:val="32"/>
        </w:rPr>
      </w:pPr>
      <w:r w:rsidRPr="00042E43">
        <w:rPr>
          <w:sz w:val="32"/>
          <w:szCs w:val="32"/>
        </w:rPr>
        <w:t xml:space="preserve">Aircraft come in various forms, primarily categorized by their design and intended use. Common types include fixed-wing aircraft such as commercial airplanes and military jets, rotary-wing aircraft like helicopters, and unmanned aerial vehicles (UAVs), also known as drones. Each type serves specific purposes ranging from passenger and cargo transport to </w:t>
      </w:r>
      <w:r w:rsidR="0025039D" w:rsidRPr="00042E43">
        <w:rPr>
          <w:sz w:val="32"/>
          <w:szCs w:val="32"/>
        </w:rPr>
        <w:t>defence</w:t>
      </w:r>
      <w:r w:rsidRPr="00042E43">
        <w:rPr>
          <w:sz w:val="32"/>
          <w:szCs w:val="32"/>
        </w:rPr>
        <w:t>, surveillance, rescue, and agriculture.</w:t>
      </w:r>
    </w:p>
    <w:p w14:paraId="3871845C" w14:textId="77777777" w:rsidR="003C3C5F" w:rsidRPr="00042E43" w:rsidRDefault="003C3C5F" w:rsidP="003C3C5F">
      <w:pPr>
        <w:pStyle w:val="NormalWeb"/>
        <w:rPr>
          <w:sz w:val="32"/>
          <w:szCs w:val="32"/>
        </w:rPr>
      </w:pPr>
      <w:r w:rsidRPr="00042E43">
        <w:rPr>
          <w:sz w:val="32"/>
          <w:szCs w:val="32"/>
        </w:rPr>
        <w:t>The design of an aircraft involves the integration of several key components, including the fuselage, wings, tail section, landing gear, and propulsion system. These parts are engineered for optimal performance, safety, and efficiency, depending on the aircraft’s mission and operating conditions. The wings provide lift, the engines generate thrust, and the control surfaces help maintain stability and direction during flight.</w:t>
      </w:r>
    </w:p>
    <w:p w14:paraId="75EF8F17" w14:textId="77777777" w:rsidR="003C3C5F" w:rsidRDefault="003C3C5F" w:rsidP="003C3C5F">
      <w:pPr>
        <w:pStyle w:val="NormalWeb"/>
        <w:rPr>
          <w:sz w:val="32"/>
          <w:szCs w:val="32"/>
        </w:rPr>
      </w:pPr>
      <w:r w:rsidRPr="00042E43">
        <w:rPr>
          <w:sz w:val="32"/>
          <w:szCs w:val="32"/>
        </w:rPr>
        <w:t xml:space="preserve">Aircraft function by applying the principles of aerodynamics. Lift is generated when air flows over the wings, thrust propels the aircraft forward, drag resists motion, and gravity acts as weight. Controlled flight is maintained when lift exceeds weight and thrust overcomes drag. Pilots or automated systems manage flight controls such as ailerons, elevators, and rudders to </w:t>
      </w:r>
      <w:proofErr w:type="spellStart"/>
      <w:r w:rsidRPr="00042E43">
        <w:rPr>
          <w:sz w:val="32"/>
          <w:szCs w:val="32"/>
        </w:rPr>
        <w:t>maneuver</w:t>
      </w:r>
      <w:proofErr w:type="spellEnd"/>
      <w:r w:rsidRPr="00042E43">
        <w:rPr>
          <w:sz w:val="32"/>
          <w:szCs w:val="32"/>
        </w:rPr>
        <w:t xml:space="preserve"> the aircraft. The entire mechanism of operation is a complex interaction of forces, systems, and controls working together to enable safe and efficient air travel. It is important to have a comprehensive knowledge for aviation insurance </w:t>
      </w:r>
      <w:proofErr w:type="spellStart"/>
      <w:r w:rsidRPr="00042E43">
        <w:rPr>
          <w:sz w:val="32"/>
          <w:szCs w:val="32"/>
        </w:rPr>
        <w:t>practioner</w:t>
      </w:r>
      <w:proofErr w:type="spellEnd"/>
    </w:p>
    <w:p w14:paraId="0251651D" w14:textId="77777777" w:rsidR="003C3C5F" w:rsidRDefault="003C3C5F" w:rsidP="003C3C5F">
      <w:pPr>
        <w:pStyle w:val="NormalWeb"/>
        <w:rPr>
          <w:sz w:val="32"/>
          <w:szCs w:val="32"/>
        </w:rPr>
      </w:pPr>
    </w:p>
    <w:p w14:paraId="07A0B17A" w14:textId="77777777" w:rsidR="003C3C5F" w:rsidRDefault="003C3C5F" w:rsidP="003C3C5F">
      <w:pPr>
        <w:pStyle w:val="NormalWeb"/>
        <w:rPr>
          <w:sz w:val="32"/>
          <w:szCs w:val="32"/>
        </w:rPr>
      </w:pPr>
    </w:p>
    <w:p w14:paraId="11FF8D4E" w14:textId="77777777" w:rsidR="009F418E" w:rsidRDefault="009F418E" w:rsidP="009F418E"/>
    <w:p w14:paraId="58542E8F" w14:textId="77777777" w:rsidR="0025039D" w:rsidRDefault="0025039D" w:rsidP="009F418E"/>
    <w:p w14:paraId="606AA938" w14:textId="77777777" w:rsidR="0025039D" w:rsidRDefault="0025039D" w:rsidP="009F418E"/>
    <w:p w14:paraId="23FE82AD" w14:textId="77777777" w:rsidR="0025039D" w:rsidRDefault="0025039D" w:rsidP="009F418E"/>
    <w:p w14:paraId="5F5B3E06" w14:textId="77777777" w:rsidR="0025039D" w:rsidRPr="009F418E" w:rsidRDefault="0025039D" w:rsidP="009F418E"/>
    <w:p w14:paraId="0BD5750E" w14:textId="77777777" w:rsidR="003C3C5F" w:rsidRDefault="003C3C5F" w:rsidP="003C3C5F">
      <w:pPr>
        <w:tabs>
          <w:tab w:val="left" w:pos="1970"/>
        </w:tabs>
      </w:pPr>
    </w:p>
    <w:p w14:paraId="1D7F66D1" w14:textId="77777777" w:rsidR="003C3C5F" w:rsidRDefault="003C3C5F" w:rsidP="003C3C5F">
      <w:pPr>
        <w:tabs>
          <w:tab w:val="left" w:pos="1970"/>
        </w:tabs>
      </w:pPr>
      <w:r>
        <w:lastRenderedPageBreak/>
        <w:tab/>
      </w:r>
    </w:p>
    <w:p w14:paraId="45D0D5F9" w14:textId="77777777" w:rsidR="003C3C5F" w:rsidRDefault="003C3C5F" w:rsidP="003C3C5F">
      <w:pPr>
        <w:pStyle w:val="Heading3"/>
        <w:tabs>
          <w:tab w:val="left" w:pos="2950"/>
        </w:tabs>
        <w:ind w:left="0"/>
      </w:pPr>
      <w:r>
        <w:rPr>
          <w:color w:val="0071CE"/>
        </w:rPr>
        <w:t>What</w:t>
      </w:r>
      <w:r>
        <w:rPr>
          <w:color w:val="0071CE"/>
          <w:spacing w:val="-3"/>
        </w:rPr>
        <w:t xml:space="preserve"> </w:t>
      </w:r>
      <w:r>
        <w:rPr>
          <w:color w:val="0071CE"/>
        </w:rPr>
        <w:t>you’ll</w:t>
      </w:r>
      <w:r>
        <w:rPr>
          <w:color w:val="0071CE"/>
          <w:spacing w:val="-2"/>
        </w:rPr>
        <w:t xml:space="preserve"> </w:t>
      </w:r>
      <w:r>
        <w:rPr>
          <w:color w:val="0071CE"/>
          <w:spacing w:val="-4"/>
        </w:rPr>
        <w:t>learn</w:t>
      </w:r>
    </w:p>
    <w:p w14:paraId="77AD9808" w14:textId="77777777" w:rsidR="003C3C5F" w:rsidRPr="00042E43" w:rsidRDefault="003C3C5F" w:rsidP="003C3C5F">
      <w:pPr>
        <w:pStyle w:val="BodyText"/>
        <w:spacing w:before="186" w:line="276" w:lineRule="auto"/>
        <w:rPr>
          <w:rFonts w:ascii="Times New Roman" w:hAnsi="Times New Roman" w:cs="Times New Roman"/>
          <w:sz w:val="32"/>
          <w:szCs w:val="32"/>
        </w:rPr>
      </w:pPr>
      <w:r w:rsidRPr="00042E43">
        <w:rPr>
          <w:rFonts w:ascii="Times New Roman" w:hAnsi="Times New Roman" w:cs="Times New Roman"/>
          <w:sz w:val="32"/>
          <w:szCs w:val="32"/>
        </w:rPr>
        <w:t>The</w:t>
      </w:r>
      <w:r w:rsidRPr="00042E43">
        <w:rPr>
          <w:rFonts w:ascii="Times New Roman" w:hAnsi="Times New Roman" w:cs="Times New Roman"/>
          <w:spacing w:val="-1"/>
          <w:sz w:val="32"/>
          <w:szCs w:val="32"/>
        </w:rPr>
        <w:t xml:space="preserve"> </w:t>
      </w:r>
      <w:r w:rsidRPr="00042E43">
        <w:rPr>
          <w:rFonts w:ascii="Times New Roman" w:hAnsi="Times New Roman" w:cs="Times New Roman"/>
          <w:sz w:val="32"/>
          <w:szCs w:val="32"/>
        </w:rPr>
        <w:t>table</w:t>
      </w:r>
      <w:r w:rsidRPr="00042E43">
        <w:rPr>
          <w:rFonts w:ascii="Times New Roman" w:hAnsi="Times New Roman" w:cs="Times New Roman"/>
          <w:spacing w:val="-3"/>
          <w:sz w:val="32"/>
          <w:szCs w:val="32"/>
        </w:rPr>
        <w:t xml:space="preserve"> </w:t>
      </w:r>
      <w:r w:rsidRPr="00042E43">
        <w:rPr>
          <w:rFonts w:ascii="Times New Roman" w:hAnsi="Times New Roman" w:cs="Times New Roman"/>
          <w:sz w:val="32"/>
          <w:szCs w:val="32"/>
        </w:rPr>
        <w:t>below shows</w:t>
      </w:r>
      <w:r w:rsidRPr="00042E43">
        <w:rPr>
          <w:rFonts w:ascii="Times New Roman" w:hAnsi="Times New Roman" w:cs="Times New Roman"/>
          <w:spacing w:val="-3"/>
          <w:sz w:val="32"/>
          <w:szCs w:val="32"/>
        </w:rPr>
        <w:t xml:space="preserve"> </w:t>
      </w:r>
      <w:r w:rsidRPr="00042E43">
        <w:rPr>
          <w:rFonts w:ascii="Times New Roman" w:hAnsi="Times New Roman" w:cs="Times New Roman"/>
          <w:sz w:val="32"/>
          <w:szCs w:val="32"/>
        </w:rPr>
        <w:t>the</w:t>
      </w:r>
      <w:r w:rsidRPr="00042E43">
        <w:rPr>
          <w:rFonts w:ascii="Times New Roman" w:hAnsi="Times New Roman" w:cs="Times New Roman"/>
          <w:spacing w:val="-5"/>
          <w:sz w:val="32"/>
          <w:szCs w:val="32"/>
        </w:rPr>
        <w:t xml:space="preserve"> </w:t>
      </w:r>
      <w:r w:rsidRPr="00042E43">
        <w:rPr>
          <w:rFonts w:ascii="Times New Roman" w:hAnsi="Times New Roman" w:cs="Times New Roman"/>
          <w:sz w:val="32"/>
          <w:szCs w:val="32"/>
        </w:rPr>
        <w:t>learning</w:t>
      </w:r>
      <w:r w:rsidRPr="00042E43">
        <w:rPr>
          <w:rFonts w:ascii="Times New Roman" w:hAnsi="Times New Roman" w:cs="Times New Roman"/>
          <w:spacing w:val="-2"/>
          <w:sz w:val="32"/>
          <w:szCs w:val="32"/>
        </w:rPr>
        <w:t xml:space="preserve"> </w:t>
      </w:r>
      <w:r w:rsidRPr="00042E43">
        <w:rPr>
          <w:rFonts w:ascii="Times New Roman" w:hAnsi="Times New Roman" w:cs="Times New Roman"/>
          <w:sz w:val="32"/>
          <w:szCs w:val="32"/>
        </w:rPr>
        <w:t>outcomes</w:t>
      </w:r>
      <w:r w:rsidRPr="00042E43">
        <w:rPr>
          <w:rFonts w:ascii="Times New Roman" w:hAnsi="Times New Roman" w:cs="Times New Roman"/>
          <w:spacing w:val="-3"/>
          <w:sz w:val="32"/>
          <w:szCs w:val="32"/>
        </w:rPr>
        <w:t xml:space="preserve"> </w:t>
      </w:r>
      <w:r w:rsidRPr="00042E43">
        <w:rPr>
          <w:rFonts w:ascii="Times New Roman" w:hAnsi="Times New Roman" w:cs="Times New Roman"/>
          <w:sz w:val="32"/>
          <w:szCs w:val="32"/>
        </w:rPr>
        <w:t>of</w:t>
      </w:r>
      <w:r w:rsidRPr="00042E43">
        <w:rPr>
          <w:rFonts w:ascii="Times New Roman" w:hAnsi="Times New Roman" w:cs="Times New Roman"/>
          <w:spacing w:val="-3"/>
          <w:sz w:val="32"/>
          <w:szCs w:val="32"/>
        </w:rPr>
        <w:t xml:space="preserve"> </w:t>
      </w:r>
      <w:r w:rsidRPr="00042E43">
        <w:rPr>
          <w:rFonts w:ascii="Times New Roman" w:hAnsi="Times New Roman" w:cs="Times New Roman"/>
          <w:sz w:val="32"/>
          <w:szCs w:val="32"/>
        </w:rPr>
        <w:t>this</w:t>
      </w:r>
      <w:r w:rsidRPr="00042E43">
        <w:rPr>
          <w:rFonts w:ascii="Times New Roman" w:hAnsi="Times New Roman" w:cs="Times New Roman"/>
          <w:spacing w:val="-1"/>
          <w:sz w:val="32"/>
          <w:szCs w:val="32"/>
        </w:rPr>
        <w:t xml:space="preserve"> </w:t>
      </w:r>
      <w:r w:rsidRPr="00042E43">
        <w:rPr>
          <w:rFonts w:ascii="Times New Roman" w:hAnsi="Times New Roman" w:cs="Times New Roman"/>
          <w:sz w:val="32"/>
          <w:szCs w:val="32"/>
        </w:rPr>
        <w:t>unit</w:t>
      </w:r>
      <w:r w:rsidRPr="00042E43">
        <w:rPr>
          <w:rFonts w:ascii="Times New Roman" w:hAnsi="Times New Roman" w:cs="Times New Roman"/>
          <w:spacing w:val="-1"/>
          <w:sz w:val="32"/>
          <w:szCs w:val="32"/>
        </w:rPr>
        <w:t xml:space="preserve"> </w:t>
      </w:r>
      <w:r w:rsidRPr="00042E43">
        <w:rPr>
          <w:rFonts w:ascii="Times New Roman" w:hAnsi="Times New Roman" w:cs="Times New Roman"/>
          <w:sz w:val="32"/>
          <w:szCs w:val="32"/>
        </w:rPr>
        <w:t>(what</w:t>
      </w:r>
      <w:r w:rsidRPr="00042E43">
        <w:rPr>
          <w:rFonts w:ascii="Times New Roman" w:hAnsi="Times New Roman" w:cs="Times New Roman"/>
          <w:spacing w:val="-4"/>
          <w:sz w:val="32"/>
          <w:szCs w:val="32"/>
        </w:rPr>
        <w:t xml:space="preserve"> </w:t>
      </w:r>
      <w:r w:rsidRPr="00042E43">
        <w:rPr>
          <w:rFonts w:ascii="Times New Roman" w:hAnsi="Times New Roman" w:cs="Times New Roman"/>
          <w:sz w:val="32"/>
          <w:szCs w:val="32"/>
        </w:rPr>
        <w:t>you</w:t>
      </w:r>
      <w:r w:rsidRPr="00042E43">
        <w:rPr>
          <w:rFonts w:ascii="Times New Roman" w:hAnsi="Times New Roman" w:cs="Times New Roman"/>
          <w:spacing w:val="-2"/>
          <w:sz w:val="32"/>
          <w:szCs w:val="32"/>
        </w:rPr>
        <w:t xml:space="preserve"> </w:t>
      </w:r>
      <w:r w:rsidRPr="00042E43">
        <w:rPr>
          <w:rFonts w:ascii="Times New Roman" w:hAnsi="Times New Roman" w:cs="Times New Roman"/>
          <w:sz w:val="32"/>
          <w:szCs w:val="32"/>
        </w:rPr>
        <w:t>will</w:t>
      </w:r>
      <w:r w:rsidRPr="00042E43">
        <w:rPr>
          <w:rFonts w:ascii="Times New Roman" w:hAnsi="Times New Roman" w:cs="Times New Roman"/>
          <w:spacing w:val="-1"/>
          <w:sz w:val="32"/>
          <w:szCs w:val="32"/>
        </w:rPr>
        <w:t xml:space="preserve"> </w:t>
      </w:r>
      <w:r w:rsidRPr="00042E43">
        <w:rPr>
          <w:rFonts w:ascii="Times New Roman" w:hAnsi="Times New Roman" w:cs="Times New Roman"/>
          <w:sz w:val="32"/>
          <w:szCs w:val="32"/>
        </w:rPr>
        <w:t>be</w:t>
      </w:r>
      <w:r w:rsidRPr="00042E43">
        <w:rPr>
          <w:rFonts w:ascii="Times New Roman" w:hAnsi="Times New Roman" w:cs="Times New Roman"/>
          <w:spacing w:val="-1"/>
          <w:sz w:val="32"/>
          <w:szCs w:val="32"/>
        </w:rPr>
        <w:t xml:space="preserve"> </w:t>
      </w:r>
      <w:r w:rsidRPr="00042E43">
        <w:rPr>
          <w:rFonts w:ascii="Times New Roman" w:hAnsi="Times New Roman" w:cs="Times New Roman"/>
          <w:sz w:val="32"/>
          <w:szCs w:val="32"/>
        </w:rPr>
        <w:t>able</w:t>
      </w:r>
      <w:r w:rsidRPr="00042E43">
        <w:rPr>
          <w:rFonts w:ascii="Times New Roman" w:hAnsi="Times New Roman" w:cs="Times New Roman"/>
          <w:spacing w:val="-3"/>
          <w:sz w:val="32"/>
          <w:szCs w:val="32"/>
        </w:rPr>
        <w:t xml:space="preserve"> </w:t>
      </w:r>
      <w:r w:rsidRPr="00042E43">
        <w:rPr>
          <w:rFonts w:ascii="Times New Roman" w:hAnsi="Times New Roman" w:cs="Times New Roman"/>
          <w:sz w:val="32"/>
          <w:szCs w:val="32"/>
        </w:rPr>
        <w:t>to do</w:t>
      </w:r>
      <w:r w:rsidRPr="00042E43">
        <w:rPr>
          <w:rFonts w:ascii="Times New Roman" w:hAnsi="Times New Roman" w:cs="Times New Roman"/>
          <w:spacing w:val="-3"/>
          <w:sz w:val="32"/>
          <w:szCs w:val="32"/>
        </w:rPr>
        <w:t xml:space="preserve"> </w:t>
      </w:r>
      <w:r w:rsidRPr="00042E43">
        <w:rPr>
          <w:rFonts w:ascii="Times New Roman" w:hAnsi="Times New Roman" w:cs="Times New Roman"/>
          <w:sz w:val="32"/>
          <w:szCs w:val="32"/>
        </w:rPr>
        <w:t>or</w:t>
      </w:r>
      <w:r w:rsidRPr="00042E43">
        <w:rPr>
          <w:rFonts w:ascii="Times New Roman" w:hAnsi="Times New Roman" w:cs="Times New Roman"/>
          <w:spacing w:val="-4"/>
          <w:sz w:val="32"/>
          <w:szCs w:val="32"/>
        </w:rPr>
        <w:t xml:space="preserve"> </w:t>
      </w:r>
      <w:r w:rsidRPr="00042E43">
        <w:rPr>
          <w:rFonts w:ascii="Times New Roman" w:hAnsi="Times New Roman" w:cs="Times New Roman"/>
          <w:sz w:val="32"/>
          <w:szCs w:val="32"/>
        </w:rPr>
        <w:t>what</w:t>
      </w:r>
      <w:r w:rsidRPr="00042E43">
        <w:rPr>
          <w:rFonts w:ascii="Times New Roman" w:hAnsi="Times New Roman" w:cs="Times New Roman"/>
          <w:spacing w:val="-4"/>
          <w:sz w:val="32"/>
          <w:szCs w:val="32"/>
        </w:rPr>
        <w:t xml:space="preserve"> </w:t>
      </w:r>
      <w:r w:rsidRPr="00042E43">
        <w:rPr>
          <w:rFonts w:ascii="Times New Roman" w:hAnsi="Times New Roman" w:cs="Times New Roman"/>
          <w:sz w:val="32"/>
          <w:szCs w:val="32"/>
        </w:rPr>
        <w:t>you</w:t>
      </w:r>
      <w:r w:rsidRPr="00042E43">
        <w:rPr>
          <w:rFonts w:ascii="Times New Roman" w:hAnsi="Times New Roman" w:cs="Times New Roman"/>
          <w:spacing w:val="-2"/>
          <w:sz w:val="32"/>
          <w:szCs w:val="32"/>
        </w:rPr>
        <w:t xml:space="preserve"> </w:t>
      </w:r>
      <w:r w:rsidRPr="00042E43">
        <w:rPr>
          <w:rFonts w:ascii="Times New Roman" w:hAnsi="Times New Roman" w:cs="Times New Roman"/>
          <w:sz w:val="32"/>
          <w:szCs w:val="32"/>
        </w:rPr>
        <w:t>will</w:t>
      </w:r>
      <w:r w:rsidRPr="00042E43">
        <w:rPr>
          <w:rFonts w:ascii="Times New Roman" w:hAnsi="Times New Roman" w:cs="Times New Roman"/>
          <w:spacing w:val="-4"/>
          <w:sz w:val="32"/>
          <w:szCs w:val="32"/>
        </w:rPr>
        <w:t xml:space="preserve"> </w:t>
      </w:r>
      <w:r w:rsidRPr="00042E43">
        <w:rPr>
          <w:rFonts w:ascii="Times New Roman" w:hAnsi="Times New Roman" w:cs="Times New Roman"/>
          <w:sz w:val="32"/>
          <w:szCs w:val="32"/>
        </w:rPr>
        <w:t>know),</w:t>
      </w:r>
      <w:r w:rsidRPr="00042E43">
        <w:rPr>
          <w:rFonts w:ascii="Times New Roman" w:hAnsi="Times New Roman" w:cs="Times New Roman"/>
          <w:spacing w:val="-1"/>
          <w:sz w:val="32"/>
          <w:szCs w:val="32"/>
        </w:rPr>
        <w:t xml:space="preserve"> </w:t>
      </w:r>
      <w:r w:rsidRPr="00042E43">
        <w:rPr>
          <w:rFonts w:ascii="Times New Roman" w:hAnsi="Times New Roman" w:cs="Times New Roman"/>
          <w:sz w:val="32"/>
          <w:szCs w:val="32"/>
        </w:rPr>
        <w:t>along with the assessment criteria (what you will be able to do to demonstrate achievement of the learning outcome).</w:t>
      </w:r>
    </w:p>
    <w:p w14:paraId="59AE5E4B" w14:textId="77777777" w:rsidR="003C3C5F" w:rsidRDefault="003C3C5F" w:rsidP="003C3C5F">
      <w:pPr>
        <w:pStyle w:val="BodyText"/>
        <w:spacing w:before="8" w:after="1"/>
        <w:ind w:left="0"/>
        <w:rPr>
          <w:sz w:val="16"/>
        </w:rPr>
      </w:pPr>
    </w:p>
    <w:tbl>
      <w:tblPr>
        <w:tblW w:w="0" w:type="auto"/>
        <w:tblCellSpacing w:w="20" w:type="dxa"/>
        <w:tblInd w:w="215" w:type="dxa"/>
        <w:tblLayout w:type="fixed"/>
        <w:tblCellMar>
          <w:left w:w="0" w:type="dxa"/>
          <w:right w:w="0" w:type="dxa"/>
        </w:tblCellMar>
        <w:tblLook w:val="01E0" w:firstRow="1" w:lastRow="1" w:firstColumn="1" w:lastColumn="1" w:noHBand="0" w:noVBand="0"/>
      </w:tblPr>
      <w:tblGrid>
        <w:gridCol w:w="9859"/>
      </w:tblGrid>
      <w:tr w:rsidR="00B34F85" w14:paraId="6ED418D9" w14:textId="77777777" w:rsidTr="00B34F85">
        <w:trPr>
          <w:trHeight w:val="1022"/>
          <w:tblCellSpacing w:w="20" w:type="dxa"/>
        </w:trPr>
        <w:tc>
          <w:tcPr>
            <w:tcW w:w="9779" w:type="dxa"/>
            <w:tcBorders>
              <w:top w:val="nil"/>
              <w:left w:val="nil"/>
            </w:tcBorders>
            <w:shd w:val="clear" w:color="auto" w:fill="0076BD"/>
          </w:tcPr>
          <w:p w14:paraId="116458F6" w14:textId="4A6751B5" w:rsidR="00B34F85" w:rsidRDefault="00B34F85" w:rsidP="0025039D">
            <w:pPr>
              <w:pStyle w:val="TableParagraph"/>
              <w:spacing w:before="121"/>
              <w:ind w:right="1"/>
              <w:jc w:val="center"/>
              <w:rPr>
                <w:b/>
              </w:rPr>
            </w:pPr>
            <w:r>
              <w:rPr>
                <w:b/>
                <w:color w:val="FFFFFF"/>
              </w:rPr>
              <w:t>Learning</w:t>
            </w:r>
            <w:r>
              <w:rPr>
                <w:b/>
                <w:color w:val="FFFFFF"/>
                <w:spacing w:val="-4"/>
              </w:rPr>
              <w:t xml:space="preserve"> </w:t>
            </w:r>
            <w:r>
              <w:rPr>
                <w:b/>
                <w:color w:val="FFFFFF"/>
                <w:spacing w:val="-2"/>
              </w:rPr>
              <w:t>Outcomes</w:t>
            </w:r>
          </w:p>
          <w:p w14:paraId="51B5968E" w14:textId="77777777" w:rsidR="00B34F85" w:rsidRDefault="00B34F85" w:rsidP="0025039D">
            <w:pPr>
              <w:pStyle w:val="TableParagraph"/>
              <w:spacing w:before="159"/>
              <w:ind w:right="1"/>
              <w:jc w:val="center"/>
              <w:rPr>
                <w:i/>
              </w:rPr>
            </w:pPr>
            <w:r>
              <w:rPr>
                <w:i/>
                <w:color w:val="FFFFFF"/>
              </w:rPr>
              <w:t>The</w:t>
            </w:r>
            <w:r>
              <w:rPr>
                <w:i/>
                <w:color w:val="FFFFFF"/>
                <w:spacing w:val="-4"/>
              </w:rPr>
              <w:t xml:space="preserve"> </w:t>
            </w:r>
            <w:r>
              <w:rPr>
                <w:i/>
                <w:color w:val="FFFFFF"/>
              </w:rPr>
              <w:t>learner</w:t>
            </w:r>
            <w:r>
              <w:rPr>
                <w:i/>
                <w:color w:val="FFFFFF"/>
                <w:spacing w:val="-4"/>
              </w:rPr>
              <w:t xml:space="preserve"> </w:t>
            </w:r>
            <w:r>
              <w:rPr>
                <w:i/>
                <w:color w:val="FFFFFF"/>
                <w:spacing w:val="-2"/>
              </w:rPr>
              <w:t>will:</w:t>
            </w:r>
          </w:p>
        </w:tc>
      </w:tr>
      <w:tr w:rsidR="00B34F85" w14:paraId="0CA11305" w14:textId="77777777" w:rsidTr="00B34F85">
        <w:trPr>
          <w:trHeight w:val="978"/>
          <w:tblCellSpacing w:w="20" w:type="dxa"/>
        </w:trPr>
        <w:tc>
          <w:tcPr>
            <w:tcW w:w="9779" w:type="dxa"/>
            <w:tcBorders>
              <w:left w:val="nil"/>
            </w:tcBorders>
            <w:shd w:val="clear" w:color="auto" w:fill="DBE4F0"/>
          </w:tcPr>
          <w:p w14:paraId="59CA419B" w14:textId="77777777" w:rsidR="00B34F85" w:rsidRDefault="00B34F85" w:rsidP="00DC0A19">
            <w:pPr>
              <w:pStyle w:val="TableParagraph"/>
              <w:spacing w:before="121" w:line="259" w:lineRule="auto"/>
              <w:ind w:left="329" w:right="168" w:hanging="243"/>
            </w:pPr>
            <w:r>
              <w:t xml:space="preserve">1. </w:t>
            </w:r>
            <w:r w:rsidRPr="00B637F7">
              <w:t>Describe the fundamental structural characteristics of fixed-wing, rotary-wing, and unmanned aerial vehicles (UAVs)</w:t>
            </w:r>
          </w:p>
        </w:tc>
      </w:tr>
      <w:tr w:rsidR="00B34F85" w14:paraId="2BC513BD" w14:textId="77777777" w:rsidTr="00B34F85">
        <w:trPr>
          <w:trHeight w:val="900"/>
          <w:tblCellSpacing w:w="20" w:type="dxa"/>
        </w:trPr>
        <w:tc>
          <w:tcPr>
            <w:tcW w:w="9779" w:type="dxa"/>
            <w:tcBorders>
              <w:left w:val="nil"/>
            </w:tcBorders>
            <w:shd w:val="clear" w:color="auto" w:fill="DBE4F0"/>
          </w:tcPr>
          <w:p w14:paraId="1A635DAB" w14:textId="77777777" w:rsidR="00B34F85" w:rsidRDefault="00B34F85" w:rsidP="00DC0A19">
            <w:pPr>
              <w:pStyle w:val="TableParagraph"/>
              <w:spacing w:before="121" w:line="259" w:lineRule="auto"/>
              <w:ind w:left="329" w:right="120" w:hanging="243"/>
            </w:pPr>
            <w:r>
              <w:t xml:space="preserve">2. </w:t>
            </w:r>
            <w:r w:rsidRPr="00A0097D">
              <w:t>Differentiate between aircraft types based on their mode of lift generation and propulsion systems.</w:t>
            </w:r>
          </w:p>
        </w:tc>
      </w:tr>
      <w:tr w:rsidR="00B34F85" w14:paraId="2137E1EE" w14:textId="77777777" w:rsidTr="00B34F85">
        <w:trPr>
          <w:trHeight w:val="2067"/>
          <w:tblCellSpacing w:w="20" w:type="dxa"/>
        </w:trPr>
        <w:tc>
          <w:tcPr>
            <w:tcW w:w="9779" w:type="dxa"/>
            <w:tcBorders>
              <w:left w:val="nil"/>
            </w:tcBorders>
            <w:shd w:val="clear" w:color="auto" w:fill="DBE4F0"/>
          </w:tcPr>
          <w:p w14:paraId="42930989" w14:textId="77777777" w:rsidR="00B34F85" w:rsidRDefault="00B34F85" w:rsidP="00DC0A19">
            <w:pPr>
              <w:pStyle w:val="TableParagraph"/>
              <w:spacing w:before="118" w:line="259" w:lineRule="auto"/>
              <w:ind w:left="329" w:right="159" w:hanging="243"/>
            </w:pPr>
            <w:r>
              <w:t xml:space="preserve">3. </w:t>
            </w:r>
            <w:r w:rsidRPr="001C3087">
              <w:t>Classify aircraft by their primary functions, such as commercial transport, military operations, surveillance, cargo, or recreational use.</w:t>
            </w:r>
          </w:p>
        </w:tc>
      </w:tr>
    </w:tbl>
    <w:p w14:paraId="77E32C8B" w14:textId="77777777" w:rsidR="003C3C5F" w:rsidRDefault="003C3C5F" w:rsidP="003C3C5F">
      <w:pPr>
        <w:pStyle w:val="TableParagraph"/>
        <w:jc w:val="center"/>
      </w:pPr>
    </w:p>
    <w:p w14:paraId="6130BC77" w14:textId="6CF6B0D2" w:rsidR="003C3C5F" w:rsidRPr="006332F4" w:rsidRDefault="00C45339" w:rsidP="00C45339">
      <w:pPr>
        <w:tabs>
          <w:tab w:val="left" w:pos="4020"/>
        </w:tabs>
      </w:pPr>
      <w:r>
        <w:tab/>
      </w:r>
    </w:p>
    <w:p w14:paraId="25BB17B2" w14:textId="77777777" w:rsidR="003C3C5F" w:rsidRPr="006332F4" w:rsidRDefault="003C3C5F" w:rsidP="003C3C5F"/>
    <w:p w14:paraId="4AF99280" w14:textId="4E3CF9E5" w:rsidR="00952337" w:rsidRPr="00952337" w:rsidRDefault="003C3C5F" w:rsidP="00952337">
      <w:pPr>
        <w:widowControl/>
        <w:autoSpaceDE/>
        <w:autoSpaceDN/>
        <w:spacing w:before="100" w:beforeAutospacing="1" w:after="100" w:afterAutospacing="1"/>
        <w:jc w:val="center"/>
        <w:outlineLvl w:val="2"/>
        <w:rPr>
          <w:rFonts w:ascii="Times New Roman" w:eastAsia="Times New Roman" w:hAnsi="Times New Roman" w:cs="Times New Roman"/>
          <w:b/>
          <w:bCs/>
          <w:sz w:val="27"/>
          <w:szCs w:val="27"/>
          <w:lang w:val="en-MY" w:eastAsia="en-MY"/>
        </w:rPr>
      </w:pPr>
      <w:r w:rsidRPr="00ED6EB2">
        <w:rPr>
          <w:rFonts w:ascii="Times New Roman" w:eastAsia="Times New Roman" w:hAnsi="Times New Roman" w:cs="Times New Roman"/>
          <w:b/>
          <w:bCs/>
          <w:sz w:val="27"/>
          <w:szCs w:val="27"/>
          <w:lang w:val="en-MY" w:eastAsia="en-MY"/>
        </w:rPr>
        <w:t xml:space="preserve">Domains for </w:t>
      </w:r>
      <w:bookmarkStart w:id="23" w:name="_Hlk214962730"/>
      <w:r w:rsidRPr="00ED6EB2">
        <w:rPr>
          <w:rFonts w:ascii="Times New Roman" w:eastAsia="Times New Roman" w:hAnsi="Times New Roman" w:cs="Times New Roman"/>
          <w:b/>
          <w:bCs/>
          <w:sz w:val="27"/>
          <w:szCs w:val="27"/>
          <w:lang w:eastAsia="en-MY"/>
        </w:rPr>
        <w:t xml:space="preserve">Introduction to Aircraft Types, Design, Functions </w:t>
      </w:r>
      <w:r>
        <w:rPr>
          <w:rFonts w:ascii="Times New Roman" w:eastAsia="Times New Roman" w:hAnsi="Times New Roman" w:cs="Times New Roman"/>
          <w:b/>
          <w:bCs/>
          <w:sz w:val="27"/>
          <w:szCs w:val="27"/>
          <w:lang w:eastAsia="en-MY"/>
        </w:rPr>
        <w:t>and</w:t>
      </w:r>
      <w:r w:rsidRPr="00ED6EB2">
        <w:rPr>
          <w:rFonts w:ascii="Times New Roman" w:eastAsia="Times New Roman" w:hAnsi="Times New Roman" w:cs="Times New Roman"/>
          <w:b/>
          <w:bCs/>
          <w:sz w:val="27"/>
          <w:szCs w:val="27"/>
          <w:lang w:eastAsia="en-MY"/>
        </w:rPr>
        <w:t xml:space="preserve"> Mechanism of Operation</w:t>
      </w:r>
      <w:bookmarkEnd w:id="23"/>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gridCol w:w="2950"/>
        <w:gridCol w:w="7257"/>
      </w:tblGrid>
      <w:tr w:rsidR="00952337" w:rsidRPr="00952337" w14:paraId="3160EE24" w14:textId="77777777">
        <w:trPr>
          <w:tblHeader/>
          <w:tblCellSpacing w:w="15" w:type="dxa"/>
        </w:trPr>
        <w:tc>
          <w:tcPr>
            <w:tcW w:w="0" w:type="auto"/>
            <w:vAlign w:val="center"/>
            <w:hideMark/>
          </w:tcPr>
          <w:p w14:paraId="637623A5" w14:textId="77777777" w:rsidR="00952337" w:rsidRPr="00952337" w:rsidRDefault="00952337" w:rsidP="00952337">
            <w:pPr>
              <w:widowControl/>
              <w:autoSpaceDE/>
              <w:autoSpaceDN/>
              <w:jc w:val="center"/>
              <w:rPr>
                <w:rFonts w:ascii="Times New Roman" w:eastAsia="Times New Roman" w:hAnsi="Times New Roman" w:cs="Times New Roman"/>
                <w:b/>
                <w:bCs/>
                <w:sz w:val="24"/>
                <w:szCs w:val="24"/>
                <w:lang w:val="en-MY" w:eastAsia="en-MY"/>
              </w:rPr>
            </w:pPr>
            <w:r w:rsidRPr="00952337">
              <w:rPr>
                <w:rFonts w:ascii="Times New Roman" w:eastAsia="Times New Roman" w:hAnsi="Times New Roman" w:cs="Times New Roman"/>
                <w:b/>
                <w:bCs/>
                <w:sz w:val="24"/>
                <w:szCs w:val="24"/>
                <w:lang w:val="en-MY" w:eastAsia="en-MY"/>
              </w:rPr>
              <w:t>No.</w:t>
            </w:r>
          </w:p>
        </w:tc>
        <w:tc>
          <w:tcPr>
            <w:tcW w:w="0" w:type="auto"/>
            <w:vAlign w:val="center"/>
            <w:hideMark/>
          </w:tcPr>
          <w:p w14:paraId="46426767" w14:textId="77777777" w:rsidR="00952337" w:rsidRPr="00952337" w:rsidRDefault="00952337" w:rsidP="00952337">
            <w:pPr>
              <w:widowControl/>
              <w:autoSpaceDE/>
              <w:autoSpaceDN/>
              <w:jc w:val="center"/>
              <w:rPr>
                <w:rFonts w:ascii="Times New Roman" w:eastAsia="Times New Roman" w:hAnsi="Times New Roman" w:cs="Times New Roman"/>
                <w:b/>
                <w:bCs/>
                <w:sz w:val="24"/>
                <w:szCs w:val="24"/>
                <w:lang w:val="en-MY" w:eastAsia="en-MY"/>
              </w:rPr>
            </w:pPr>
            <w:r w:rsidRPr="00952337">
              <w:rPr>
                <w:rFonts w:ascii="Times New Roman" w:eastAsia="Times New Roman" w:hAnsi="Times New Roman" w:cs="Times New Roman"/>
                <w:b/>
                <w:bCs/>
                <w:sz w:val="24"/>
                <w:szCs w:val="24"/>
                <w:lang w:val="en-MY" w:eastAsia="en-MY"/>
              </w:rPr>
              <w:t>Domain</w:t>
            </w:r>
          </w:p>
        </w:tc>
        <w:tc>
          <w:tcPr>
            <w:tcW w:w="0" w:type="auto"/>
            <w:vAlign w:val="center"/>
            <w:hideMark/>
          </w:tcPr>
          <w:p w14:paraId="7C85BAEC" w14:textId="77777777" w:rsidR="00952337" w:rsidRPr="00952337" w:rsidRDefault="00952337" w:rsidP="00952337">
            <w:pPr>
              <w:widowControl/>
              <w:autoSpaceDE/>
              <w:autoSpaceDN/>
              <w:jc w:val="center"/>
              <w:rPr>
                <w:rFonts w:ascii="Times New Roman" w:eastAsia="Times New Roman" w:hAnsi="Times New Roman" w:cs="Times New Roman"/>
                <w:b/>
                <w:bCs/>
                <w:sz w:val="24"/>
                <w:szCs w:val="24"/>
                <w:lang w:val="en-MY" w:eastAsia="en-MY"/>
              </w:rPr>
            </w:pPr>
            <w:r w:rsidRPr="00952337">
              <w:rPr>
                <w:rFonts w:ascii="Times New Roman" w:eastAsia="Times New Roman" w:hAnsi="Times New Roman" w:cs="Times New Roman"/>
                <w:b/>
                <w:bCs/>
                <w:sz w:val="24"/>
                <w:szCs w:val="24"/>
                <w:lang w:val="en-MY" w:eastAsia="en-MY"/>
              </w:rPr>
              <w:t>Learning Outcome Description</w:t>
            </w:r>
          </w:p>
        </w:tc>
      </w:tr>
      <w:tr w:rsidR="00952337" w:rsidRPr="00952337" w14:paraId="4B3FA0B9" w14:textId="77777777">
        <w:trPr>
          <w:tblCellSpacing w:w="15" w:type="dxa"/>
        </w:trPr>
        <w:tc>
          <w:tcPr>
            <w:tcW w:w="0" w:type="auto"/>
            <w:vAlign w:val="center"/>
            <w:hideMark/>
          </w:tcPr>
          <w:p w14:paraId="6E9C9F09" w14:textId="77777777" w:rsidR="00952337" w:rsidRPr="00952337" w:rsidRDefault="00952337" w:rsidP="00952337">
            <w:pPr>
              <w:widowControl/>
              <w:autoSpaceDE/>
              <w:autoSpaceDN/>
              <w:rPr>
                <w:rFonts w:ascii="Times New Roman" w:eastAsia="Times New Roman" w:hAnsi="Times New Roman" w:cs="Times New Roman"/>
                <w:sz w:val="24"/>
                <w:szCs w:val="24"/>
                <w:lang w:val="en-MY" w:eastAsia="en-MY"/>
              </w:rPr>
            </w:pPr>
            <w:r w:rsidRPr="00952337">
              <w:rPr>
                <w:rFonts w:ascii="Times New Roman" w:eastAsia="Times New Roman" w:hAnsi="Times New Roman" w:cs="Times New Roman"/>
                <w:b/>
                <w:bCs/>
                <w:sz w:val="24"/>
                <w:szCs w:val="24"/>
                <w:lang w:val="en-MY" w:eastAsia="en-MY"/>
              </w:rPr>
              <w:t>1</w:t>
            </w:r>
          </w:p>
        </w:tc>
        <w:tc>
          <w:tcPr>
            <w:tcW w:w="0" w:type="auto"/>
            <w:vAlign w:val="center"/>
            <w:hideMark/>
          </w:tcPr>
          <w:p w14:paraId="098E12CF" w14:textId="77777777" w:rsidR="00952337" w:rsidRPr="00952337" w:rsidRDefault="00952337" w:rsidP="00952337">
            <w:pPr>
              <w:widowControl/>
              <w:autoSpaceDE/>
              <w:autoSpaceDN/>
              <w:rPr>
                <w:rFonts w:ascii="Times New Roman" w:eastAsia="Times New Roman" w:hAnsi="Times New Roman" w:cs="Times New Roman"/>
                <w:sz w:val="24"/>
                <w:szCs w:val="24"/>
                <w:lang w:val="en-MY" w:eastAsia="en-MY"/>
              </w:rPr>
            </w:pPr>
            <w:r w:rsidRPr="00952337">
              <w:rPr>
                <w:rFonts w:ascii="Times New Roman" w:eastAsia="Times New Roman" w:hAnsi="Times New Roman" w:cs="Times New Roman"/>
                <w:b/>
                <w:bCs/>
                <w:sz w:val="24"/>
                <w:szCs w:val="24"/>
                <w:lang w:val="en-MY" w:eastAsia="en-MY"/>
              </w:rPr>
              <w:t>Knowledge</w:t>
            </w:r>
          </w:p>
        </w:tc>
        <w:tc>
          <w:tcPr>
            <w:tcW w:w="0" w:type="auto"/>
            <w:vAlign w:val="center"/>
            <w:hideMark/>
          </w:tcPr>
          <w:p w14:paraId="33DFA93C" w14:textId="77777777" w:rsidR="00952337" w:rsidRDefault="00952337" w:rsidP="00952337">
            <w:pPr>
              <w:widowControl/>
              <w:autoSpaceDE/>
              <w:autoSpaceDN/>
              <w:rPr>
                <w:rFonts w:ascii="Times New Roman" w:eastAsia="Times New Roman" w:hAnsi="Times New Roman" w:cs="Times New Roman"/>
                <w:sz w:val="24"/>
                <w:szCs w:val="24"/>
                <w:lang w:val="en-MY" w:eastAsia="en-MY"/>
              </w:rPr>
            </w:pPr>
            <w:r w:rsidRPr="00952337">
              <w:rPr>
                <w:rFonts w:ascii="Times New Roman" w:eastAsia="Times New Roman" w:hAnsi="Times New Roman" w:cs="Times New Roman"/>
                <w:sz w:val="24"/>
                <w:szCs w:val="24"/>
                <w:lang w:val="en-MY" w:eastAsia="en-MY"/>
              </w:rPr>
              <w:t>Demonstrate understanding of different aircraft types, their structural design principles, and operational mechanisms including aerodynamics, propulsion, and control systems.</w:t>
            </w:r>
          </w:p>
          <w:p w14:paraId="2A745077" w14:textId="77777777" w:rsidR="00952337" w:rsidRPr="00952337" w:rsidRDefault="00952337" w:rsidP="00952337">
            <w:pPr>
              <w:widowControl/>
              <w:autoSpaceDE/>
              <w:autoSpaceDN/>
              <w:rPr>
                <w:rFonts w:ascii="Times New Roman" w:eastAsia="Times New Roman" w:hAnsi="Times New Roman" w:cs="Times New Roman"/>
                <w:sz w:val="24"/>
                <w:szCs w:val="24"/>
                <w:lang w:val="en-MY" w:eastAsia="en-MY"/>
              </w:rPr>
            </w:pPr>
          </w:p>
        </w:tc>
      </w:tr>
      <w:tr w:rsidR="00952337" w:rsidRPr="00952337" w14:paraId="540AD206" w14:textId="77777777">
        <w:trPr>
          <w:tblCellSpacing w:w="15" w:type="dxa"/>
        </w:trPr>
        <w:tc>
          <w:tcPr>
            <w:tcW w:w="0" w:type="auto"/>
            <w:vAlign w:val="center"/>
            <w:hideMark/>
          </w:tcPr>
          <w:p w14:paraId="6305BB96" w14:textId="77777777" w:rsidR="00952337" w:rsidRPr="00952337" w:rsidRDefault="00952337" w:rsidP="00952337">
            <w:pPr>
              <w:widowControl/>
              <w:autoSpaceDE/>
              <w:autoSpaceDN/>
              <w:rPr>
                <w:rFonts w:ascii="Times New Roman" w:eastAsia="Times New Roman" w:hAnsi="Times New Roman" w:cs="Times New Roman"/>
                <w:sz w:val="24"/>
                <w:szCs w:val="24"/>
                <w:lang w:val="en-MY" w:eastAsia="en-MY"/>
              </w:rPr>
            </w:pPr>
            <w:r w:rsidRPr="00952337">
              <w:rPr>
                <w:rFonts w:ascii="Times New Roman" w:eastAsia="Times New Roman" w:hAnsi="Times New Roman" w:cs="Times New Roman"/>
                <w:b/>
                <w:bCs/>
                <w:sz w:val="24"/>
                <w:szCs w:val="24"/>
                <w:lang w:val="en-MY" w:eastAsia="en-MY"/>
              </w:rPr>
              <w:t>2</w:t>
            </w:r>
          </w:p>
        </w:tc>
        <w:tc>
          <w:tcPr>
            <w:tcW w:w="0" w:type="auto"/>
            <w:vAlign w:val="center"/>
            <w:hideMark/>
          </w:tcPr>
          <w:p w14:paraId="6DFA5649" w14:textId="77777777" w:rsidR="00952337" w:rsidRPr="00952337" w:rsidRDefault="00952337" w:rsidP="00952337">
            <w:pPr>
              <w:widowControl/>
              <w:autoSpaceDE/>
              <w:autoSpaceDN/>
              <w:rPr>
                <w:rFonts w:ascii="Times New Roman" w:eastAsia="Times New Roman" w:hAnsi="Times New Roman" w:cs="Times New Roman"/>
                <w:sz w:val="24"/>
                <w:szCs w:val="24"/>
                <w:lang w:val="en-MY" w:eastAsia="en-MY"/>
              </w:rPr>
            </w:pPr>
            <w:r w:rsidRPr="00952337">
              <w:rPr>
                <w:rFonts w:ascii="Times New Roman" w:eastAsia="Times New Roman" w:hAnsi="Times New Roman" w:cs="Times New Roman"/>
                <w:b/>
                <w:bCs/>
                <w:sz w:val="24"/>
                <w:szCs w:val="24"/>
                <w:lang w:val="en-MY" w:eastAsia="en-MY"/>
              </w:rPr>
              <w:t>Practical Skills</w:t>
            </w:r>
          </w:p>
        </w:tc>
        <w:tc>
          <w:tcPr>
            <w:tcW w:w="0" w:type="auto"/>
            <w:vAlign w:val="center"/>
            <w:hideMark/>
          </w:tcPr>
          <w:p w14:paraId="208A5476" w14:textId="77777777" w:rsidR="00952337" w:rsidRDefault="00952337" w:rsidP="00952337">
            <w:pPr>
              <w:widowControl/>
              <w:autoSpaceDE/>
              <w:autoSpaceDN/>
              <w:rPr>
                <w:rFonts w:ascii="Times New Roman" w:eastAsia="Times New Roman" w:hAnsi="Times New Roman" w:cs="Times New Roman"/>
                <w:sz w:val="24"/>
                <w:szCs w:val="24"/>
                <w:lang w:val="en-MY" w:eastAsia="en-MY"/>
              </w:rPr>
            </w:pPr>
            <w:r w:rsidRPr="00952337">
              <w:rPr>
                <w:rFonts w:ascii="Times New Roman" w:eastAsia="Times New Roman" w:hAnsi="Times New Roman" w:cs="Times New Roman"/>
                <w:sz w:val="24"/>
                <w:szCs w:val="24"/>
                <w:lang w:val="en-MY" w:eastAsia="en-MY"/>
              </w:rPr>
              <w:t>Identify and classify aircraft based on configuration, propulsion type, and intended operation; perform basic analysis of flight performance and mechanical systems using reference materials or simulation tools.</w:t>
            </w:r>
          </w:p>
          <w:p w14:paraId="37CD24D5" w14:textId="77777777" w:rsidR="00952337" w:rsidRPr="00952337" w:rsidRDefault="00952337" w:rsidP="00952337">
            <w:pPr>
              <w:widowControl/>
              <w:autoSpaceDE/>
              <w:autoSpaceDN/>
              <w:rPr>
                <w:rFonts w:ascii="Times New Roman" w:eastAsia="Times New Roman" w:hAnsi="Times New Roman" w:cs="Times New Roman"/>
                <w:sz w:val="24"/>
                <w:szCs w:val="24"/>
                <w:lang w:val="en-MY" w:eastAsia="en-MY"/>
              </w:rPr>
            </w:pPr>
          </w:p>
        </w:tc>
      </w:tr>
      <w:tr w:rsidR="00952337" w:rsidRPr="00952337" w14:paraId="214469FF" w14:textId="77777777">
        <w:trPr>
          <w:tblCellSpacing w:w="15" w:type="dxa"/>
        </w:trPr>
        <w:tc>
          <w:tcPr>
            <w:tcW w:w="0" w:type="auto"/>
            <w:vAlign w:val="center"/>
            <w:hideMark/>
          </w:tcPr>
          <w:p w14:paraId="3E28176E" w14:textId="77777777" w:rsidR="00952337" w:rsidRPr="00952337" w:rsidRDefault="00952337" w:rsidP="00952337">
            <w:pPr>
              <w:widowControl/>
              <w:autoSpaceDE/>
              <w:autoSpaceDN/>
              <w:rPr>
                <w:rFonts w:ascii="Times New Roman" w:eastAsia="Times New Roman" w:hAnsi="Times New Roman" w:cs="Times New Roman"/>
                <w:sz w:val="24"/>
                <w:szCs w:val="24"/>
                <w:lang w:val="en-MY" w:eastAsia="en-MY"/>
              </w:rPr>
            </w:pPr>
            <w:r w:rsidRPr="00952337">
              <w:rPr>
                <w:rFonts w:ascii="Times New Roman" w:eastAsia="Times New Roman" w:hAnsi="Times New Roman" w:cs="Times New Roman"/>
                <w:b/>
                <w:bCs/>
                <w:sz w:val="24"/>
                <w:szCs w:val="24"/>
                <w:lang w:val="en-MY" w:eastAsia="en-MY"/>
              </w:rPr>
              <w:t>3</w:t>
            </w:r>
          </w:p>
        </w:tc>
        <w:tc>
          <w:tcPr>
            <w:tcW w:w="0" w:type="auto"/>
            <w:vAlign w:val="center"/>
            <w:hideMark/>
          </w:tcPr>
          <w:p w14:paraId="2317BC57" w14:textId="77777777" w:rsidR="00952337" w:rsidRPr="00952337" w:rsidRDefault="00952337" w:rsidP="00952337">
            <w:pPr>
              <w:widowControl/>
              <w:autoSpaceDE/>
              <w:autoSpaceDN/>
              <w:rPr>
                <w:rFonts w:ascii="Times New Roman" w:eastAsia="Times New Roman" w:hAnsi="Times New Roman" w:cs="Times New Roman"/>
                <w:sz w:val="24"/>
                <w:szCs w:val="24"/>
                <w:lang w:val="en-MY" w:eastAsia="en-MY"/>
              </w:rPr>
            </w:pPr>
            <w:r w:rsidRPr="00952337">
              <w:rPr>
                <w:rFonts w:ascii="Times New Roman" w:eastAsia="Times New Roman" w:hAnsi="Times New Roman" w:cs="Times New Roman"/>
                <w:b/>
                <w:bCs/>
                <w:sz w:val="24"/>
                <w:szCs w:val="24"/>
                <w:lang w:val="en-MY" w:eastAsia="en-MY"/>
              </w:rPr>
              <w:t>Social Skills and Responsibilities</w:t>
            </w:r>
          </w:p>
        </w:tc>
        <w:tc>
          <w:tcPr>
            <w:tcW w:w="0" w:type="auto"/>
            <w:vAlign w:val="center"/>
            <w:hideMark/>
          </w:tcPr>
          <w:p w14:paraId="4FF393C7" w14:textId="77777777" w:rsidR="00952337" w:rsidRDefault="00952337" w:rsidP="00952337">
            <w:pPr>
              <w:widowControl/>
              <w:autoSpaceDE/>
              <w:autoSpaceDN/>
              <w:rPr>
                <w:rFonts w:ascii="Times New Roman" w:eastAsia="Times New Roman" w:hAnsi="Times New Roman" w:cs="Times New Roman"/>
                <w:sz w:val="24"/>
                <w:szCs w:val="24"/>
                <w:lang w:val="en-MY" w:eastAsia="en-MY"/>
              </w:rPr>
            </w:pPr>
            <w:r w:rsidRPr="00952337">
              <w:rPr>
                <w:rFonts w:ascii="Times New Roman" w:eastAsia="Times New Roman" w:hAnsi="Times New Roman" w:cs="Times New Roman"/>
                <w:sz w:val="24"/>
                <w:szCs w:val="24"/>
                <w:lang w:val="en-MY" w:eastAsia="en-MY"/>
              </w:rPr>
              <w:t>Work effectively as part of a team in discussing aircraft system design and functionality, demonstrating awareness of safety, environmental, and ethical responsibilities in aviation operations.</w:t>
            </w:r>
          </w:p>
          <w:p w14:paraId="60A1263A" w14:textId="77777777" w:rsidR="00952337" w:rsidRPr="00952337" w:rsidRDefault="00952337" w:rsidP="00952337">
            <w:pPr>
              <w:widowControl/>
              <w:autoSpaceDE/>
              <w:autoSpaceDN/>
              <w:rPr>
                <w:rFonts w:ascii="Times New Roman" w:eastAsia="Times New Roman" w:hAnsi="Times New Roman" w:cs="Times New Roman"/>
                <w:sz w:val="24"/>
                <w:szCs w:val="24"/>
                <w:lang w:val="en-MY" w:eastAsia="en-MY"/>
              </w:rPr>
            </w:pPr>
          </w:p>
        </w:tc>
      </w:tr>
      <w:tr w:rsidR="00952337" w:rsidRPr="00952337" w14:paraId="19C6740E" w14:textId="77777777">
        <w:trPr>
          <w:tblCellSpacing w:w="15" w:type="dxa"/>
        </w:trPr>
        <w:tc>
          <w:tcPr>
            <w:tcW w:w="0" w:type="auto"/>
            <w:vAlign w:val="center"/>
            <w:hideMark/>
          </w:tcPr>
          <w:p w14:paraId="58A316D4" w14:textId="77777777" w:rsidR="00952337" w:rsidRPr="00952337" w:rsidRDefault="00952337" w:rsidP="00952337">
            <w:pPr>
              <w:widowControl/>
              <w:autoSpaceDE/>
              <w:autoSpaceDN/>
              <w:rPr>
                <w:rFonts w:ascii="Times New Roman" w:eastAsia="Times New Roman" w:hAnsi="Times New Roman" w:cs="Times New Roman"/>
                <w:sz w:val="24"/>
                <w:szCs w:val="24"/>
                <w:lang w:val="en-MY" w:eastAsia="en-MY"/>
              </w:rPr>
            </w:pPr>
            <w:r w:rsidRPr="00952337">
              <w:rPr>
                <w:rFonts w:ascii="Times New Roman" w:eastAsia="Times New Roman" w:hAnsi="Times New Roman" w:cs="Times New Roman"/>
                <w:b/>
                <w:bCs/>
                <w:sz w:val="24"/>
                <w:szCs w:val="24"/>
                <w:lang w:val="en-MY" w:eastAsia="en-MY"/>
              </w:rPr>
              <w:t>4</w:t>
            </w:r>
          </w:p>
        </w:tc>
        <w:tc>
          <w:tcPr>
            <w:tcW w:w="0" w:type="auto"/>
            <w:vAlign w:val="center"/>
            <w:hideMark/>
          </w:tcPr>
          <w:p w14:paraId="03AFAFE4" w14:textId="77777777" w:rsidR="00952337" w:rsidRPr="00952337" w:rsidRDefault="00952337" w:rsidP="00952337">
            <w:pPr>
              <w:widowControl/>
              <w:autoSpaceDE/>
              <w:autoSpaceDN/>
              <w:rPr>
                <w:rFonts w:ascii="Times New Roman" w:eastAsia="Times New Roman" w:hAnsi="Times New Roman" w:cs="Times New Roman"/>
                <w:sz w:val="24"/>
                <w:szCs w:val="24"/>
                <w:lang w:val="en-MY" w:eastAsia="en-MY"/>
              </w:rPr>
            </w:pPr>
            <w:r w:rsidRPr="00952337">
              <w:rPr>
                <w:rFonts w:ascii="Times New Roman" w:eastAsia="Times New Roman" w:hAnsi="Times New Roman" w:cs="Times New Roman"/>
                <w:b/>
                <w:bCs/>
                <w:sz w:val="24"/>
                <w:szCs w:val="24"/>
                <w:lang w:val="en-MY" w:eastAsia="en-MY"/>
              </w:rPr>
              <w:t>Values, Attitudes, and Professionalism</w:t>
            </w:r>
          </w:p>
        </w:tc>
        <w:tc>
          <w:tcPr>
            <w:tcW w:w="0" w:type="auto"/>
            <w:vAlign w:val="center"/>
            <w:hideMark/>
          </w:tcPr>
          <w:p w14:paraId="18583493" w14:textId="77777777" w:rsidR="00952337" w:rsidRDefault="00952337" w:rsidP="00952337">
            <w:pPr>
              <w:widowControl/>
              <w:autoSpaceDE/>
              <w:autoSpaceDN/>
              <w:rPr>
                <w:rFonts w:ascii="Times New Roman" w:eastAsia="Times New Roman" w:hAnsi="Times New Roman" w:cs="Times New Roman"/>
                <w:sz w:val="24"/>
                <w:szCs w:val="24"/>
                <w:lang w:val="en-MY" w:eastAsia="en-MY"/>
              </w:rPr>
            </w:pPr>
            <w:r w:rsidRPr="00952337">
              <w:rPr>
                <w:rFonts w:ascii="Times New Roman" w:eastAsia="Times New Roman" w:hAnsi="Times New Roman" w:cs="Times New Roman"/>
                <w:sz w:val="24"/>
                <w:szCs w:val="24"/>
                <w:lang w:val="en-MY" w:eastAsia="en-MY"/>
              </w:rPr>
              <w:t>Exhibit professional conduct and responsibility in handling aircraft-related technical information, respecting confidentiality, regulatory standards, and the principles of airworthiness.</w:t>
            </w:r>
          </w:p>
          <w:p w14:paraId="05FB6E63" w14:textId="77777777" w:rsidR="00952337" w:rsidRPr="00952337" w:rsidRDefault="00952337" w:rsidP="00952337">
            <w:pPr>
              <w:widowControl/>
              <w:autoSpaceDE/>
              <w:autoSpaceDN/>
              <w:rPr>
                <w:rFonts w:ascii="Times New Roman" w:eastAsia="Times New Roman" w:hAnsi="Times New Roman" w:cs="Times New Roman"/>
                <w:sz w:val="24"/>
                <w:szCs w:val="24"/>
                <w:lang w:val="en-MY" w:eastAsia="en-MY"/>
              </w:rPr>
            </w:pPr>
          </w:p>
        </w:tc>
      </w:tr>
      <w:tr w:rsidR="00952337" w:rsidRPr="00952337" w14:paraId="57CBD0CF" w14:textId="77777777">
        <w:trPr>
          <w:tblCellSpacing w:w="15" w:type="dxa"/>
        </w:trPr>
        <w:tc>
          <w:tcPr>
            <w:tcW w:w="0" w:type="auto"/>
            <w:vAlign w:val="center"/>
            <w:hideMark/>
          </w:tcPr>
          <w:p w14:paraId="6D5EF761" w14:textId="77777777" w:rsidR="00952337" w:rsidRPr="00952337" w:rsidRDefault="00952337" w:rsidP="00952337">
            <w:pPr>
              <w:widowControl/>
              <w:autoSpaceDE/>
              <w:autoSpaceDN/>
              <w:rPr>
                <w:rFonts w:ascii="Times New Roman" w:eastAsia="Times New Roman" w:hAnsi="Times New Roman" w:cs="Times New Roman"/>
                <w:sz w:val="24"/>
                <w:szCs w:val="24"/>
                <w:lang w:val="en-MY" w:eastAsia="en-MY"/>
              </w:rPr>
            </w:pPr>
            <w:r w:rsidRPr="00952337">
              <w:rPr>
                <w:rFonts w:ascii="Times New Roman" w:eastAsia="Times New Roman" w:hAnsi="Times New Roman" w:cs="Times New Roman"/>
                <w:b/>
                <w:bCs/>
                <w:sz w:val="24"/>
                <w:szCs w:val="24"/>
                <w:lang w:val="en-MY" w:eastAsia="en-MY"/>
              </w:rPr>
              <w:lastRenderedPageBreak/>
              <w:t>5</w:t>
            </w:r>
          </w:p>
        </w:tc>
        <w:tc>
          <w:tcPr>
            <w:tcW w:w="0" w:type="auto"/>
            <w:vAlign w:val="center"/>
            <w:hideMark/>
          </w:tcPr>
          <w:p w14:paraId="6F452A37" w14:textId="77777777" w:rsidR="00952337" w:rsidRPr="00952337" w:rsidRDefault="00952337" w:rsidP="00952337">
            <w:pPr>
              <w:widowControl/>
              <w:autoSpaceDE/>
              <w:autoSpaceDN/>
              <w:rPr>
                <w:rFonts w:ascii="Times New Roman" w:eastAsia="Times New Roman" w:hAnsi="Times New Roman" w:cs="Times New Roman"/>
                <w:sz w:val="24"/>
                <w:szCs w:val="24"/>
                <w:lang w:val="en-MY" w:eastAsia="en-MY"/>
              </w:rPr>
            </w:pPr>
            <w:r w:rsidRPr="00952337">
              <w:rPr>
                <w:rFonts w:ascii="Times New Roman" w:eastAsia="Times New Roman" w:hAnsi="Times New Roman" w:cs="Times New Roman"/>
                <w:b/>
                <w:bCs/>
                <w:sz w:val="24"/>
                <w:szCs w:val="24"/>
                <w:lang w:val="en-MY" w:eastAsia="en-MY"/>
              </w:rPr>
              <w:t>Communication Skills</w:t>
            </w:r>
          </w:p>
        </w:tc>
        <w:tc>
          <w:tcPr>
            <w:tcW w:w="0" w:type="auto"/>
            <w:vAlign w:val="center"/>
            <w:hideMark/>
          </w:tcPr>
          <w:p w14:paraId="281817E0" w14:textId="77777777" w:rsidR="00952337" w:rsidRDefault="00952337" w:rsidP="00952337">
            <w:pPr>
              <w:widowControl/>
              <w:autoSpaceDE/>
              <w:autoSpaceDN/>
              <w:rPr>
                <w:rFonts w:ascii="Times New Roman" w:eastAsia="Times New Roman" w:hAnsi="Times New Roman" w:cs="Times New Roman"/>
                <w:sz w:val="24"/>
                <w:szCs w:val="24"/>
                <w:lang w:val="en-MY" w:eastAsia="en-MY"/>
              </w:rPr>
            </w:pPr>
            <w:r w:rsidRPr="00952337">
              <w:rPr>
                <w:rFonts w:ascii="Times New Roman" w:eastAsia="Times New Roman" w:hAnsi="Times New Roman" w:cs="Times New Roman"/>
                <w:sz w:val="24"/>
                <w:szCs w:val="24"/>
                <w:lang w:val="en-MY" w:eastAsia="en-MY"/>
              </w:rPr>
              <w:t>Communicate technical information about aircraft design and operation clearly in both written and oral forms, using correct aeronautical terminology suitable for academic or professional audiences.</w:t>
            </w:r>
          </w:p>
          <w:p w14:paraId="4B716210" w14:textId="77777777" w:rsidR="00952337" w:rsidRPr="00952337" w:rsidRDefault="00952337" w:rsidP="00952337">
            <w:pPr>
              <w:widowControl/>
              <w:autoSpaceDE/>
              <w:autoSpaceDN/>
              <w:rPr>
                <w:rFonts w:ascii="Times New Roman" w:eastAsia="Times New Roman" w:hAnsi="Times New Roman" w:cs="Times New Roman"/>
                <w:sz w:val="24"/>
                <w:szCs w:val="24"/>
                <w:lang w:val="en-MY" w:eastAsia="en-MY"/>
              </w:rPr>
            </w:pPr>
          </w:p>
        </w:tc>
      </w:tr>
      <w:tr w:rsidR="00952337" w:rsidRPr="00952337" w14:paraId="748FEB7E" w14:textId="77777777">
        <w:trPr>
          <w:tblCellSpacing w:w="15" w:type="dxa"/>
        </w:trPr>
        <w:tc>
          <w:tcPr>
            <w:tcW w:w="0" w:type="auto"/>
            <w:vAlign w:val="center"/>
            <w:hideMark/>
          </w:tcPr>
          <w:p w14:paraId="41167C9A" w14:textId="77777777" w:rsidR="00952337" w:rsidRPr="00952337" w:rsidRDefault="00952337" w:rsidP="00952337">
            <w:pPr>
              <w:widowControl/>
              <w:autoSpaceDE/>
              <w:autoSpaceDN/>
              <w:rPr>
                <w:rFonts w:ascii="Times New Roman" w:eastAsia="Times New Roman" w:hAnsi="Times New Roman" w:cs="Times New Roman"/>
                <w:sz w:val="24"/>
                <w:szCs w:val="24"/>
                <w:lang w:val="en-MY" w:eastAsia="en-MY"/>
              </w:rPr>
            </w:pPr>
            <w:r w:rsidRPr="00952337">
              <w:rPr>
                <w:rFonts w:ascii="Times New Roman" w:eastAsia="Times New Roman" w:hAnsi="Times New Roman" w:cs="Times New Roman"/>
                <w:b/>
                <w:bCs/>
                <w:sz w:val="24"/>
                <w:szCs w:val="24"/>
                <w:lang w:val="en-MY" w:eastAsia="en-MY"/>
              </w:rPr>
              <w:t>6</w:t>
            </w:r>
          </w:p>
        </w:tc>
        <w:tc>
          <w:tcPr>
            <w:tcW w:w="0" w:type="auto"/>
            <w:vAlign w:val="center"/>
            <w:hideMark/>
          </w:tcPr>
          <w:p w14:paraId="16B6ECE6" w14:textId="77777777" w:rsidR="00952337" w:rsidRPr="00952337" w:rsidRDefault="00952337" w:rsidP="00952337">
            <w:pPr>
              <w:widowControl/>
              <w:autoSpaceDE/>
              <w:autoSpaceDN/>
              <w:rPr>
                <w:rFonts w:ascii="Times New Roman" w:eastAsia="Times New Roman" w:hAnsi="Times New Roman" w:cs="Times New Roman"/>
                <w:sz w:val="24"/>
                <w:szCs w:val="24"/>
                <w:lang w:val="en-MY" w:eastAsia="en-MY"/>
              </w:rPr>
            </w:pPr>
            <w:r w:rsidRPr="00952337">
              <w:rPr>
                <w:rFonts w:ascii="Times New Roman" w:eastAsia="Times New Roman" w:hAnsi="Times New Roman" w:cs="Times New Roman"/>
                <w:b/>
                <w:bCs/>
                <w:sz w:val="24"/>
                <w:szCs w:val="24"/>
                <w:lang w:val="en-MY" w:eastAsia="en-MY"/>
              </w:rPr>
              <w:t>Problem Solving and Scientific Skills</w:t>
            </w:r>
          </w:p>
        </w:tc>
        <w:tc>
          <w:tcPr>
            <w:tcW w:w="0" w:type="auto"/>
            <w:vAlign w:val="center"/>
            <w:hideMark/>
          </w:tcPr>
          <w:p w14:paraId="487D22E6" w14:textId="77777777" w:rsidR="00952337" w:rsidRDefault="00952337" w:rsidP="00952337">
            <w:pPr>
              <w:widowControl/>
              <w:autoSpaceDE/>
              <w:autoSpaceDN/>
              <w:rPr>
                <w:rFonts w:ascii="Times New Roman" w:eastAsia="Times New Roman" w:hAnsi="Times New Roman" w:cs="Times New Roman"/>
                <w:sz w:val="24"/>
                <w:szCs w:val="24"/>
                <w:lang w:val="en-MY" w:eastAsia="en-MY"/>
              </w:rPr>
            </w:pPr>
            <w:r w:rsidRPr="00952337">
              <w:rPr>
                <w:rFonts w:ascii="Times New Roman" w:eastAsia="Times New Roman" w:hAnsi="Times New Roman" w:cs="Times New Roman"/>
                <w:sz w:val="24"/>
                <w:szCs w:val="24"/>
                <w:lang w:val="en-MY" w:eastAsia="en-MY"/>
              </w:rPr>
              <w:t>Apply scientific reasoning to interpret and troubleshoot basic issues in aircraft systems, such as lift-drag imbalance, fuel efficiency, or control system response.</w:t>
            </w:r>
          </w:p>
          <w:p w14:paraId="02AAFBF1" w14:textId="77777777" w:rsidR="00952337" w:rsidRPr="00952337" w:rsidRDefault="00952337" w:rsidP="00952337">
            <w:pPr>
              <w:widowControl/>
              <w:autoSpaceDE/>
              <w:autoSpaceDN/>
              <w:rPr>
                <w:rFonts w:ascii="Times New Roman" w:eastAsia="Times New Roman" w:hAnsi="Times New Roman" w:cs="Times New Roman"/>
                <w:sz w:val="24"/>
                <w:szCs w:val="24"/>
                <w:lang w:val="en-MY" w:eastAsia="en-MY"/>
              </w:rPr>
            </w:pPr>
          </w:p>
        </w:tc>
      </w:tr>
      <w:tr w:rsidR="00952337" w:rsidRPr="00952337" w14:paraId="7AD808A1" w14:textId="77777777">
        <w:trPr>
          <w:tblCellSpacing w:w="15" w:type="dxa"/>
        </w:trPr>
        <w:tc>
          <w:tcPr>
            <w:tcW w:w="0" w:type="auto"/>
            <w:vAlign w:val="center"/>
            <w:hideMark/>
          </w:tcPr>
          <w:p w14:paraId="504A41A7" w14:textId="77777777" w:rsidR="00952337" w:rsidRPr="00952337" w:rsidRDefault="00952337" w:rsidP="00952337">
            <w:pPr>
              <w:widowControl/>
              <w:autoSpaceDE/>
              <w:autoSpaceDN/>
              <w:rPr>
                <w:rFonts w:ascii="Times New Roman" w:eastAsia="Times New Roman" w:hAnsi="Times New Roman" w:cs="Times New Roman"/>
                <w:sz w:val="24"/>
                <w:szCs w:val="24"/>
                <w:lang w:val="en-MY" w:eastAsia="en-MY"/>
              </w:rPr>
            </w:pPr>
            <w:r w:rsidRPr="00952337">
              <w:rPr>
                <w:rFonts w:ascii="Times New Roman" w:eastAsia="Times New Roman" w:hAnsi="Times New Roman" w:cs="Times New Roman"/>
                <w:b/>
                <w:bCs/>
                <w:sz w:val="24"/>
                <w:szCs w:val="24"/>
                <w:lang w:val="en-MY" w:eastAsia="en-MY"/>
              </w:rPr>
              <w:t>7</w:t>
            </w:r>
          </w:p>
        </w:tc>
        <w:tc>
          <w:tcPr>
            <w:tcW w:w="0" w:type="auto"/>
            <w:vAlign w:val="center"/>
            <w:hideMark/>
          </w:tcPr>
          <w:p w14:paraId="4BC57E68" w14:textId="77777777" w:rsidR="00952337" w:rsidRPr="00952337" w:rsidRDefault="00952337" w:rsidP="00952337">
            <w:pPr>
              <w:widowControl/>
              <w:autoSpaceDE/>
              <w:autoSpaceDN/>
              <w:rPr>
                <w:rFonts w:ascii="Times New Roman" w:eastAsia="Times New Roman" w:hAnsi="Times New Roman" w:cs="Times New Roman"/>
                <w:sz w:val="24"/>
                <w:szCs w:val="24"/>
                <w:lang w:val="en-MY" w:eastAsia="en-MY"/>
              </w:rPr>
            </w:pPr>
            <w:r w:rsidRPr="00952337">
              <w:rPr>
                <w:rFonts w:ascii="Times New Roman" w:eastAsia="Times New Roman" w:hAnsi="Times New Roman" w:cs="Times New Roman"/>
                <w:b/>
                <w:bCs/>
                <w:sz w:val="24"/>
                <w:szCs w:val="24"/>
                <w:lang w:val="en-MY" w:eastAsia="en-MY"/>
              </w:rPr>
              <w:t>Information Management and Lifelong Learning Skills</w:t>
            </w:r>
          </w:p>
        </w:tc>
        <w:tc>
          <w:tcPr>
            <w:tcW w:w="0" w:type="auto"/>
            <w:vAlign w:val="center"/>
            <w:hideMark/>
          </w:tcPr>
          <w:p w14:paraId="2B3ED847" w14:textId="77777777" w:rsidR="00952337" w:rsidRDefault="00952337" w:rsidP="00952337">
            <w:pPr>
              <w:widowControl/>
              <w:autoSpaceDE/>
              <w:autoSpaceDN/>
              <w:rPr>
                <w:rFonts w:ascii="Times New Roman" w:eastAsia="Times New Roman" w:hAnsi="Times New Roman" w:cs="Times New Roman"/>
                <w:sz w:val="24"/>
                <w:szCs w:val="24"/>
                <w:lang w:val="en-MY" w:eastAsia="en-MY"/>
              </w:rPr>
            </w:pPr>
            <w:r w:rsidRPr="00952337">
              <w:rPr>
                <w:rFonts w:ascii="Times New Roman" w:eastAsia="Times New Roman" w:hAnsi="Times New Roman" w:cs="Times New Roman"/>
                <w:sz w:val="24"/>
                <w:szCs w:val="24"/>
                <w:lang w:val="en-MY" w:eastAsia="en-MY"/>
              </w:rPr>
              <w:t>Access, evaluate, and utilize technical documents, aircraft manuals, and databases to enhance understanding and stay updated with current aircraft technologies and innovations.</w:t>
            </w:r>
          </w:p>
          <w:p w14:paraId="728F3458" w14:textId="77777777" w:rsidR="00952337" w:rsidRPr="00952337" w:rsidRDefault="00952337" w:rsidP="00952337">
            <w:pPr>
              <w:widowControl/>
              <w:autoSpaceDE/>
              <w:autoSpaceDN/>
              <w:rPr>
                <w:rFonts w:ascii="Times New Roman" w:eastAsia="Times New Roman" w:hAnsi="Times New Roman" w:cs="Times New Roman"/>
                <w:sz w:val="24"/>
                <w:szCs w:val="24"/>
                <w:lang w:val="en-MY" w:eastAsia="en-MY"/>
              </w:rPr>
            </w:pPr>
          </w:p>
        </w:tc>
      </w:tr>
      <w:tr w:rsidR="00952337" w:rsidRPr="00952337" w14:paraId="0B2BA5E4" w14:textId="77777777">
        <w:trPr>
          <w:tblCellSpacing w:w="15" w:type="dxa"/>
        </w:trPr>
        <w:tc>
          <w:tcPr>
            <w:tcW w:w="0" w:type="auto"/>
            <w:vAlign w:val="center"/>
            <w:hideMark/>
          </w:tcPr>
          <w:p w14:paraId="4CD001A6" w14:textId="77777777" w:rsidR="00952337" w:rsidRPr="00952337" w:rsidRDefault="00952337" w:rsidP="00952337">
            <w:pPr>
              <w:widowControl/>
              <w:autoSpaceDE/>
              <w:autoSpaceDN/>
              <w:rPr>
                <w:rFonts w:ascii="Times New Roman" w:eastAsia="Times New Roman" w:hAnsi="Times New Roman" w:cs="Times New Roman"/>
                <w:sz w:val="24"/>
                <w:szCs w:val="24"/>
                <w:lang w:val="en-MY" w:eastAsia="en-MY"/>
              </w:rPr>
            </w:pPr>
            <w:r w:rsidRPr="00952337">
              <w:rPr>
                <w:rFonts w:ascii="Times New Roman" w:eastAsia="Times New Roman" w:hAnsi="Times New Roman" w:cs="Times New Roman"/>
                <w:b/>
                <w:bCs/>
                <w:sz w:val="24"/>
                <w:szCs w:val="24"/>
                <w:lang w:val="en-MY" w:eastAsia="en-MY"/>
              </w:rPr>
              <w:t>8</w:t>
            </w:r>
          </w:p>
        </w:tc>
        <w:tc>
          <w:tcPr>
            <w:tcW w:w="0" w:type="auto"/>
            <w:vAlign w:val="center"/>
            <w:hideMark/>
          </w:tcPr>
          <w:p w14:paraId="62DC0C34" w14:textId="77777777" w:rsidR="00952337" w:rsidRPr="00952337" w:rsidRDefault="00952337" w:rsidP="00952337">
            <w:pPr>
              <w:widowControl/>
              <w:autoSpaceDE/>
              <w:autoSpaceDN/>
              <w:rPr>
                <w:rFonts w:ascii="Times New Roman" w:eastAsia="Times New Roman" w:hAnsi="Times New Roman" w:cs="Times New Roman"/>
                <w:sz w:val="24"/>
                <w:szCs w:val="24"/>
                <w:lang w:val="en-MY" w:eastAsia="en-MY"/>
              </w:rPr>
            </w:pPr>
            <w:r w:rsidRPr="00952337">
              <w:rPr>
                <w:rFonts w:ascii="Times New Roman" w:eastAsia="Times New Roman" w:hAnsi="Times New Roman" w:cs="Times New Roman"/>
                <w:b/>
                <w:bCs/>
                <w:sz w:val="24"/>
                <w:szCs w:val="24"/>
                <w:lang w:val="en-MY" w:eastAsia="en-MY"/>
              </w:rPr>
              <w:t>Managerial and Entrepreneurial Skills</w:t>
            </w:r>
          </w:p>
        </w:tc>
        <w:tc>
          <w:tcPr>
            <w:tcW w:w="0" w:type="auto"/>
            <w:vAlign w:val="center"/>
            <w:hideMark/>
          </w:tcPr>
          <w:p w14:paraId="2ECD0AFF" w14:textId="77777777" w:rsidR="00952337" w:rsidRPr="00952337" w:rsidRDefault="00952337" w:rsidP="00952337">
            <w:pPr>
              <w:widowControl/>
              <w:autoSpaceDE/>
              <w:autoSpaceDN/>
              <w:rPr>
                <w:rFonts w:ascii="Times New Roman" w:eastAsia="Times New Roman" w:hAnsi="Times New Roman" w:cs="Times New Roman"/>
                <w:sz w:val="24"/>
                <w:szCs w:val="24"/>
                <w:lang w:val="en-MY" w:eastAsia="en-MY"/>
              </w:rPr>
            </w:pPr>
            <w:r w:rsidRPr="00952337">
              <w:rPr>
                <w:rFonts w:ascii="Times New Roman" w:eastAsia="Times New Roman" w:hAnsi="Times New Roman" w:cs="Times New Roman"/>
                <w:sz w:val="24"/>
                <w:szCs w:val="24"/>
                <w:lang w:val="en-MY" w:eastAsia="en-MY"/>
              </w:rPr>
              <w:t>Demonstrate an understanding of how design efficiency, maintenance practices, and technological innovation contribute to cost-effective and sustainable aircraft operations within the aviation industry.</w:t>
            </w:r>
          </w:p>
        </w:tc>
      </w:tr>
    </w:tbl>
    <w:p w14:paraId="51ECB319" w14:textId="77777777" w:rsidR="003C3C5F" w:rsidRDefault="003C3C5F" w:rsidP="003C3C5F"/>
    <w:p w14:paraId="078789BF" w14:textId="77777777" w:rsidR="003C3C5F" w:rsidRDefault="003C3C5F" w:rsidP="003C3C5F"/>
    <w:p w14:paraId="4AB8C44C" w14:textId="77777777" w:rsidR="003C3C5F" w:rsidRPr="003C3C5F" w:rsidRDefault="003C3C5F" w:rsidP="003C3C5F"/>
    <w:p w14:paraId="13E37D57" w14:textId="77777777" w:rsidR="003C3C5F" w:rsidRPr="003C3C5F" w:rsidRDefault="003C3C5F" w:rsidP="003C3C5F"/>
    <w:p w14:paraId="7C66FC0E" w14:textId="55BD2F1C" w:rsidR="003C3C5F" w:rsidRPr="00ED6EB2" w:rsidRDefault="003C3C5F" w:rsidP="003C3C5F">
      <w:pPr>
        <w:jc w:val="center"/>
        <w:rPr>
          <w:b/>
          <w:bCs/>
          <w:lang w:val="en-MY"/>
        </w:rPr>
      </w:pPr>
      <w:r w:rsidRPr="00ED6EB2">
        <w:rPr>
          <w:b/>
          <w:bCs/>
          <w:lang w:val="en-MY"/>
        </w:rPr>
        <w:t xml:space="preserve">Introduction </w:t>
      </w:r>
      <w:r w:rsidR="00952337" w:rsidRPr="00ED6EB2">
        <w:rPr>
          <w:b/>
          <w:bCs/>
          <w:lang w:val="en-MY"/>
        </w:rPr>
        <w:t>to Aircraft</w:t>
      </w:r>
      <w:r w:rsidRPr="00ED6EB2">
        <w:rPr>
          <w:b/>
          <w:bCs/>
          <w:lang w:val="en-MY"/>
        </w:rPr>
        <w:t xml:space="preserve"> Types, Design, Functions and Mechanism of Operation – CLO to Domain Mapping Matrix</w:t>
      </w:r>
    </w:p>
    <w:p w14:paraId="15E0ADD5" w14:textId="77777777" w:rsidR="003C3C5F" w:rsidRPr="00ED6EB2" w:rsidRDefault="003C3C5F" w:rsidP="003C3C5F">
      <w:pPr>
        <w:tabs>
          <w:tab w:val="left" w:pos="8161"/>
        </w:tabs>
        <w:spacing w:before="17"/>
        <w:jc w:val="center"/>
        <w:outlineLvl w:val="1"/>
        <w:rPr>
          <w:b/>
          <w:bCs/>
          <w:color w:val="C0504D" w:themeColor="accent2"/>
          <w:sz w:val="32"/>
          <w:szCs w:val="32"/>
        </w:rPr>
      </w:pPr>
    </w:p>
    <w:tbl>
      <w:tblPr>
        <w:tblStyle w:val="TableGrid"/>
        <w:tblW w:w="0" w:type="auto"/>
        <w:tblLook w:val="04A0" w:firstRow="1" w:lastRow="0" w:firstColumn="1" w:lastColumn="0" w:noHBand="0" w:noVBand="1"/>
      </w:tblPr>
      <w:tblGrid>
        <w:gridCol w:w="954"/>
        <w:gridCol w:w="3620"/>
        <w:gridCol w:w="4102"/>
      </w:tblGrid>
      <w:tr w:rsidR="003C3C5F" w:rsidRPr="00ED6EB2" w14:paraId="7E2DF536" w14:textId="77777777" w:rsidTr="00DC0A19">
        <w:trPr>
          <w:trHeight w:val="465"/>
        </w:trPr>
        <w:tc>
          <w:tcPr>
            <w:tcW w:w="954" w:type="dxa"/>
          </w:tcPr>
          <w:p w14:paraId="67798AE2" w14:textId="77777777" w:rsidR="003C3C5F" w:rsidRPr="00ED6EB2" w:rsidRDefault="003C3C5F" w:rsidP="00DC0A19">
            <w:pPr>
              <w:jc w:val="center"/>
              <w:rPr>
                <w:b/>
                <w:bCs/>
                <w:color w:val="EE0000"/>
              </w:rPr>
            </w:pPr>
            <w:bookmarkStart w:id="24" w:name="_Hlk212833534"/>
            <w:r w:rsidRPr="00ED6EB2">
              <w:rPr>
                <w:b/>
                <w:bCs/>
                <w:color w:val="EE0000"/>
              </w:rPr>
              <w:t>Code</w:t>
            </w:r>
          </w:p>
          <w:p w14:paraId="3CD1FD62" w14:textId="77777777" w:rsidR="003C3C5F" w:rsidRPr="00ED6EB2" w:rsidRDefault="003C3C5F" w:rsidP="00DC0A19">
            <w:pPr>
              <w:jc w:val="center"/>
              <w:rPr>
                <w:b/>
                <w:bCs/>
                <w:color w:val="EE0000"/>
              </w:rPr>
            </w:pPr>
          </w:p>
        </w:tc>
        <w:tc>
          <w:tcPr>
            <w:tcW w:w="3620" w:type="dxa"/>
          </w:tcPr>
          <w:p w14:paraId="5EF2670D" w14:textId="77777777" w:rsidR="003C3C5F" w:rsidRPr="00ED6EB2" w:rsidRDefault="003C3C5F" w:rsidP="00DC0A19">
            <w:pPr>
              <w:jc w:val="center"/>
              <w:rPr>
                <w:b/>
                <w:bCs/>
                <w:color w:val="EE0000"/>
              </w:rPr>
            </w:pPr>
            <w:r w:rsidRPr="00ED6EB2">
              <w:rPr>
                <w:b/>
                <w:bCs/>
                <w:color w:val="EE0000"/>
              </w:rPr>
              <w:t>Course Learning Outcome</w:t>
            </w:r>
          </w:p>
        </w:tc>
        <w:tc>
          <w:tcPr>
            <w:tcW w:w="4102" w:type="dxa"/>
          </w:tcPr>
          <w:p w14:paraId="14683E62" w14:textId="77777777" w:rsidR="003C3C5F" w:rsidRPr="00ED6EB2" w:rsidRDefault="003C3C5F" w:rsidP="00DC0A19">
            <w:pPr>
              <w:jc w:val="center"/>
              <w:rPr>
                <w:b/>
                <w:bCs/>
                <w:color w:val="EE0000"/>
              </w:rPr>
            </w:pPr>
            <w:r w:rsidRPr="00ED6EB2">
              <w:rPr>
                <w:b/>
                <w:bCs/>
                <w:color w:val="EE0000"/>
              </w:rPr>
              <w:t>Domain</w:t>
            </w:r>
          </w:p>
        </w:tc>
      </w:tr>
      <w:tr w:rsidR="003C3C5F" w:rsidRPr="00ED6EB2" w14:paraId="3555C35D" w14:textId="77777777" w:rsidTr="00DC0A19">
        <w:trPr>
          <w:trHeight w:val="403"/>
        </w:trPr>
        <w:tc>
          <w:tcPr>
            <w:tcW w:w="954" w:type="dxa"/>
          </w:tcPr>
          <w:p w14:paraId="442520FD" w14:textId="77777777" w:rsidR="003C3C5F" w:rsidRPr="00ED6EB2" w:rsidRDefault="003C3C5F" w:rsidP="00DC0A19">
            <w:r w:rsidRPr="00ED6EB2">
              <w:t>CLO1</w:t>
            </w:r>
          </w:p>
          <w:p w14:paraId="5F6F53DD" w14:textId="77777777" w:rsidR="003C3C5F" w:rsidRPr="00ED6EB2" w:rsidRDefault="003C3C5F" w:rsidP="00DC0A19"/>
        </w:tc>
        <w:tc>
          <w:tcPr>
            <w:tcW w:w="3620" w:type="dxa"/>
          </w:tcPr>
          <w:p w14:paraId="4CF129D7" w14:textId="77777777" w:rsidR="003C3C5F" w:rsidRPr="00ED6EB2" w:rsidRDefault="003C3C5F" w:rsidP="00DC0A19">
            <w:r w:rsidRPr="008D54EB">
              <w:t>Describe the fundamental structural characteristics of fixed-wing, rotary-wing, and unmanned aerial vehicles (UAVs).</w:t>
            </w:r>
          </w:p>
        </w:tc>
        <w:tc>
          <w:tcPr>
            <w:tcW w:w="4102" w:type="dxa"/>
          </w:tcPr>
          <w:p w14:paraId="5ADEEDCD" w14:textId="1A1E59CE" w:rsidR="003C3C5F" w:rsidRPr="00ED6EB2" w:rsidRDefault="003C3C5F" w:rsidP="00DC0A19">
            <w:pPr>
              <w:jc w:val="center"/>
            </w:pPr>
            <w:r>
              <w:t xml:space="preserve">  </w:t>
            </w:r>
            <w:proofErr w:type="gramStart"/>
            <w:r w:rsidR="00952337">
              <w:t>1</w:t>
            </w:r>
            <w:r>
              <w:t xml:space="preserve"> </w:t>
            </w:r>
            <w:r w:rsidR="00952337">
              <w:t>.</w:t>
            </w:r>
            <w:r w:rsidRPr="008D54EB">
              <w:t>Knowledge</w:t>
            </w:r>
            <w:proofErr w:type="gramEnd"/>
            <w:r>
              <w:t xml:space="preserve"> </w:t>
            </w:r>
            <w:r w:rsidR="0025039D">
              <w:t>5. Communication skills</w:t>
            </w:r>
          </w:p>
        </w:tc>
      </w:tr>
      <w:tr w:rsidR="003C3C5F" w:rsidRPr="00ED6EB2" w14:paraId="30143309" w14:textId="77777777" w:rsidTr="00DC0A19">
        <w:trPr>
          <w:trHeight w:val="370"/>
        </w:trPr>
        <w:tc>
          <w:tcPr>
            <w:tcW w:w="954" w:type="dxa"/>
          </w:tcPr>
          <w:p w14:paraId="3634A439" w14:textId="77777777" w:rsidR="003C3C5F" w:rsidRPr="00ED6EB2" w:rsidRDefault="003C3C5F" w:rsidP="00DC0A19">
            <w:r w:rsidRPr="00ED6EB2">
              <w:t>CLO2</w:t>
            </w:r>
          </w:p>
          <w:p w14:paraId="1C8CE597" w14:textId="77777777" w:rsidR="003C3C5F" w:rsidRPr="00ED6EB2" w:rsidRDefault="003C3C5F" w:rsidP="00DC0A19"/>
        </w:tc>
        <w:tc>
          <w:tcPr>
            <w:tcW w:w="3620" w:type="dxa"/>
          </w:tcPr>
          <w:p w14:paraId="6450A540" w14:textId="77777777" w:rsidR="003C3C5F" w:rsidRPr="00ED6EB2" w:rsidRDefault="003C3C5F" w:rsidP="00DC0A19">
            <w:r w:rsidRPr="008D54EB">
              <w:t>Differentiate between aircraft types based on their mode of lift generation and propulsion systems.</w:t>
            </w:r>
          </w:p>
        </w:tc>
        <w:tc>
          <w:tcPr>
            <w:tcW w:w="4102" w:type="dxa"/>
          </w:tcPr>
          <w:p w14:paraId="04E06876" w14:textId="272565A5" w:rsidR="003C3C5F" w:rsidRPr="00952337" w:rsidRDefault="00952337">
            <w:pPr>
              <w:pStyle w:val="ListParagraph"/>
              <w:numPr>
                <w:ilvl w:val="0"/>
                <w:numId w:val="7"/>
              </w:numPr>
              <w:jc w:val="center"/>
            </w:pPr>
            <w:r>
              <w:t>Knowledge</w:t>
            </w:r>
            <w:r w:rsidR="0025039D">
              <w:t xml:space="preserve"> 5. Communication skills</w:t>
            </w:r>
          </w:p>
        </w:tc>
      </w:tr>
      <w:tr w:rsidR="003C3C5F" w:rsidRPr="00ED6EB2" w14:paraId="35B5DF59" w14:textId="77777777" w:rsidTr="00DC0A19">
        <w:trPr>
          <w:trHeight w:val="570"/>
        </w:trPr>
        <w:tc>
          <w:tcPr>
            <w:tcW w:w="954" w:type="dxa"/>
          </w:tcPr>
          <w:p w14:paraId="11F6B4A4" w14:textId="77777777" w:rsidR="003C3C5F" w:rsidRPr="00ED6EB2" w:rsidRDefault="003C3C5F" w:rsidP="00DC0A19">
            <w:r w:rsidRPr="00ED6EB2">
              <w:t>CLO3</w:t>
            </w:r>
          </w:p>
        </w:tc>
        <w:tc>
          <w:tcPr>
            <w:tcW w:w="3620" w:type="dxa"/>
          </w:tcPr>
          <w:p w14:paraId="407CBF49" w14:textId="77777777" w:rsidR="003C3C5F" w:rsidRPr="00ED6EB2" w:rsidRDefault="003C3C5F" w:rsidP="00DC0A19">
            <w:r w:rsidRPr="008D54EB">
              <w:rPr>
                <w:lang w:val="en-US"/>
              </w:rPr>
              <w:t>Classify aircraft by their primary functions, such as commercial transport, military operations, surveillance, cargo, or recreational use.</w:t>
            </w:r>
          </w:p>
        </w:tc>
        <w:tc>
          <w:tcPr>
            <w:tcW w:w="4102" w:type="dxa"/>
          </w:tcPr>
          <w:p w14:paraId="0CC326D8" w14:textId="3A77B62F" w:rsidR="003C3C5F" w:rsidRPr="00952337" w:rsidRDefault="00952337">
            <w:pPr>
              <w:pStyle w:val="ListParagraph"/>
              <w:numPr>
                <w:ilvl w:val="0"/>
                <w:numId w:val="8"/>
              </w:numPr>
              <w:jc w:val="center"/>
            </w:pPr>
            <w:r>
              <w:t>Knowledge</w:t>
            </w:r>
            <w:r w:rsidR="0025039D">
              <w:t xml:space="preserve"> 5. Communication skills</w:t>
            </w:r>
          </w:p>
        </w:tc>
      </w:tr>
      <w:bookmarkEnd w:id="24"/>
    </w:tbl>
    <w:p w14:paraId="1D011B67" w14:textId="77777777" w:rsidR="003C3C5F" w:rsidRPr="003C3C5F" w:rsidRDefault="003C3C5F" w:rsidP="003C3C5F"/>
    <w:p w14:paraId="0826486A" w14:textId="77777777" w:rsidR="003C3C5F" w:rsidRDefault="003C3C5F" w:rsidP="003C3C5F"/>
    <w:p w14:paraId="4B4161E6" w14:textId="77777777" w:rsidR="0025039D" w:rsidRDefault="0025039D" w:rsidP="003C3C5F"/>
    <w:p w14:paraId="3C8C3B9F" w14:textId="77777777" w:rsidR="0025039D" w:rsidRDefault="0025039D" w:rsidP="003C3C5F"/>
    <w:p w14:paraId="7E52A2AF" w14:textId="77777777" w:rsidR="0025039D" w:rsidRDefault="0025039D" w:rsidP="003C3C5F"/>
    <w:p w14:paraId="5A587FA8" w14:textId="77777777" w:rsidR="0025039D" w:rsidRDefault="0025039D" w:rsidP="003C3C5F"/>
    <w:p w14:paraId="27401239" w14:textId="77777777" w:rsidR="0025039D" w:rsidRDefault="0025039D" w:rsidP="003C3C5F"/>
    <w:p w14:paraId="28D63F5F" w14:textId="77777777" w:rsidR="0025039D" w:rsidRDefault="0025039D" w:rsidP="003C3C5F"/>
    <w:p w14:paraId="369C671E" w14:textId="77777777" w:rsidR="0025039D" w:rsidRDefault="0025039D" w:rsidP="003C3C5F"/>
    <w:p w14:paraId="35F6547B" w14:textId="77777777" w:rsidR="0025039D" w:rsidRDefault="0025039D" w:rsidP="003C3C5F"/>
    <w:p w14:paraId="7C8C5109" w14:textId="77777777" w:rsidR="0025039D" w:rsidRDefault="0025039D" w:rsidP="003C3C5F"/>
    <w:p w14:paraId="602DD104" w14:textId="77777777" w:rsidR="0025039D" w:rsidRDefault="0025039D" w:rsidP="003C3C5F"/>
    <w:p w14:paraId="38C25BD6" w14:textId="77777777" w:rsidR="0025039D" w:rsidRDefault="0025039D" w:rsidP="003C3C5F"/>
    <w:p w14:paraId="15927529" w14:textId="77777777" w:rsidR="0025039D" w:rsidRDefault="0025039D" w:rsidP="003C3C5F"/>
    <w:p w14:paraId="1A876A7C" w14:textId="77777777" w:rsidR="0025039D" w:rsidRDefault="0025039D" w:rsidP="003C3C5F"/>
    <w:p w14:paraId="00770930" w14:textId="77777777" w:rsidR="0025039D" w:rsidRDefault="0025039D" w:rsidP="003C3C5F"/>
    <w:p w14:paraId="5BEF6115" w14:textId="77777777" w:rsidR="0025039D" w:rsidRDefault="0025039D" w:rsidP="003C3C5F"/>
    <w:p w14:paraId="1D046378" w14:textId="77777777" w:rsidR="0025039D" w:rsidRDefault="0025039D" w:rsidP="003C3C5F"/>
    <w:p w14:paraId="67727E4B" w14:textId="77777777" w:rsidR="0025039D" w:rsidRDefault="0025039D" w:rsidP="003C3C5F"/>
    <w:p w14:paraId="562CBA4A" w14:textId="77777777" w:rsidR="0025039D" w:rsidRPr="0025039D" w:rsidRDefault="0025039D" w:rsidP="0025039D">
      <w:pPr>
        <w:rPr>
          <w:b/>
        </w:rPr>
      </w:pPr>
      <w:r w:rsidRPr="0025039D">
        <w:rPr>
          <w:b/>
        </w:rPr>
        <w:lastRenderedPageBreak/>
        <w:t xml:space="preserve">                                                                   </w:t>
      </w:r>
      <w:bookmarkStart w:id="25" w:name="_Hlk214995941"/>
      <w:r w:rsidRPr="0025039D">
        <w:rPr>
          <w:b/>
        </w:rPr>
        <w:t>TABLE OF SPECIFICATION</w:t>
      </w:r>
    </w:p>
    <w:p w14:paraId="0CF39BD4" w14:textId="4209DD13" w:rsidR="0025039D" w:rsidRPr="0025039D" w:rsidRDefault="0025039D" w:rsidP="0025039D">
      <w:pPr>
        <w:jc w:val="center"/>
        <w:rPr>
          <w:b/>
        </w:rPr>
      </w:pPr>
      <w:bookmarkStart w:id="26" w:name="_Hlk214962854"/>
      <w:r w:rsidRPr="0025039D">
        <w:rPr>
          <w:b/>
          <w:bCs/>
        </w:rPr>
        <w:t>Introduction to Aircraft Types, Design, Functions and Mechanism of Operation</w:t>
      </w:r>
    </w:p>
    <w:bookmarkEnd w:id="26"/>
    <w:p w14:paraId="78ADB98D" w14:textId="77777777" w:rsidR="0025039D" w:rsidRPr="0025039D" w:rsidRDefault="0025039D" w:rsidP="0025039D">
      <w:pPr>
        <w:rPr>
          <w:b/>
        </w:rPr>
      </w:pPr>
    </w:p>
    <w:p w14:paraId="7FFC3134" w14:textId="77777777" w:rsidR="0025039D" w:rsidRDefault="0025039D" w:rsidP="0025039D">
      <w:pPr>
        <w:rPr>
          <w:b/>
        </w:rPr>
      </w:pPr>
      <w:r w:rsidRPr="0025039D">
        <w:rPr>
          <w:b/>
        </w:rPr>
        <w:t xml:space="preserve"> Subject Code &amp; Name:</w:t>
      </w:r>
      <w:r w:rsidRPr="0025039D">
        <w:t xml:space="preserve"> </w:t>
      </w:r>
      <w:r w:rsidRPr="0025039D">
        <w:rPr>
          <w:b/>
        </w:rPr>
        <w:tab/>
        <w:t>4IATDFMO</w:t>
      </w:r>
      <w:r>
        <w:rPr>
          <w:b/>
        </w:rPr>
        <w:t xml:space="preserve">/ </w:t>
      </w:r>
      <w:r w:rsidRPr="0025039D">
        <w:rPr>
          <w:b/>
        </w:rPr>
        <w:t>Introduction to Aircraft Types, Design,</w:t>
      </w:r>
    </w:p>
    <w:p w14:paraId="10674525" w14:textId="25D023FA" w:rsidR="0025039D" w:rsidRPr="0025039D" w:rsidRDefault="0025039D" w:rsidP="0025039D">
      <w:pPr>
        <w:rPr>
          <w:b/>
        </w:rPr>
      </w:pPr>
      <w:r>
        <w:rPr>
          <w:b/>
        </w:rPr>
        <w:t xml:space="preserve">                                           </w:t>
      </w:r>
      <w:r w:rsidRPr="0025039D">
        <w:rPr>
          <w:b/>
        </w:rPr>
        <w:t xml:space="preserve"> Functions and Mechanism of Operation</w:t>
      </w:r>
      <w:r w:rsidRPr="0025039D">
        <w:rPr>
          <w:b/>
        </w:rPr>
        <w:tab/>
      </w:r>
      <w:r w:rsidRPr="0025039D">
        <w:rPr>
          <w:b/>
        </w:rPr>
        <w:tab/>
      </w:r>
      <w:r w:rsidRPr="0025039D">
        <w:rPr>
          <w:b/>
        </w:rPr>
        <w:tab/>
      </w:r>
      <w:r w:rsidRPr="0025039D">
        <w:rPr>
          <w:b/>
        </w:rPr>
        <w:tab/>
      </w:r>
      <w:r w:rsidRPr="0025039D">
        <w:rPr>
          <w:b/>
        </w:rPr>
        <w:tab/>
      </w:r>
      <w:r w:rsidRPr="0025039D">
        <w:rPr>
          <w:b/>
        </w:rPr>
        <w:tab/>
      </w:r>
      <w:r w:rsidRPr="0025039D">
        <w:rPr>
          <w:b/>
          <w:lang w:val="en-MY"/>
        </w:rPr>
        <w:tab/>
        <w:t xml:space="preserve"> </w:t>
      </w:r>
    </w:p>
    <w:p w14:paraId="64D44B58" w14:textId="77777777" w:rsidR="0025039D" w:rsidRDefault="0025039D" w:rsidP="0025039D">
      <w:pPr>
        <w:rPr>
          <w:b/>
          <w:lang w:val="en-MY"/>
        </w:rPr>
      </w:pPr>
      <w:r w:rsidRPr="0025039D">
        <w:rPr>
          <w:b/>
        </w:rPr>
        <w:t>Subject Lecturer:</w:t>
      </w:r>
      <w:r w:rsidRPr="0025039D">
        <w:rPr>
          <w:b/>
          <w:lang w:val="en-MY"/>
        </w:rPr>
        <w:t xml:space="preserve"> To be confirmed later</w:t>
      </w:r>
      <w:r w:rsidRPr="0025039D">
        <w:rPr>
          <w:b/>
          <w:lang w:val="en-MY"/>
        </w:rPr>
        <w:tab/>
      </w:r>
    </w:p>
    <w:p w14:paraId="53336684" w14:textId="77777777" w:rsidR="0025039D" w:rsidRPr="0025039D" w:rsidRDefault="0025039D" w:rsidP="0025039D">
      <w:pPr>
        <w:rPr>
          <w:b/>
        </w:rPr>
      </w:pPr>
    </w:p>
    <w:tbl>
      <w:tblPr>
        <w:tblpPr w:leftFromText="180" w:rightFromText="180" w:vertAnchor="text" w:tblpY="1"/>
        <w:tblOverlap w:val="neve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134"/>
        <w:gridCol w:w="1587"/>
        <w:gridCol w:w="1815"/>
        <w:gridCol w:w="1973"/>
      </w:tblGrid>
      <w:tr w:rsidR="0025039D" w:rsidRPr="0025039D" w14:paraId="59C80C5F" w14:textId="77777777" w:rsidTr="00E601B5">
        <w:trPr>
          <w:gridAfter w:val="2"/>
          <w:wAfter w:w="3788" w:type="dxa"/>
          <w:trHeight w:val="564"/>
        </w:trPr>
        <w:tc>
          <w:tcPr>
            <w:tcW w:w="3256" w:type="dxa"/>
            <w:vMerge w:val="restart"/>
            <w:shd w:val="clear" w:color="auto" w:fill="00B0F0"/>
          </w:tcPr>
          <w:p w14:paraId="3015900E" w14:textId="65E70160" w:rsidR="0025039D" w:rsidRPr="0025039D" w:rsidRDefault="00E601B5" w:rsidP="00E601B5">
            <w:pPr>
              <w:jc w:val="center"/>
              <w:rPr>
                <w:b/>
              </w:rPr>
            </w:pPr>
            <w:r>
              <w:rPr>
                <w:b/>
              </w:rPr>
              <w:t>Topics</w:t>
            </w:r>
          </w:p>
        </w:tc>
        <w:tc>
          <w:tcPr>
            <w:tcW w:w="1134" w:type="dxa"/>
            <w:vMerge w:val="restart"/>
            <w:shd w:val="clear" w:color="auto" w:fill="00B0F0"/>
          </w:tcPr>
          <w:p w14:paraId="464446D2" w14:textId="77777777" w:rsidR="0025039D" w:rsidRPr="0025039D" w:rsidRDefault="0025039D" w:rsidP="00E601B5">
            <w:pPr>
              <w:jc w:val="center"/>
              <w:rPr>
                <w:b/>
              </w:rPr>
            </w:pPr>
          </w:p>
          <w:p w14:paraId="445DC90B" w14:textId="77777777" w:rsidR="0025039D" w:rsidRPr="0025039D" w:rsidRDefault="0025039D" w:rsidP="00E601B5">
            <w:pPr>
              <w:jc w:val="center"/>
              <w:rPr>
                <w:b/>
              </w:rPr>
            </w:pPr>
            <w:r w:rsidRPr="0025039D">
              <w:rPr>
                <w:b/>
              </w:rPr>
              <w:t>HOURS</w:t>
            </w:r>
          </w:p>
        </w:tc>
        <w:tc>
          <w:tcPr>
            <w:tcW w:w="1587" w:type="dxa"/>
            <w:vMerge w:val="restart"/>
            <w:shd w:val="clear" w:color="auto" w:fill="00B0F0"/>
          </w:tcPr>
          <w:p w14:paraId="5CF69445" w14:textId="77777777" w:rsidR="0025039D" w:rsidRPr="0025039D" w:rsidRDefault="0025039D" w:rsidP="00E601B5">
            <w:pPr>
              <w:jc w:val="center"/>
              <w:rPr>
                <w:b/>
              </w:rPr>
            </w:pPr>
          </w:p>
          <w:p w14:paraId="7AA2FCC5" w14:textId="77777777" w:rsidR="0025039D" w:rsidRPr="0025039D" w:rsidRDefault="0025039D" w:rsidP="00E601B5">
            <w:pPr>
              <w:jc w:val="center"/>
              <w:rPr>
                <w:b/>
              </w:rPr>
            </w:pPr>
            <w:r w:rsidRPr="0025039D">
              <w:rPr>
                <w:b/>
              </w:rPr>
              <w:t>WEIGHTAGE</w:t>
            </w:r>
          </w:p>
        </w:tc>
      </w:tr>
      <w:tr w:rsidR="0025039D" w:rsidRPr="0025039D" w14:paraId="43018B42" w14:textId="77777777" w:rsidTr="00E601B5">
        <w:trPr>
          <w:trHeight w:val="395"/>
        </w:trPr>
        <w:tc>
          <w:tcPr>
            <w:tcW w:w="3256" w:type="dxa"/>
            <w:vMerge/>
            <w:shd w:val="clear" w:color="auto" w:fill="00B0F0"/>
          </w:tcPr>
          <w:p w14:paraId="6A8F8D9F" w14:textId="77777777" w:rsidR="0025039D" w:rsidRPr="0025039D" w:rsidRDefault="0025039D" w:rsidP="00E601B5">
            <w:pPr>
              <w:jc w:val="center"/>
              <w:rPr>
                <w:b/>
              </w:rPr>
            </w:pPr>
          </w:p>
        </w:tc>
        <w:tc>
          <w:tcPr>
            <w:tcW w:w="1134" w:type="dxa"/>
            <w:vMerge/>
            <w:shd w:val="clear" w:color="auto" w:fill="00B0F0"/>
          </w:tcPr>
          <w:p w14:paraId="2039094B" w14:textId="77777777" w:rsidR="0025039D" w:rsidRPr="0025039D" w:rsidRDefault="0025039D" w:rsidP="00E601B5">
            <w:pPr>
              <w:jc w:val="center"/>
              <w:rPr>
                <w:b/>
              </w:rPr>
            </w:pPr>
          </w:p>
        </w:tc>
        <w:tc>
          <w:tcPr>
            <w:tcW w:w="1587" w:type="dxa"/>
            <w:vMerge/>
            <w:shd w:val="clear" w:color="auto" w:fill="00B0F0"/>
          </w:tcPr>
          <w:p w14:paraId="472657BD" w14:textId="77777777" w:rsidR="0025039D" w:rsidRPr="0025039D" w:rsidRDefault="0025039D" w:rsidP="00E601B5">
            <w:pPr>
              <w:jc w:val="center"/>
              <w:rPr>
                <w:b/>
              </w:rPr>
            </w:pPr>
          </w:p>
        </w:tc>
        <w:tc>
          <w:tcPr>
            <w:tcW w:w="1815" w:type="dxa"/>
            <w:shd w:val="clear" w:color="auto" w:fill="00B0F0"/>
            <w:vAlign w:val="center"/>
          </w:tcPr>
          <w:p w14:paraId="2500D12B" w14:textId="210C4363" w:rsidR="0025039D" w:rsidRPr="0025039D" w:rsidRDefault="0025039D" w:rsidP="00E601B5">
            <w:pPr>
              <w:jc w:val="center"/>
              <w:rPr>
                <w:b/>
              </w:rPr>
            </w:pPr>
            <w:r w:rsidRPr="0025039D">
              <w:rPr>
                <w:b/>
              </w:rPr>
              <w:t>ASSIGNMENT</w:t>
            </w:r>
          </w:p>
          <w:p w14:paraId="2B651A7E" w14:textId="77777777" w:rsidR="0025039D" w:rsidRPr="0025039D" w:rsidRDefault="0025039D" w:rsidP="00E601B5">
            <w:pPr>
              <w:jc w:val="center"/>
              <w:rPr>
                <w:b/>
              </w:rPr>
            </w:pPr>
            <w:r w:rsidRPr="0025039D">
              <w:rPr>
                <w:b/>
              </w:rPr>
              <w:t>(50%)</w:t>
            </w:r>
          </w:p>
        </w:tc>
        <w:tc>
          <w:tcPr>
            <w:tcW w:w="1973" w:type="dxa"/>
            <w:shd w:val="clear" w:color="auto" w:fill="00B0F0"/>
            <w:vAlign w:val="center"/>
          </w:tcPr>
          <w:p w14:paraId="60B60C45" w14:textId="77777777" w:rsidR="0025039D" w:rsidRPr="0025039D" w:rsidRDefault="0025039D" w:rsidP="00E601B5">
            <w:pPr>
              <w:jc w:val="center"/>
              <w:rPr>
                <w:b/>
              </w:rPr>
            </w:pPr>
            <w:r w:rsidRPr="0025039D">
              <w:rPr>
                <w:b/>
              </w:rPr>
              <w:t>FINAL EXAM (50%)</w:t>
            </w:r>
          </w:p>
        </w:tc>
      </w:tr>
      <w:tr w:rsidR="0025039D" w:rsidRPr="0025039D" w14:paraId="74ABBE16" w14:textId="77777777" w:rsidTr="00E601B5">
        <w:trPr>
          <w:trHeight w:val="715"/>
        </w:trPr>
        <w:tc>
          <w:tcPr>
            <w:tcW w:w="3256" w:type="dxa"/>
            <w:tcBorders>
              <w:right w:val="single" w:sz="4" w:space="0" w:color="auto"/>
            </w:tcBorders>
          </w:tcPr>
          <w:p w14:paraId="2B80D595" w14:textId="7C4730B9" w:rsidR="00D746F3" w:rsidRPr="0099456A" w:rsidRDefault="00D746F3" w:rsidP="00E601B5">
            <w:pPr>
              <w:rPr>
                <w:b/>
                <w:bCs/>
                <w:lang w:val="en-MY"/>
              </w:rPr>
            </w:pPr>
            <w:r w:rsidRPr="0025039D">
              <w:rPr>
                <w:b/>
                <w:bCs/>
                <w:lang w:val="en-MY"/>
              </w:rPr>
              <w:t xml:space="preserve">1 </w:t>
            </w:r>
            <w:r w:rsidRPr="0099456A">
              <w:rPr>
                <w:rFonts w:asciiTheme="minorHAnsi" w:eastAsiaTheme="minorHAnsi" w:hAnsiTheme="minorHAnsi" w:cstheme="minorBidi"/>
                <w:b/>
                <w:bCs/>
                <w:kern w:val="2"/>
                <w:lang w:val="en-MY"/>
                <w14:ligatures w14:val="standardContextual"/>
              </w:rPr>
              <w:t>Classification</w:t>
            </w:r>
            <w:r w:rsidRPr="0099456A">
              <w:rPr>
                <w:b/>
                <w:bCs/>
                <w:lang w:val="en-MY"/>
              </w:rPr>
              <w:t xml:space="preserve"> of Aircraft</w:t>
            </w:r>
          </w:p>
          <w:p w14:paraId="4AB187EF" w14:textId="77777777" w:rsidR="00D746F3" w:rsidRPr="00D746F3" w:rsidRDefault="00D746F3" w:rsidP="00E601B5">
            <w:pPr>
              <w:rPr>
                <w:b/>
                <w:bCs/>
                <w:lang w:val="en-MY"/>
              </w:rPr>
            </w:pPr>
            <w:r w:rsidRPr="00D746F3">
              <w:rPr>
                <w:b/>
                <w:bCs/>
                <w:lang w:val="en-MY"/>
              </w:rPr>
              <w:t>2.Aircraft Structural Components</w:t>
            </w:r>
          </w:p>
          <w:p w14:paraId="15F357AC" w14:textId="5F6CD46F" w:rsidR="0025039D" w:rsidRPr="0025039D" w:rsidRDefault="00D746F3" w:rsidP="00E601B5">
            <w:pPr>
              <w:rPr>
                <w:b/>
              </w:rPr>
            </w:pPr>
            <w:proofErr w:type="gramStart"/>
            <w:r>
              <w:rPr>
                <w:b/>
                <w:bCs/>
                <w:lang w:val="en-MY"/>
              </w:rPr>
              <w:t>3,</w:t>
            </w:r>
            <w:r w:rsidRPr="0099456A">
              <w:rPr>
                <w:b/>
                <w:bCs/>
                <w:lang w:val="en-MY"/>
              </w:rPr>
              <w:t>Principles</w:t>
            </w:r>
            <w:proofErr w:type="gramEnd"/>
            <w:r w:rsidRPr="0099456A">
              <w:rPr>
                <w:b/>
                <w:bCs/>
                <w:lang w:val="en-MY"/>
              </w:rPr>
              <w:t xml:space="preserve"> of Aerodynamics</w:t>
            </w:r>
          </w:p>
        </w:tc>
        <w:tc>
          <w:tcPr>
            <w:tcW w:w="1134" w:type="dxa"/>
            <w:tcBorders>
              <w:top w:val="single" w:sz="4" w:space="0" w:color="auto"/>
              <w:left w:val="single" w:sz="4" w:space="0" w:color="auto"/>
              <w:bottom w:val="single" w:sz="4" w:space="0" w:color="auto"/>
              <w:right w:val="single" w:sz="4" w:space="0" w:color="auto"/>
            </w:tcBorders>
            <w:vAlign w:val="center"/>
          </w:tcPr>
          <w:p w14:paraId="33772DFD" w14:textId="50AF5465" w:rsidR="0025039D" w:rsidRPr="0025039D" w:rsidRDefault="00D746F3" w:rsidP="00E601B5">
            <w:pPr>
              <w:rPr>
                <w:b/>
              </w:rPr>
            </w:pPr>
            <w:r>
              <w:rPr>
                <w:b/>
              </w:rPr>
              <w:t>4</w:t>
            </w:r>
          </w:p>
        </w:tc>
        <w:tc>
          <w:tcPr>
            <w:tcW w:w="1587" w:type="dxa"/>
            <w:tcBorders>
              <w:left w:val="single" w:sz="4" w:space="0" w:color="auto"/>
            </w:tcBorders>
          </w:tcPr>
          <w:p w14:paraId="7E2C07D7" w14:textId="77777777" w:rsidR="0025039D" w:rsidRPr="0025039D" w:rsidRDefault="0025039D" w:rsidP="00E601B5">
            <w:pPr>
              <w:rPr>
                <w:b/>
                <w:lang w:val="en-MY"/>
              </w:rPr>
            </w:pPr>
          </w:p>
          <w:p w14:paraId="7A35C780" w14:textId="77777777" w:rsidR="0025039D" w:rsidRPr="0025039D" w:rsidRDefault="0025039D" w:rsidP="00E601B5">
            <w:pPr>
              <w:rPr>
                <w:b/>
                <w:lang w:val="en-MY"/>
              </w:rPr>
            </w:pPr>
          </w:p>
          <w:p w14:paraId="7C337833" w14:textId="1FDF2168" w:rsidR="0025039D" w:rsidRPr="0025039D" w:rsidRDefault="006A7122" w:rsidP="00E601B5">
            <w:pPr>
              <w:rPr>
                <w:b/>
              </w:rPr>
            </w:pPr>
            <w:r>
              <w:rPr>
                <w:b/>
                <w:lang w:val="en-MY"/>
              </w:rPr>
              <w:t>4</w:t>
            </w:r>
            <w:r w:rsidR="0025039D" w:rsidRPr="0025039D">
              <w:rPr>
                <w:b/>
                <w:lang w:val="en-MY"/>
              </w:rPr>
              <w:t>/</w:t>
            </w:r>
            <w:r>
              <w:rPr>
                <w:b/>
                <w:lang w:val="en-MY"/>
              </w:rPr>
              <w:t>20</w:t>
            </w:r>
            <w:r w:rsidR="0025039D" w:rsidRPr="0025039D">
              <w:rPr>
                <w:b/>
                <w:lang w:val="en-MY"/>
              </w:rPr>
              <w:t xml:space="preserve">*100 = </w:t>
            </w:r>
            <w:r>
              <w:rPr>
                <w:b/>
                <w:lang w:val="en-MY"/>
              </w:rPr>
              <w:t>20%</w:t>
            </w:r>
          </w:p>
        </w:tc>
        <w:tc>
          <w:tcPr>
            <w:tcW w:w="1815" w:type="dxa"/>
            <w:vAlign w:val="center"/>
          </w:tcPr>
          <w:p w14:paraId="5D9742B9" w14:textId="7CC057D8" w:rsidR="0025039D" w:rsidRPr="0025039D" w:rsidRDefault="006A7122" w:rsidP="00E601B5">
            <w:pPr>
              <w:rPr>
                <w:b/>
              </w:rPr>
            </w:pPr>
            <w:r>
              <w:rPr>
                <w:b/>
              </w:rPr>
              <w:t>10</w:t>
            </w:r>
          </w:p>
        </w:tc>
        <w:tc>
          <w:tcPr>
            <w:tcW w:w="1973" w:type="dxa"/>
          </w:tcPr>
          <w:p w14:paraId="19D3FD5E" w14:textId="10232C46" w:rsidR="0025039D" w:rsidRPr="0025039D" w:rsidRDefault="006A7122" w:rsidP="00E601B5">
            <w:pPr>
              <w:rPr>
                <w:b/>
              </w:rPr>
            </w:pPr>
            <w:r>
              <w:rPr>
                <w:b/>
              </w:rPr>
              <w:t>10</w:t>
            </w:r>
          </w:p>
        </w:tc>
      </w:tr>
      <w:tr w:rsidR="0025039D" w:rsidRPr="0025039D" w14:paraId="28574657" w14:textId="77777777" w:rsidTr="00E601B5">
        <w:trPr>
          <w:trHeight w:val="670"/>
        </w:trPr>
        <w:tc>
          <w:tcPr>
            <w:tcW w:w="3256" w:type="dxa"/>
          </w:tcPr>
          <w:p w14:paraId="50CE31C3" w14:textId="77777777" w:rsidR="0025039D" w:rsidRDefault="00D746F3" w:rsidP="00E601B5">
            <w:pPr>
              <w:rPr>
                <w:b/>
                <w:bCs/>
                <w:lang w:val="en-MY"/>
              </w:rPr>
            </w:pPr>
            <w:r>
              <w:rPr>
                <w:b/>
                <w:bCs/>
                <w:lang w:val="en-MY"/>
              </w:rPr>
              <w:t>4.</w:t>
            </w:r>
            <w:r w:rsidRPr="0099456A">
              <w:rPr>
                <w:b/>
                <w:bCs/>
                <w:lang w:val="en-MY"/>
              </w:rPr>
              <w:t>Aircraft Propulsion Systems</w:t>
            </w:r>
          </w:p>
          <w:p w14:paraId="23479B3E" w14:textId="77777777" w:rsidR="00D746F3" w:rsidRPr="00D746F3" w:rsidRDefault="00D746F3" w:rsidP="00E601B5">
            <w:pPr>
              <w:rPr>
                <w:b/>
                <w:bCs/>
              </w:rPr>
            </w:pPr>
            <w:r>
              <w:t>5</w:t>
            </w:r>
            <w:r w:rsidRPr="00D746F3">
              <w:rPr>
                <w:b/>
                <w:bCs/>
              </w:rPr>
              <w:t>.Aircraft Avionics and Systems</w:t>
            </w:r>
          </w:p>
          <w:p w14:paraId="63767988" w14:textId="7FAED27A" w:rsidR="00D746F3" w:rsidRPr="0025039D" w:rsidRDefault="00D746F3" w:rsidP="00E601B5"/>
        </w:tc>
        <w:tc>
          <w:tcPr>
            <w:tcW w:w="1134" w:type="dxa"/>
            <w:tcBorders>
              <w:top w:val="single" w:sz="4" w:space="0" w:color="auto"/>
              <w:bottom w:val="single" w:sz="4" w:space="0" w:color="auto"/>
            </w:tcBorders>
            <w:vAlign w:val="center"/>
          </w:tcPr>
          <w:p w14:paraId="53212F7F" w14:textId="14CAB747" w:rsidR="0025039D" w:rsidRPr="0025039D" w:rsidRDefault="00D746F3" w:rsidP="00E601B5">
            <w:pPr>
              <w:rPr>
                <w:b/>
              </w:rPr>
            </w:pPr>
            <w:r>
              <w:rPr>
                <w:b/>
              </w:rPr>
              <w:t>4</w:t>
            </w:r>
          </w:p>
          <w:p w14:paraId="3B27F3DA" w14:textId="77777777" w:rsidR="0025039D" w:rsidRPr="0025039D" w:rsidRDefault="0025039D" w:rsidP="00E601B5">
            <w:pPr>
              <w:rPr>
                <w:b/>
              </w:rPr>
            </w:pPr>
          </w:p>
        </w:tc>
        <w:tc>
          <w:tcPr>
            <w:tcW w:w="1587" w:type="dxa"/>
          </w:tcPr>
          <w:p w14:paraId="06C2CE70" w14:textId="4E114A74" w:rsidR="0025039D" w:rsidRPr="0025039D" w:rsidRDefault="006A7122" w:rsidP="00E601B5">
            <w:pPr>
              <w:rPr>
                <w:b/>
              </w:rPr>
            </w:pPr>
            <w:r>
              <w:rPr>
                <w:b/>
                <w:lang w:val="en-MY"/>
              </w:rPr>
              <w:t>4</w:t>
            </w:r>
            <w:r w:rsidR="0025039D" w:rsidRPr="0025039D">
              <w:rPr>
                <w:b/>
                <w:lang w:val="en-MY"/>
              </w:rPr>
              <w:t>/</w:t>
            </w:r>
            <w:r>
              <w:rPr>
                <w:b/>
                <w:lang w:val="en-MY"/>
              </w:rPr>
              <w:t>20</w:t>
            </w:r>
            <w:r w:rsidR="0025039D" w:rsidRPr="0025039D">
              <w:rPr>
                <w:b/>
                <w:lang w:val="en-MY"/>
              </w:rPr>
              <w:t xml:space="preserve">*100 = </w:t>
            </w:r>
            <w:r>
              <w:rPr>
                <w:b/>
                <w:lang w:val="en-MY"/>
              </w:rPr>
              <w:t>20%</w:t>
            </w:r>
          </w:p>
        </w:tc>
        <w:tc>
          <w:tcPr>
            <w:tcW w:w="1815" w:type="dxa"/>
          </w:tcPr>
          <w:p w14:paraId="7A7642CD" w14:textId="5A90950E" w:rsidR="0025039D" w:rsidRPr="0025039D" w:rsidRDefault="006A7122" w:rsidP="00E601B5">
            <w:pPr>
              <w:rPr>
                <w:b/>
              </w:rPr>
            </w:pPr>
            <w:r>
              <w:rPr>
                <w:b/>
              </w:rPr>
              <w:t>10</w:t>
            </w:r>
          </w:p>
        </w:tc>
        <w:tc>
          <w:tcPr>
            <w:tcW w:w="1973" w:type="dxa"/>
          </w:tcPr>
          <w:p w14:paraId="25EDA172" w14:textId="2F51D744" w:rsidR="0025039D" w:rsidRPr="0025039D" w:rsidRDefault="006A7122" w:rsidP="00E601B5">
            <w:pPr>
              <w:rPr>
                <w:b/>
              </w:rPr>
            </w:pPr>
            <w:r>
              <w:rPr>
                <w:b/>
              </w:rPr>
              <w:t>10</w:t>
            </w:r>
          </w:p>
        </w:tc>
      </w:tr>
      <w:tr w:rsidR="00D746F3" w:rsidRPr="0025039D" w14:paraId="69C3DE6E" w14:textId="77777777" w:rsidTr="00E601B5">
        <w:trPr>
          <w:trHeight w:val="1200"/>
        </w:trPr>
        <w:tc>
          <w:tcPr>
            <w:tcW w:w="3256" w:type="dxa"/>
          </w:tcPr>
          <w:p w14:paraId="1AFAACCA" w14:textId="77777777" w:rsidR="00D746F3" w:rsidRPr="00D746F3" w:rsidRDefault="00D746F3" w:rsidP="00E601B5">
            <w:pPr>
              <w:rPr>
                <w:b/>
                <w:bCs/>
              </w:rPr>
            </w:pPr>
            <w:r w:rsidRPr="00D746F3">
              <w:rPr>
                <w:b/>
                <w:bCs/>
              </w:rPr>
              <w:t>6.Aircraft Design Concepts</w:t>
            </w:r>
          </w:p>
          <w:p w14:paraId="1DC37A55" w14:textId="77777777" w:rsidR="00D746F3" w:rsidRPr="00D746F3" w:rsidRDefault="00D746F3" w:rsidP="00E601B5">
            <w:pPr>
              <w:rPr>
                <w:b/>
                <w:bCs/>
              </w:rPr>
            </w:pPr>
            <w:r w:rsidRPr="00D746F3">
              <w:rPr>
                <w:b/>
                <w:bCs/>
              </w:rPr>
              <w:t>7.Function and Operation of Flight Controls</w:t>
            </w:r>
          </w:p>
          <w:p w14:paraId="642497F9" w14:textId="77777777" w:rsidR="00D746F3" w:rsidRDefault="00D746F3" w:rsidP="00E601B5">
            <w:pPr>
              <w:rPr>
                <w:b/>
                <w:bCs/>
                <w:lang w:val="en-MY"/>
              </w:rPr>
            </w:pPr>
          </w:p>
        </w:tc>
        <w:tc>
          <w:tcPr>
            <w:tcW w:w="1134" w:type="dxa"/>
            <w:tcBorders>
              <w:top w:val="single" w:sz="4" w:space="0" w:color="auto"/>
              <w:bottom w:val="single" w:sz="4" w:space="0" w:color="auto"/>
            </w:tcBorders>
            <w:vAlign w:val="center"/>
          </w:tcPr>
          <w:p w14:paraId="6AE72896" w14:textId="6F38C426" w:rsidR="00D746F3" w:rsidRDefault="00D746F3" w:rsidP="00E601B5">
            <w:pPr>
              <w:rPr>
                <w:b/>
              </w:rPr>
            </w:pPr>
            <w:r>
              <w:rPr>
                <w:b/>
              </w:rPr>
              <w:t>4</w:t>
            </w:r>
          </w:p>
        </w:tc>
        <w:tc>
          <w:tcPr>
            <w:tcW w:w="1587" w:type="dxa"/>
          </w:tcPr>
          <w:p w14:paraId="57CC836E" w14:textId="77777777" w:rsidR="006A7122" w:rsidRDefault="006A7122" w:rsidP="00E601B5">
            <w:pPr>
              <w:rPr>
                <w:b/>
                <w:lang w:val="en-MY"/>
              </w:rPr>
            </w:pPr>
          </w:p>
          <w:p w14:paraId="410CE95E" w14:textId="410E2C76" w:rsidR="00D746F3" w:rsidRPr="0025039D" w:rsidRDefault="006A7122" w:rsidP="00E601B5">
            <w:pPr>
              <w:rPr>
                <w:b/>
                <w:lang w:val="en-MY"/>
              </w:rPr>
            </w:pPr>
            <w:r>
              <w:rPr>
                <w:b/>
                <w:lang w:val="en-MY"/>
              </w:rPr>
              <w:t>4/20*100=20%</w:t>
            </w:r>
          </w:p>
        </w:tc>
        <w:tc>
          <w:tcPr>
            <w:tcW w:w="1815" w:type="dxa"/>
          </w:tcPr>
          <w:p w14:paraId="2761A420" w14:textId="5907A208" w:rsidR="00D746F3" w:rsidRPr="0025039D" w:rsidRDefault="006A7122" w:rsidP="00E601B5">
            <w:pPr>
              <w:rPr>
                <w:b/>
              </w:rPr>
            </w:pPr>
            <w:r>
              <w:rPr>
                <w:b/>
              </w:rPr>
              <w:t>10</w:t>
            </w:r>
          </w:p>
        </w:tc>
        <w:tc>
          <w:tcPr>
            <w:tcW w:w="1973" w:type="dxa"/>
          </w:tcPr>
          <w:p w14:paraId="67E22575" w14:textId="6CBAFE06" w:rsidR="00D746F3" w:rsidRPr="0025039D" w:rsidRDefault="006A7122" w:rsidP="00E601B5">
            <w:pPr>
              <w:rPr>
                <w:b/>
              </w:rPr>
            </w:pPr>
            <w:r>
              <w:rPr>
                <w:b/>
              </w:rPr>
              <w:t>10</w:t>
            </w:r>
          </w:p>
        </w:tc>
      </w:tr>
      <w:tr w:rsidR="0025039D" w:rsidRPr="0025039D" w14:paraId="6A577B9A" w14:textId="77777777" w:rsidTr="00E601B5">
        <w:trPr>
          <w:trHeight w:val="490"/>
        </w:trPr>
        <w:tc>
          <w:tcPr>
            <w:tcW w:w="3256" w:type="dxa"/>
          </w:tcPr>
          <w:p w14:paraId="4E61344B" w14:textId="77777777" w:rsidR="00D746F3" w:rsidRPr="00D746F3" w:rsidRDefault="00D746F3" w:rsidP="00E601B5">
            <w:pPr>
              <w:rPr>
                <w:b/>
                <w:bCs/>
                <w:lang w:val="en-MY"/>
              </w:rPr>
            </w:pPr>
            <w:r w:rsidRPr="00D746F3">
              <w:rPr>
                <w:b/>
                <w:bCs/>
                <w:lang w:val="en-MY"/>
              </w:rPr>
              <w:t>8.Mechanisms of Aircraft Operation</w:t>
            </w:r>
          </w:p>
          <w:p w14:paraId="2D319A45" w14:textId="77777777" w:rsidR="0025039D" w:rsidRPr="0025039D" w:rsidRDefault="0025039D" w:rsidP="00E601B5">
            <w:pPr>
              <w:rPr>
                <w:b/>
                <w:bCs/>
              </w:rPr>
            </w:pPr>
          </w:p>
        </w:tc>
        <w:tc>
          <w:tcPr>
            <w:tcW w:w="1134" w:type="dxa"/>
            <w:tcBorders>
              <w:top w:val="single" w:sz="4" w:space="0" w:color="auto"/>
              <w:bottom w:val="single" w:sz="4" w:space="0" w:color="auto"/>
            </w:tcBorders>
            <w:vAlign w:val="center"/>
          </w:tcPr>
          <w:p w14:paraId="62F8260D" w14:textId="77777777" w:rsidR="0025039D" w:rsidRPr="0025039D" w:rsidRDefault="0025039D" w:rsidP="00E601B5">
            <w:pPr>
              <w:rPr>
                <w:b/>
              </w:rPr>
            </w:pPr>
            <w:r w:rsidRPr="0025039D">
              <w:rPr>
                <w:b/>
              </w:rPr>
              <w:t>3</w:t>
            </w:r>
          </w:p>
        </w:tc>
        <w:tc>
          <w:tcPr>
            <w:tcW w:w="1587" w:type="dxa"/>
          </w:tcPr>
          <w:p w14:paraId="64D8AA85" w14:textId="596C8D57" w:rsidR="0025039D" w:rsidRPr="0025039D" w:rsidRDefault="0025039D" w:rsidP="00E601B5">
            <w:pPr>
              <w:rPr>
                <w:b/>
              </w:rPr>
            </w:pPr>
            <w:r w:rsidRPr="0025039D">
              <w:rPr>
                <w:b/>
                <w:lang w:val="en-MY"/>
              </w:rPr>
              <w:t>3/</w:t>
            </w:r>
            <w:r w:rsidR="006A7122">
              <w:rPr>
                <w:b/>
                <w:lang w:val="en-MY"/>
              </w:rPr>
              <w:t>20</w:t>
            </w:r>
            <w:r w:rsidRPr="0025039D">
              <w:rPr>
                <w:b/>
                <w:lang w:val="en-MY"/>
              </w:rPr>
              <w:t xml:space="preserve">*100 = </w:t>
            </w:r>
            <w:r w:rsidR="006A7122">
              <w:rPr>
                <w:b/>
                <w:lang w:val="en-MY"/>
              </w:rPr>
              <w:t>15%</w:t>
            </w:r>
          </w:p>
        </w:tc>
        <w:tc>
          <w:tcPr>
            <w:tcW w:w="1815" w:type="dxa"/>
          </w:tcPr>
          <w:p w14:paraId="67129C70" w14:textId="15602475" w:rsidR="0025039D" w:rsidRPr="0025039D" w:rsidRDefault="006A7122" w:rsidP="00E601B5">
            <w:pPr>
              <w:rPr>
                <w:b/>
              </w:rPr>
            </w:pPr>
            <w:r>
              <w:rPr>
                <w:b/>
              </w:rPr>
              <w:t>7.5</w:t>
            </w:r>
          </w:p>
        </w:tc>
        <w:tc>
          <w:tcPr>
            <w:tcW w:w="1973" w:type="dxa"/>
          </w:tcPr>
          <w:p w14:paraId="500852A6" w14:textId="7E214AD3" w:rsidR="0025039D" w:rsidRPr="0025039D" w:rsidRDefault="006A7122" w:rsidP="00E601B5">
            <w:r>
              <w:t>7.5</w:t>
            </w:r>
          </w:p>
        </w:tc>
      </w:tr>
      <w:tr w:rsidR="00D746F3" w:rsidRPr="0025039D" w14:paraId="5F8B4E3A" w14:textId="77777777" w:rsidTr="00E601B5">
        <w:trPr>
          <w:trHeight w:val="310"/>
        </w:trPr>
        <w:tc>
          <w:tcPr>
            <w:tcW w:w="3256" w:type="dxa"/>
          </w:tcPr>
          <w:p w14:paraId="65320F83" w14:textId="4A7CF6A9" w:rsidR="00D746F3" w:rsidRPr="00D746F3" w:rsidRDefault="00D746F3" w:rsidP="00E601B5">
            <w:pPr>
              <w:rPr>
                <w:b/>
                <w:bCs/>
                <w:lang w:val="en-MY"/>
              </w:rPr>
            </w:pPr>
            <w:r>
              <w:rPr>
                <w:b/>
                <w:bCs/>
                <w:lang w:val="en-MY"/>
              </w:rPr>
              <w:t>9.</w:t>
            </w:r>
            <w:r w:rsidRPr="00D746F3">
              <w:rPr>
                <w:b/>
                <w:bCs/>
                <w:lang w:val="en-MY"/>
              </w:rPr>
              <w:t>Specialised Aircraft Types &amp; Uses</w:t>
            </w:r>
          </w:p>
          <w:p w14:paraId="3764760A" w14:textId="77777777" w:rsidR="00D746F3" w:rsidRPr="0099456A" w:rsidRDefault="00D746F3" w:rsidP="00E601B5">
            <w:pPr>
              <w:rPr>
                <w:b/>
                <w:bCs/>
                <w:lang w:val="en-MY"/>
              </w:rPr>
            </w:pPr>
          </w:p>
        </w:tc>
        <w:tc>
          <w:tcPr>
            <w:tcW w:w="1134" w:type="dxa"/>
            <w:tcBorders>
              <w:top w:val="single" w:sz="4" w:space="0" w:color="auto"/>
              <w:bottom w:val="single" w:sz="4" w:space="0" w:color="auto"/>
            </w:tcBorders>
            <w:vAlign w:val="center"/>
          </w:tcPr>
          <w:p w14:paraId="24111D06" w14:textId="306142DA" w:rsidR="00D746F3" w:rsidRPr="0025039D" w:rsidRDefault="00D746F3" w:rsidP="00E601B5">
            <w:pPr>
              <w:rPr>
                <w:b/>
              </w:rPr>
            </w:pPr>
            <w:r>
              <w:rPr>
                <w:b/>
              </w:rPr>
              <w:t>3</w:t>
            </w:r>
          </w:p>
        </w:tc>
        <w:tc>
          <w:tcPr>
            <w:tcW w:w="1587" w:type="dxa"/>
          </w:tcPr>
          <w:p w14:paraId="72288AA7" w14:textId="77777777" w:rsidR="00D746F3" w:rsidRDefault="006A7122" w:rsidP="00E601B5">
            <w:pPr>
              <w:rPr>
                <w:b/>
              </w:rPr>
            </w:pPr>
            <w:r>
              <w:rPr>
                <w:b/>
              </w:rPr>
              <w:t>3/20*100=15%</w:t>
            </w:r>
          </w:p>
          <w:p w14:paraId="3F933C48" w14:textId="4EAF8D86" w:rsidR="006A7122" w:rsidRPr="0025039D" w:rsidRDefault="006A7122" w:rsidP="00E601B5">
            <w:pPr>
              <w:rPr>
                <w:b/>
              </w:rPr>
            </w:pPr>
          </w:p>
        </w:tc>
        <w:tc>
          <w:tcPr>
            <w:tcW w:w="1815" w:type="dxa"/>
          </w:tcPr>
          <w:p w14:paraId="0E7C6C7A" w14:textId="0392B127" w:rsidR="00D746F3" w:rsidRPr="0025039D" w:rsidRDefault="006A7122" w:rsidP="00E601B5">
            <w:pPr>
              <w:rPr>
                <w:b/>
              </w:rPr>
            </w:pPr>
            <w:r>
              <w:rPr>
                <w:b/>
              </w:rPr>
              <w:t>7.5</w:t>
            </w:r>
          </w:p>
        </w:tc>
        <w:tc>
          <w:tcPr>
            <w:tcW w:w="1973" w:type="dxa"/>
          </w:tcPr>
          <w:p w14:paraId="565A4163" w14:textId="046B4412" w:rsidR="00D746F3" w:rsidRPr="0025039D" w:rsidRDefault="006A7122" w:rsidP="00E601B5">
            <w:pPr>
              <w:rPr>
                <w:b/>
              </w:rPr>
            </w:pPr>
            <w:r>
              <w:rPr>
                <w:b/>
              </w:rPr>
              <w:t>7.5</w:t>
            </w:r>
          </w:p>
        </w:tc>
      </w:tr>
      <w:tr w:rsidR="00D746F3" w:rsidRPr="0025039D" w14:paraId="444246B9" w14:textId="77777777" w:rsidTr="00E601B5">
        <w:trPr>
          <w:trHeight w:val="560"/>
        </w:trPr>
        <w:tc>
          <w:tcPr>
            <w:tcW w:w="3256" w:type="dxa"/>
          </w:tcPr>
          <w:p w14:paraId="6F094C3E" w14:textId="77777777" w:rsidR="00D746F3" w:rsidRDefault="00D746F3" w:rsidP="00E601B5">
            <w:pPr>
              <w:rPr>
                <w:b/>
                <w:bCs/>
                <w:lang w:val="en-MY"/>
              </w:rPr>
            </w:pPr>
            <w:r>
              <w:rPr>
                <w:b/>
                <w:bCs/>
                <w:lang w:val="en-MY"/>
              </w:rPr>
              <w:t>10.</w:t>
            </w:r>
            <w:r w:rsidRPr="0099456A">
              <w:rPr>
                <w:b/>
                <w:bCs/>
                <w:lang w:val="en-MY"/>
              </w:rPr>
              <w:t>Emerging Technologies in Aircraft Design</w:t>
            </w:r>
          </w:p>
          <w:p w14:paraId="0188633F" w14:textId="1228D027" w:rsidR="00E601B5" w:rsidRPr="00D746F3" w:rsidRDefault="00E601B5" w:rsidP="00E601B5">
            <w:pPr>
              <w:rPr>
                <w:b/>
                <w:bCs/>
                <w:lang w:val="en-MY"/>
              </w:rPr>
            </w:pPr>
          </w:p>
        </w:tc>
        <w:tc>
          <w:tcPr>
            <w:tcW w:w="1134" w:type="dxa"/>
            <w:tcBorders>
              <w:top w:val="single" w:sz="4" w:space="0" w:color="auto"/>
              <w:bottom w:val="single" w:sz="4" w:space="0" w:color="auto"/>
            </w:tcBorders>
            <w:vAlign w:val="center"/>
          </w:tcPr>
          <w:p w14:paraId="68542BCF" w14:textId="6FC9EBA0" w:rsidR="00D746F3" w:rsidRPr="0025039D" w:rsidRDefault="00D746F3" w:rsidP="00E601B5">
            <w:pPr>
              <w:rPr>
                <w:b/>
              </w:rPr>
            </w:pPr>
            <w:r>
              <w:rPr>
                <w:b/>
              </w:rPr>
              <w:t>2</w:t>
            </w:r>
          </w:p>
        </w:tc>
        <w:tc>
          <w:tcPr>
            <w:tcW w:w="1587" w:type="dxa"/>
          </w:tcPr>
          <w:p w14:paraId="5168EB0D" w14:textId="77777777" w:rsidR="00D746F3" w:rsidRDefault="006A7122" w:rsidP="00E601B5">
            <w:pPr>
              <w:rPr>
                <w:b/>
              </w:rPr>
            </w:pPr>
            <w:r>
              <w:rPr>
                <w:b/>
              </w:rPr>
              <w:t>2/20*100=10%</w:t>
            </w:r>
          </w:p>
          <w:p w14:paraId="00218413" w14:textId="24754767" w:rsidR="006A7122" w:rsidRPr="0025039D" w:rsidRDefault="006A7122" w:rsidP="00E601B5">
            <w:pPr>
              <w:rPr>
                <w:b/>
              </w:rPr>
            </w:pPr>
          </w:p>
        </w:tc>
        <w:tc>
          <w:tcPr>
            <w:tcW w:w="1815" w:type="dxa"/>
          </w:tcPr>
          <w:p w14:paraId="20D48866" w14:textId="221F1419" w:rsidR="00D746F3" w:rsidRPr="0025039D" w:rsidRDefault="006A7122" w:rsidP="00E601B5">
            <w:pPr>
              <w:rPr>
                <w:b/>
              </w:rPr>
            </w:pPr>
            <w:r>
              <w:rPr>
                <w:b/>
              </w:rPr>
              <w:t>5</w:t>
            </w:r>
          </w:p>
        </w:tc>
        <w:tc>
          <w:tcPr>
            <w:tcW w:w="1973" w:type="dxa"/>
          </w:tcPr>
          <w:p w14:paraId="14816D14" w14:textId="1D52C758" w:rsidR="00D746F3" w:rsidRPr="0025039D" w:rsidRDefault="006A7122" w:rsidP="00E601B5">
            <w:pPr>
              <w:rPr>
                <w:b/>
              </w:rPr>
            </w:pPr>
            <w:r>
              <w:rPr>
                <w:b/>
              </w:rPr>
              <w:t>5</w:t>
            </w:r>
          </w:p>
        </w:tc>
      </w:tr>
      <w:tr w:rsidR="00E601B5" w:rsidRPr="0025039D" w14:paraId="068F243C" w14:textId="77777777" w:rsidTr="00E601B5">
        <w:trPr>
          <w:trHeight w:val="240"/>
        </w:trPr>
        <w:tc>
          <w:tcPr>
            <w:tcW w:w="3256" w:type="dxa"/>
          </w:tcPr>
          <w:p w14:paraId="2A9F214B" w14:textId="77777777" w:rsidR="00E601B5" w:rsidRDefault="00E601B5" w:rsidP="00E601B5">
            <w:pPr>
              <w:rPr>
                <w:b/>
                <w:bCs/>
                <w:lang w:val="en-MY"/>
              </w:rPr>
            </w:pPr>
          </w:p>
        </w:tc>
        <w:tc>
          <w:tcPr>
            <w:tcW w:w="1134" w:type="dxa"/>
            <w:tcBorders>
              <w:top w:val="single" w:sz="4" w:space="0" w:color="auto"/>
              <w:bottom w:val="single" w:sz="4" w:space="0" w:color="auto"/>
            </w:tcBorders>
            <w:vAlign w:val="center"/>
          </w:tcPr>
          <w:p w14:paraId="35CD052D" w14:textId="57787FA8" w:rsidR="00E601B5" w:rsidRDefault="00E601B5" w:rsidP="00E601B5">
            <w:pPr>
              <w:rPr>
                <w:b/>
              </w:rPr>
            </w:pPr>
            <w:r>
              <w:rPr>
                <w:b/>
              </w:rPr>
              <w:t>20</w:t>
            </w:r>
          </w:p>
        </w:tc>
        <w:tc>
          <w:tcPr>
            <w:tcW w:w="1587" w:type="dxa"/>
          </w:tcPr>
          <w:p w14:paraId="154C5B67" w14:textId="2AC440D0" w:rsidR="00E601B5" w:rsidRDefault="00E601B5" w:rsidP="00E601B5">
            <w:pPr>
              <w:jc w:val="center"/>
              <w:rPr>
                <w:b/>
              </w:rPr>
            </w:pPr>
            <w:r>
              <w:rPr>
                <w:b/>
              </w:rPr>
              <w:t>100</w:t>
            </w:r>
          </w:p>
        </w:tc>
        <w:tc>
          <w:tcPr>
            <w:tcW w:w="1815" w:type="dxa"/>
          </w:tcPr>
          <w:p w14:paraId="2D5B3FE8" w14:textId="386B1D66" w:rsidR="00E601B5" w:rsidRDefault="00E601B5" w:rsidP="00E601B5">
            <w:pPr>
              <w:rPr>
                <w:b/>
              </w:rPr>
            </w:pPr>
            <w:r>
              <w:rPr>
                <w:b/>
              </w:rPr>
              <w:t>50</w:t>
            </w:r>
          </w:p>
        </w:tc>
        <w:tc>
          <w:tcPr>
            <w:tcW w:w="1973" w:type="dxa"/>
          </w:tcPr>
          <w:p w14:paraId="20AF77AE" w14:textId="22C2DB37" w:rsidR="00E601B5" w:rsidRDefault="00E601B5" w:rsidP="00E601B5">
            <w:pPr>
              <w:rPr>
                <w:b/>
              </w:rPr>
            </w:pPr>
            <w:r>
              <w:rPr>
                <w:b/>
              </w:rPr>
              <w:t>50</w:t>
            </w:r>
          </w:p>
        </w:tc>
      </w:tr>
    </w:tbl>
    <w:p w14:paraId="37BEA71C" w14:textId="77777777" w:rsidR="0025039D" w:rsidRPr="0025039D" w:rsidRDefault="0025039D" w:rsidP="0025039D"/>
    <w:p w14:paraId="281DB5E4" w14:textId="77777777" w:rsidR="0025039D" w:rsidRPr="0025039D" w:rsidRDefault="0025039D" w:rsidP="0025039D"/>
    <w:p w14:paraId="030B8F20" w14:textId="77777777" w:rsidR="00337978" w:rsidRDefault="00337978" w:rsidP="0025039D">
      <w:pPr>
        <w:rPr>
          <w:b/>
          <w:bCs/>
          <w:lang w:val="en-MY"/>
        </w:rPr>
      </w:pPr>
    </w:p>
    <w:p w14:paraId="2645689F" w14:textId="77777777" w:rsidR="00337978" w:rsidRDefault="00337978" w:rsidP="0025039D">
      <w:pPr>
        <w:rPr>
          <w:b/>
          <w:bCs/>
          <w:lang w:val="en-MY"/>
        </w:rPr>
      </w:pPr>
    </w:p>
    <w:p w14:paraId="4A62F284" w14:textId="77777777" w:rsidR="00337978" w:rsidRDefault="00337978" w:rsidP="0025039D">
      <w:pPr>
        <w:rPr>
          <w:b/>
          <w:bCs/>
          <w:lang w:val="en-MY"/>
        </w:rPr>
      </w:pPr>
    </w:p>
    <w:p w14:paraId="4F8804F4" w14:textId="77777777" w:rsidR="00337978" w:rsidRDefault="00337978" w:rsidP="0025039D">
      <w:pPr>
        <w:rPr>
          <w:b/>
          <w:bCs/>
          <w:lang w:val="en-MY"/>
        </w:rPr>
      </w:pPr>
    </w:p>
    <w:p w14:paraId="2B00E12F" w14:textId="77777777" w:rsidR="00337978" w:rsidRDefault="00337978" w:rsidP="0025039D">
      <w:pPr>
        <w:rPr>
          <w:b/>
          <w:bCs/>
          <w:lang w:val="en-MY"/>
        </w:rPr>
      </w:pPr>
    </w:p>
    <w:p w14:paraId="2C49341D" w14:textId="77777777" w:rsidR="00337978" w:rsidRPr="00337978" w:rsidRDefault="00337978" w:rsidP="00337978">
      <w:pPr>
        <w:rPr>
          <w:lang w:val="en-MY"/>
        </w:rPr>
      </w:pPr>
    </w:p>
    <w:p w14:paraId="1A6AB523" w14:textId="77777777" w:rsidR="00337978" w:rsidRPr="00337978" w:rsidRDefault="00337978" w:rsidP="00337978">
      <w:pPr>
        <w:rPr>
          <w:lang w:val="en-MY"/>
        </w:rPr>
      </w:pPr>
    </w:p>
    <w:p w14:paraId="2BB7676C" w14:textId="77777777" w:rsidR="00337978" w:rsidRPr="00337978" w:rsidRDefault="00337978" w:rsidP="00337978">
      <w:pPr>
        <w:rPr>
          <w:lang w:val="en-MY"/>
        </w:rPr>
      </w:pPr>
    </w:p>
    <w:p w14:paraId="53EEF1C0" w14:textId="77777777" w:rsidR="00337978" w:rsidRPr="00337978" w:rsidRDefault="00337978" w:rsidP="00337978">
      <w:pPr>
        <w:rPr>
          <w:lang w:val="en-MY"/>
        </w:rPr>
      </w:pPr>
    </w:p>
    <w:p w14:paraId="459520D2" w14:textId="77777777" w:rsidR="00337978" w:rsidRPr="00337978" w:rsidRDefault="00337978" w:rsidP="00337978">
      <w:pPr>
        <w:rPr>
          <w:lang w:val="en-MY"/>
        </w:rPr>
      </w:pPr>
    </w:p>
    <w:p w14:paraId="26C3480B" w14:textId="77777777" w:rsidR="00337978" w:rsidRPr="00337978" w:rsidRDefault="00337978" w:rsidP="00337978">
      <w:pPr>
        <w:rPr>
          <w:lang w:val="en-MY"/>
        </w:rPr>
      </w:pPr>
    </w:p>
    <w:p w14:paraId="6936D4E1" w14:textId="77777777" w:rsidR="00337978" w:rsidRPr="00337978" w:rsidRDefault="00337978" w:rsidP="00337978">
      <w:pPr>
        <w:rPr>
          <w:lang w:val="en-MY"/>
        </w:rPr>
      </w:pPr>
    </w:p>
    <w:p w14:paraId="293508A5" w14:textId="77777777" w:rsidR="00337978" w:rsidRPr="00337978" w:rsidRDefault="00337978" w:rsidP="00337978">
      <w:pPr>
        <w:rPr>
          <w:lang w:val="en-MY"/>
        </w:rPr>
      </w:pPr>
    </w:p>
    <w:p w14:paraId="00BC2C8C" w14:textId="77777777" w:rsidR="00337978" w:rsidRPr="00337978" w:rsidRDefault="00337978" w:rsidP="00337978">
      <w:pPr>
        <w:rPr>
          <w:lang w:val="en-MY"/>
        </w:rPr>
      </w:pPr>
    </w:p>
    <w:p w14:paraId="47B295F4" w14:textId="77777777" w:rsidR="00337978" w:rsidRDefault="00337978" w:rsidP="00337978">
      <w:pPr>
        <w:rPr>
          <w:b/>
          <w:bCs/>
          <w:lang w:val="en-MY"/>
        </w:rPr>
      </w:pPr>
    </w:p>
    <w:p w14:paraId="206B5AD5" w14:textId="77777777" w:rsidR="00337978" w:rsidRDefault="00337978" w:rsidP="00337978">
      <w:pPr>
        <w:rPr>
          <w:b/>
          <w:bCs/>
          <w:lang w:val="en-MY"/>
        </w:rPr>
      </w:pPr>
    </w:p>
    <w:p w14:paraId="76E30419" w14:textId="77777777" w:rsidR="00337978" w:rsidRDefault="00337978" w:rsidP="00337978">
      <w:pPr>
        <w:rPr>
          <w:lang w:val="en-MY"/>
        </w:rPr>
      </w:pPr>
    </w:p>
    <w:p w14:paraId="57638FC0" w14:textId="77777777" w:rsidR="00337978" w:rsidRDefault="00337978" w:rsidP="00337978">
      <w:pPr>
        <w:rPr>
          <w:lang w:val="en-MY"/>
        </w:rPr>
      </w:pPr>
    </w:p>
    <w:p w14:paraId="7715EB74" w14:textId="77777777" w:rsidR="00337978" w:rsidRDefault="00337978" w:rsidP="00337978">
      <w:pPr>
        <w:rPr>
          <w:lang w:val="en-MY"/>
        </w:rPr>
      </w:pPr>
    </w:p>
    <w:p w14:paraId="226AC4B9" w14:textId="77777777" w:rsidR="00D746F3" w:rsidRDefault="00D746F3" w:rsidP="00337978">
      <w:pPr>
        <w:rPr>
          <w:lang w:val="en-MY"/>
        </w:rPr>
      </w:pPr>
    </w:p>
    <w:p w14:paraId="11098159" w14:textId="77777777" w:rsidR="00D746F3" w:rsidRDefault="00D746F3" w:rsidP="00337978">
      <w:pPr>
        <w:rPr>
          <w:lang w:val="en-MY"/>
        </w:rPr>
      </w:pPr>
    </w:p>
    <w:p w14:paraId="75BE5874" w14:textId="77777777" w:rsidR="00D746F3" w:rsidRDefault="00D746F3" w:rsidP="00337978">
      <w:pPr>
        <w:rPr>
          <w:lang w:val="en-MY"/>
        </w:rPr>
      </w:pPr>
    </w:p>
    <w:p w14:paraId="173D8930" w14:textId="77777777" w:rsidR="00D746F3" w:rsidRDefault="00D746F3" w:rsidP="00337978">
      <w:pPr>
        <w:rPr>
          <w:lang w:val="en-MY"/>
        </w:rPr>
      </w:pPr>
    </w:p>
    <w:p w14:paraId="43720869" w14:textId="77777777" w:rsidR="00D746F3" w:rsidRDefault="00D746F3" w:rsidP="00337978">
      <w:pPr>
        <w:rPr>
          <w:lang w:val="en-MY"/>
        </w:rPr>
      </w:pPr>
    </w:p>
    <w:p w14:paraId="4D76B17D" w14:textId="77777777" w:rsidR="00D746F3" w:rsidRPr="00337978" w:rsidRDefault="00D746F3" w:rsidP="00337978">
      <w:pPr>
        <w:rPr>
          <w:lang w:val="en-MY"/>
        </w:rPr>
      </w:pPr>
    </w:p>
    <w:p w14:paraId="16D7A1B4" w14:textId="3032E17A" w:rsidR="0025039D" w:rsidRPr="0025039D" w:rsidRDefault="0025039D" w:rsidP="0025039D">
      <w:pPr>
        <w:rPr>
          <w:b/>
          <w:bCs/>
          <w:lang w:val="en-MY"/>
        </w:rPr>
      </w:pPr>
      <w:r w:rsidRPr="0025039D">
        <w:rPr>
          <w:b/>
          <w:bCs/>
          <w:lang w:val="en-MY"/>
        </w:rPr>
        <w:t>Possible Exam Components</w:t>
      </w:r>
    </w:p>
    <w:p w14:paraId="696340DE" w14:textId="77777777" w:rsidR="0025039D" w:rsidRPr="0025039D" w:rsidRDefault="0025039D">
      <w:pPr>
        <w:numPr>
          <w:ilvl w:val="0"/>
          <w:numId w:val="14"/>
        </w:numPr>
        <w:rPr>
          <w:lang w:val="en-MY"/>
        </w:rPr>
      </w:pPr>
      <w:r w:rsidRPr="0025039D">
        <w:rPr>
          <w:lang w:val="en-MY"/>
        </w:rPr>
        <w:t>Structured essay questions</w:t>
      </w:r>
    </w:p>
    <w:p w14:paraId="1FBC739F" w14:textId="77777777" w:rsidR="0025039D" w:rsidRPr="0025039D" w:rsidRDefault="0025039D">
      <w:pPr>
        <w:numPr>
          <w:ilvl w:val="0"/>
          <w:numId w:val="14"/>
        </w:numPr>
        <w:rPr>
          <w:lang w:val="en-MY"/>
        </w:rPr>
      </w:pPr>
      <w:r w:rsidRPr="0025039D">
        <w:rPr>
          <w:lang w:val="en-MY"/>
        </w:rPr>
        <w:t>Short-answer questions</w:t>
      </w:r>
    </w:p>
    <w:p w14:paraId="1BAC4E9D" w14:textId="77777777" w:rsidR="0025039D" w:rsidRPr="0025039D" w:rsidRDefault="0025039D">
      <w:pPr>
        <w:numPr>
          <w:ilvl w:val="0"/>
          <w:numId w:val="14"/>
        </w:numPr>
        <w:rPr>
          <w:lang w:val="en-MY"/>
        </w:rPr>
      </w:pPr>
      <w:r w:rsidRPr="0025039D">
        <w:rPr>
          <w:lang w:val="en-MY"/>
        </w:rPr>
        <w:t>Scenario-based problem solving</w:t>
      </w:r>
    </w:p>
    <w:p w14:paraId="3C50AB30" w14:textId="77777777" w:rsidR="0025039D" w:rsidRPr="0025039D" w:rsidRDefault="0025039D">
      <w:pPr>
        <w:numPr>
          <w:ilvl w:val="0"/>
          <w:numId w:val="14"/>
        </w:numPr>
        <w:rPr>
          <w:lang w:val="en-MY"/>
        </w:rPr>
      </w:pPr>
      <w:r w:rsidRPr="0025039D">
        <w:rPr>
          <w:lang w:val="en-MY"/>
        </w:rPr>
        <w:t>Calculations related to quantifying risks, pricing, and insurance principles</w:t>
      </w:r>
    </w:p>
    <w:p w14:paraId="7DC41538" w14:textId="77777777" w:rsidR="0025039D" w:rsidRPr="0025039D" w:rsidRDefault="0025039D">
      <w:pPr>
        <w:numPr>
          <w:ilvl w:val="0"/>
          <w:numId w:val="14"/>
        </w:numPr>
        <w:rPr>
          <w:lang w:val="en-MY"/>
        </w:rPr>
      </w:pPr>
      <w:r w:rsidRPr="0025039D">
        <w:rPr>
          <w:lang w:val="en-MY"/>
        </w:rPr>
        <w:t>Multiple choice questions</w:t>
      </w:r>
    </w:p>
    <w:p w14:paraId="666EFBCE" w14:textId="77777777" w:rsidR="0025039D" w:rsidRPr="0025039D" w:rsidRDefault="0025039D" w:rsidP="0025039D"/>
    <w:p w14:paraId="4ABEEE6B" w14:textId="77777777" w:rsidR="0025039D" w:rsidRPr="0025039D" w:rsidRDefault="0025039D" w:rsidP="0025039D">
      <w:pPr>
        <w:tabs>
          <w:tab w:val="left" w:pos="3230"/>
        </w:tabs>
        <w:spacing w:before="17"/>
        <w:outlineLvl w:val="1"/>
        <w:rPr>
          <w:color w:val="C0504D" w:themeColor="accent2"/>
          <w:sz w:val="32"/>
          <w:szCs w:val="32"/>
        </w:rPr>
      </w:pPr>
    </w:p>
    <w:p w14:paraId="77672AA5" w14:textId="77777777" w:rsidR="0025039D" w:rsidRDefault="0025039D" w:rsidP="003C3C5F"/>
    <w:bookmarkEnd w:id="25"/>
    <w:p w14:paraId="4F094459" w14:textId="77777777" w:rsidR="0025039D" w:rsidRDefault="0025039D" w:rsidP="003C3C5F"/>
    <w:p w14:paraId="76A1AFA1" w14:textId="77777777" w:rsidR="0025039D" w:rsidRDefault="0025039D" w:rsidP="003C3C5F"/>
    <w:p w14:paraId="0E13846E" w14:textId="77777777" w:rsidR="0025039D" w:rsidRDefault="0025039D" w:rsidP="003C3C5F"/>
    <w:p w14:paraId="3A110187" w14:textId="77777777" w:rsidR="0025039D" w:rsidRDefault="0025039D" w:rsidP="003C3C5F"/>
    <w:p w14:paraId="3FE64371" w14:textId="77777777" w:rsidR="0025039D" w:rsidRDefault="0025039D" w:rsidP="003C3C5F"/>
    <w:p w14:paraId="09905864" w14:textId="77777777" w:rsidR="0025039D" w:rsidRDefault="0025039D" w:rsidP="003C3C5F"/>
    <w:p w14:paraId="4BFA1613" w14:textId="77777777" w:rsidR="0025039D" w:rsidRDefault="0025039D" w:rsidP="00467C30">
      <w:pPr>
        <w:ind w:firstLine="720"/>
      </w:pPr>
    </w:p>
    <w:p w14:paraId="4D391726" w14:textId="77777777" w:rsidR="00467C30" w:rsidRDefault="00467C30" w:rsidP="00467C30">
      <w:pPr>
        <w:ind w:firstLine="720"/>
      </w:pPr>
    </w:p>
    <w:p w14:paraId="245A6235" w14:textId="77777777" w:rsidR="00467C30" w:rsidRDefault="00467C30" w:rsidP="00467C30">
      <w:pPr>
        <w:ind w:firstLine="720"/>
      </w:pPr>
    </w:p>
    <w:p w14:paraId="68735985" w14:textId="77777777" w:rsidR="00467C30" w:rsidRDefault="00467C30" w:rsidP="00467C30">
      <w:pPr>
        <w:ind w:firstLine="720"/>
      </w:pPr>
    </w:p>
    <w:p w14:paraId="6BCAF5D2" w14:textId="77777777" w:rsidR="00467C30" w:rsidRDefault="00467C30" w:rsidP="00467C30">
      <w:pPr>
        <w:ind w:firstLine="720"/>
      </w:pPr>
    </w:p>
    <w:p w14:paraId="5872472C" w14:textId="77777777" w:rsidR="00467C30" w:rsidRDefault="00467C30" w:rsidP="00467C30">
      <w:pPr>
        <w:ind w:firstLine="720"/>
      </w:pPr>
    </w:p>
    <w:p w14:paraId="1E215113" w14:textId="77777777" w:rsidR="00467C30" w:rsidRPr="003C3C5F" w:rsidRDefault="00467C30" w:rsidP="00467C30">
      <w:pPr>
        <w:ind w:firstLine="720"/>
      </w:pPr>
    </w:p>
    <w:p w14:paraId="12BE4BAC" w14:textId="77777777" w:rsidR="003C3C5F" w:rsidRPr="003C3C5F" w:rsidRDefault="003C3C5F" w:rsidP="003C3C5F"/>
    <w:p w14:paraId="58D53C6F" w14:textId="77777777" w:rsidR="003C3C5F" w:rsidRDefault="003C3C5F" w:rsidP="003C3C5F"/>
    <w:p w14:paraId="7230855C" w14:textId="77777777" w:rsidR="00467C30" w:rsidRDefault="00467C30" w:rsidP="003C3C5F"/>
    <w:p w14:paraId="20F9D527" w14:textId="77777777" w:rsidR="00467C30" w:rsidRDefault="00467C30" w:rsidP="003C3C5F"/>
    <w:p w14:paraId="75D5C61D" w14:textId="77777777" w:rsidR="00467C30" w:rsidRDefault="00467C30" w:rsidP="003C3C5F"/>
    <w:p w14:paraId="1680E758" w14:textId="77777777" w:rsidR="00467C30" w:rsidRDefault="00467C30" w:rsidP="003C3C5F"/>
    <w:p w14:paraId="7925E686" w14:textId="77777777" w:rsidR="00467C30" w:rsidRDefault="00467C30" w:rsidP="003C3C5F"/>
    <w:p w14:paraId="0573B3E6" w14:textId="77777777" w:rsidR="00467C30" w:rsidRDefault="00467C30" w:rsidP="003C3C5F"/>
    <w:p w14:paraId="38C84EA7" w14:textId="77777777" w:rsidR="00467C30" w:rsidRDefault="00467C30" w:rsidP="003C3C5F"/>
    <w:p w14:paraId="3DDBC379" w14:textId="77777777" w:rsidR="00467C30" w:rsidRDefault="00467C30" w:rsidP="003C3C5F"/>
    <w:p w14:paraId="58BC559D" w14:textId="77777777" w:rsidR="00467C30" w:rsidRDefault="00467C30" w:rsidP="003C3C5F"/>
    <w:p w14:paraId="7FB23B21" w14:textId="77777777" w:rsidR="00467C30" w:rsidRDefault="00467C30" w:rsidP="003C3C5F"/>
    <w:p w14:paraId="777A6CC1" w14:textId="77777777" w:rsidR="00467C30" w:rsidRDefault="00467C30" w:rsidP="003C3C5F"/>
    <w:p w14:paraId="7359A9A8" w14:textId="77777777" w:rsidR="00467C30" w:rsidRDefault="00467C30" w:rsidP="003C3C5F"/>
    <w:p w14:paraId="7D81F178" w14:textId="77777777" w:rsidR="00467C30" w:rsidRDefault="00467C30" w:rsidP="003C3C5F"/>
    <w:p w14:paraId="553D877A" w14:textId="77777777" w:rsidR="00467C30" w:rsidRDefault="00467C30" w:rsidP="003C3C5F"/>
    <w:p w14:paraId="28C1400D" w14:textId="77777777" w:rsidR="00467C30" w:rsidRDefault="00467C30" w:rsidP="003C3C5F"/>
    <w:p w14:paraId="0895BDBD" w14:textId="77777777" w:rsidR="00467C30" w:rsidRDefault="00467C30" w:rsidP="003C3C5F"/>
    <w:p w14:paraId="5AC43CBC" w14:textId="77777777" w:rsidR="00467C30" w:rsidRDefault="00467C30" w:rsidP="003C3C5F"/>
    <w:p w14:paraId="78815748" w14:textId="77777777" w:rsidR="00467C30" w:rsidRDefault="00467C30" w:rsidP="003C3C5F"/>
    <w:p w14:paraId="7B1F3339" w14:textId="77777777" w:rsidR="00467C30" w:rsidRDefault="00467C30" w:rsidP="003C3C5F"/>
    <w:p w14:paraId="6368E30D" w14:textId="77777777" w:rsidR="00467C30" w:rsidRDefault="00467C30" w:rsidP="003C3C5F"/>
    <w:p w14:paraId="7DD824AB" w14:textId="77777777" w:rsidR="00467C30" w:rsidRDefault="00467C30" w:rsidP="003C3C5F"/>
    <w:p w14:paraId="6FF8F39B" w14:textId="77777777" w:rsidR="00467C30" w:rsidRDefault="00467C30" w:rsidP="003C3C5F"/>
    <w:p w14:paraId="5836CD9E" w14:textId="77777777" w:rsidR="00467C30" w:rsidRDefault="00467C30" w:rsidP="003C3C5F"/>
    <w:p w14:paraId="10E9FD22" w14:textId="77777777" w:rsidR="00467C30" w:rsidRDefault="00467C30" w:rsidP="003C3C5F"/>
    <w:p w14:paraId="61FABB85" w14:textId="77777777" w:rsidR="00467C30" w:rsidRDefault="00467C30" w:rsidP="003C3C5F"/>
    <w:p w14:paraId="632CC47A" w14:textId="77777777" w:rsidR="00467C30" w:rsidRDefault="00467C30" w:rsidP="003C3C5F"/>
    <w:p w14:paraId="3D9E19AB" w14:textId="77777777" w:rsidR="00467C30" w:rsidRDefault="00467C30" w:rsidP="003C3C5F"/>
    <w:p w14:paraId="6CAD1C93" w14:textId="77777777" w:rsidR="00467C30" w:rsidRDefault="00467C30" w:rsidP="003C3C5F"/>
    <w:p w14:paraId="2CD83194" w14:textId="77777777" w:rsidR="00467C30" w:rsidRDefault="00467C30" w:rsidP="003C3C5F"/>
    <w:p w14:paraId="0812CFAB" w14:textId="77777777" w:rsidR="00467C30" w:rsidRDefault="00467C30" w:rsidP="003C3C5F"/>
    <w:p w14:paraId="54BF98D2" w14:textId="77777777" w:rsidR="00467C30" w:rsidRDefault="00467C30" w:rsidP="003C3C5F"/>
    <w:p w14:paraId="7414E49F" w14:textId="77777777" w:rsidR="00467C30" w:rsidRDefault="00467C30" w:rsidP="003C3C5F"/>
    <w:p w14:paraId="1C5D37F2" w14:textId="77777777" w:rsidR="00467C30" w:rsidRDefault="00467C30" w:rsidP="003C3C5F"/>
    <w:p w14:paraId="60D092B2" w14:textId="77777777" w:rsidR="00467C30" w:rsidRDefault="00467C30" w:rsidP="003C3C5F"/>
    <w:p w14:paraId="4747EFDE" w14:textId="77777777" w:rsidR="00467C30" w:rsidRDefault="00467C30" w:rsidP="003C3C5F"/>
    <w:p w14:paraId="368182BF" w14:textId="77777777" w:rsidR="00467C30" w:rsidRDefault="00467C30" w:rsidP="003C3C5F"/>
    <w:p w14:paraId="08D69D76" w14:textId="77777777" w:rsidR="00467C30" w:rsidRDefault="00467C30" w:rsidP="003C3C5F"/>
    <w:p w14:paraId="7BDACEFE" w14:textId="77777777" w:rsidR="00467C30" w:rsidRDefault="00467C30" w:rsidP="003C3C5F"/>
    <w:p w14:paraId="0B6C4DF7" w14:textId="77777777" w:rsidR="00467C30" w:rsidRDefault="00467C30" w:rsidP="003C3C5F"/>
    <w:p w14:paraId="3E40C6A4" w14:textId="77777777" w:rsidR="00467C30" w:rsidRDefault="00467C30" w:rsidP="003C3C5F"/>
    <w:p w14:paraId="71ADD7E5" w14:textId="77777777" w:rsidR="00467C30" w:rsidRDefault="00467C30" w:rsidP="003C3C5F"/>
    <w:p w14:paraId="0309D656" w14:textId="77777777" w:rsidR="00467C30" w:rsidRDefault="00467C30" w:rsidP="003C3C5F"/>
    <w:p w14:paraId="107FFC3C" w14:textId="77777777" w:rsidR="00467C30" w:rsidRDefault="00467C30" w:rsidP="003C3C5F"/>
    <w:p w14:paraId="21FADEC1" w14:textId="77777777" w:rsidR="00467C30" w:rsidRDefault="00467C30" w:rsidP="003C3C5F"/>
    <w:p w14:paraId="321885B6" w14:textId="77777777" w:rsidR="00467C30" w:rsidRDefault="00467C30" w:rsidP="003C3C5F"/>
    <w:p w14:paraId="15BF507A" w14:textId="77777777" w:rsidR="00467C30" w:rsidRDefault="00467C30" w:rsidP="003C3C5F"/>
    <w:p w14:paraId="0E8FF2D2" w14:textId="77777777" w:rsidR="00467C30" w:rsidRDefault="00467C30" w:rsidP="003C3C5F"/>
    <w:p w14:paraId="248E20FD" w14:textId="77777777" w:rsidR="00467C30" w:rsidRDefault="00467C30" w:rsidP="003C3C5F"/>
    <w:p w14:paraId="062B3548" w14:textId="77777777" w:rsidR="00467C30" w:rsidRDefault="00467C30" w:rsidP="003C3C5F"/>
    <w:p w14:paraId="3677737A" w14:textId="77777777" w:rsidR="00467C30" w:rsidRDefault="00467C30" w:rsidP="003C3C5F"/>
    <w:p w14:paraId="519DC3EA" w14:textId="77777777" w:rsidR="00467C30" w:rsidRPr="003C3C5F" w:rsidRDefault="00467C30" w:rsidP="00E86E4F"/>
    <w:p w14:paraId="5BE4EBAC" w14:textId="2838217C" w:rsidR="00EE22BD" w:rsidRDefault="00EE22BD" w:rsidP="00EE22BD">
      <w:pPr>
        <w:pStyle w:val="Heading2"/>
        <w:tabs>
          <w:tab w:val="left" w:pos="9505"/>
        </w:tabs>
      </w:pPr>
      <w:r>
        <w:rPr>
          <w:noProof/>
        </w:rPr>
        <mc:AlternateContent>
          <mc:Choice Requires="wps">
            <w:drawing>
              <wp:anchor distT="0" distB="0" distL="0" distR="0" simplePos="0" relativeHeight="487604736" behindDoc="1" locked="0" layoutInCell="1" allowOverlap="1" wp14:anchorId="1151E2F6" wp14:editId="0D7CAA19">
                <wp:simplePos x="0" y="0"/>
                <wp:positionH relativeFrom="page">
                  <wp:posOffset>522731</wp:posOffset>
                </wp:positionH>
                <wp:positionV relativeFrom="paragraph">
                  <wp:posOffset>346709</wp:posOffset>
                </wp:positionV>
                <wp:extent cx="6607809" cy="2794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7809" cy="27940"/>
                        </a:xfrm>
                        <a:custGeom>
                          <a:avLst/>
                          <a:gdLst/>
                          <a:ahLst/>
                          <a:cxnLst/>
                          <a:rect l="l" t="t" r="r" b="b"/>
                          <a:pathLst>
                            <a:path w="6607809" h="27940">
                              <a:moveTo>
                                <a:pt x="6607809" y="0"/>
                              </a:moveTo>
                              <a:lnTo>
                                <a:pt x="0" y="0"/>
                              </a:lnTo>
                              <a:lnTo>
                                <a:pt x="0" y="27431"/>
                              </a:lnTo>
                              <a:lnTo>
                                <a:pt x="6607809" y="27431"/>
                              </a:lnTo>
                              <a:lnTo>
                                <a:pt x="6607809" y="0"/>
                              </a:lnTo>
                              <a:close/>
                            </a:path>
                          </a:pathLst>
                        </a:custGeom>
                        <a:solidFill>
                          <a:srgbClr val="0071CE"/>
                        </a:solidFill>
                      </wps:spPr>
                      <wps:bodyPr wrap="square" lIns="0" tIns="0" rIns="0" bIns="0" rtlCol="0">
                        <a:prstTxWarp prst="textNoShape">
                          <a:avLst/>
                        </a:prstTxWarp>
                        <a:noAutofit/>
                      </wps:bodyPr>
                    </wps:wsp>
                  </a:graphicData>
                </a:graphic>
              </wp:anchor>
            </w:drawing>
          </mc:Choice>
          <mc:Fallback>
            <w:pict>
              <v:shape w14:anchorId="5A184C33" id="Graphic 30" o:spid="_x0000_s1026" style="position:absolute;margin-left:41.15pt;margin-top:27.3pt;width:520.3pt;height:2.2pt;z-index:-15711744;visibility:visible;mso-wrap-style:square;mso-wrap-distance-left:0;mso-wrap-distance-top:0;mso-wrap-distance-right:0;mso-wrap-distance-bottom:0;mso-position-horizontal:absolute;mso-position-horizontal-relative:page;mso-position-vertical:absolute;mso-position-vertical-relative:text;v-text-anchor:top" coordsize="6607809,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" path="m6607809,l,,,27431r6607809,l6607809,xe" fillcolor="#0071ce" stroked="f">
                <v:path arrowok="t"/>
                <w10:wrap type="topAndBottom" anchorx="page"/>
              </v:shape>
            </w:pict>
          </mc:Fallback>
        </mc:AlternateContent>
      </w:r>
      <w:r>
        <w:rPr>
          <w:color w:val="0071CE"/>
        </w:rPr>
        <w:t>INTRODUCTION TO AVIATION UNDERWRITING</w:t>
      </w:r>
      <w:r>
        <w:rPr>
          <w:color w:val="0071CE"/>
        </w:rPr>
        <w:tab/>
      </w:r>
      <w:r>
        <w:rPr>
          <w:color w:val="0071CE"/>
          <w:spacing w:val="-4"/>
        </w:rPr>
        <w:t>4</w:t>
      </w:r>
      <w:r w:rsidR="003448C6">
        <w:rPr>
          <w:color w:val="0071CE"/>
          <w:spacing w:val="-4"/>
        </w:rPr>
        <w:t>I</w:t>
      </w:r>
      <w:r>
        <w:rPr>
          <w:color w:val="0071CE"/>
          <w:spacing w:val="-4"/>
        </w:rPr>
        <w:t>AU</w:t>
      </w:r>
    </w:p>
    <w:p w14:paraId="78321640" w14:textId="77777777" w:rsidR="00EE22BD" w:rsidRDefault="00EE22BD" w:rsidP="00EE22BD">
      <w:pPr>
        <w:spacing w:before="163"/>
        <w:ind w:left="144"/>
        <w:rPr>
          <w:sz w:val="28"/>
        </w:rPr>
      </w:pPr>
      <w:r>
        <w:rPr>
          <w:b/>
          <w:color w:val="585858"/>
          <w:sz w:val="28"/>
        </w:rPr>
        <w:t>Unit</w:t>
      </w:r>
      <w:r>
        <w:rPr>
          <w:b/>
          <w:color w:val="585858"/>
          <w:spacing w:val="-2"/>
          <w:sz w:val="28"/>
        </w:rPr>
        <w:t xml:space="preserve"> </w:t>
      </w:r>
      <w:r>
        <w:rPr>
          <w:b/>
          <w:color w:val="585858"/>
          <w:sz w:val="28"/>
        </w:rPr>
        <w:t>Type:</w:t>
      </w:r>
      <w:r>
        <w:rPr>
          <w:b/>
          <w:color w:val="585858"/>
          <w:spacing w:val="-1"/>
          <w:sz w:val="28"/>
        </w:rPr>
        <w:t xml:space="preserve"> </w:t>
      </w:r>
      <w:r>
        <w:rPr>
          <w:color w:val="585858"/>
          <w:spacing w:val="-2"/>
          <w:sz w:val="28"/>
        </w:rPr>
        <w:t>Mandatory</w:t>
      </w:r>
    </w:p>
    <w:p w14:paraId="348C7D40" w14:textId="1A267339" w:rsidR="00EE22BD" w:rsidRDefault="00BC0A16" w:rsidP="00EE22BD">
      <w:pPr>
        <w:spacing w:before="28"/>
        <w:ind w:left="144"/>
        <w:rPr>
          <w:sz w:val="28"/>
        </w:rPr>
      </w:pPr>
      <w:r>
        <w:rPr>
          <w:b/>
          <w:color w:val="585858"/>
          <w:sz w:val="28"/>
        </w:rPr>
        <w:t>Advanced</w:t>
      </w:r>
    </w:p>
    <w:p w14:paraId="0CADDE97" w14:textId="51392C32" w:rsidR="00EE22BD" w:rsidRDefault="00EE22BD" w:rsidP="00EE22BD">
      <w:pPr>
        <w:spacing w:before="25"/>
        <w:ind w:left="144"/>
        <w:rPr>
          <w:sz w:val="28"/>
        </w:rPr>
      </w:pPr>
      <w:r>
        <w:rPr>
          <w:b/>
          <w:color w:val="585858"/>
          <w:sz w:val="28"/>
        </w:rPr>
        <w:t>Credits:</w:t>
      </w:r>
      <w:r>
        <w:rPr>
          <w:b/>
          <w:color w:val="585858"/>
          <w:spacing w:val="-4"/>
          <w:sz w:val="28"/>
        </w:rPr>
        <w:t xml:space="preserve"> </w:t>
      </w:r>
      <w:r>
        <w:rPr>
          <w:color w:val="585858"/>
          <w:spacing w:val="-5"/>
          <w:sz w:val="28"/>
        </w:rPr>
        <w:t>2</w:t>
      </w:r>
      <w:r w:rsidR="00BC0A16">
        <w:rPr>
          <w:color w:val="585858"/>
          <w:spacing w:val="-5"/>
          <w:sz w:val="28"/>
        </w:rPr>
        <w:t>0</w:t>
      </w:r>
    </w:p>
    <w:p w14:paraId="0540EE46" w14:textId="2B9F6865" w:rsidR="00EE22BD" w:rsidRDefault="00EE22BD" w:rsidP="00EE22BD">
      <w:pPr>
        <w:spacing w:before="28"/>
        <w:ind w:left="144"/>
        <w:rPr>
          <w:sz w:val="28"/>
        </w:rPr>
      </w:pPr>
      <w:r>
        <w:rPr>
          <w:b/>
          <w:color w:val="585858"/>
          <w:sz w:val="28"/>
        </w:rPr>
        <w:t>GLH:</w:t>
      </w:r>
      <w:r>
        <w:rPr>
          <w:b/>
          <w:color w:val="585858"/>
          <w:spacing w:val="-5"/>
          <w:sz w:val="28"/>
        </w:rPr>
        <w:t xml:space="preserve"> </w:t>
      </w:r>
      <w:r w:rsidR="00BC0A16">
        <w:rPr>
          <w:color w:val="585858"/>
          <w:spacing w:val="-5"/>
          <w:sz w:val="28"/>
        </w:rPr>
        <w:t>20</w:t>
      </w:r>
    </w:p>
    <w:p w14:paraId="27019560" w14:textId="0F6E3CED" w:rsidR="00EE22BD" w:rsidRDefault="00EE22BD" w:rsidP="00EE22BD">
      <w:pPr>
        <w:spacing w:before="28"/>
        <w:ind w:left="144"/>
        <w:rPr>
          <w:sz w:val="28"/>
        </w:rPr>
      </w:pPr>
      <w:r>
        <w:rPr>
          <w:b/>
          <w:color w:val="585858"/>
          <w:sz w:val="28"/>
        </w:rPr>
        <w:t>Assessment</w:t>
      </w:r>
      <w:r>
        <w:rPr>
          <w:b/>
          <w:color w:val="585858"/>
          <w:spacing w:val="-4"/>
          <w:sz w:val="28"/>
        </w:rPr>
        <w:t xml:space="preserve"> </w:t>
      </w:r>
      <w:r>
        <w:rPr>
          <w:b/>
          <w:color w:val="585858"/>
          <w:sz w:val="28"/>
        </w:rPr>
        <w:t>Method:</w:t>
      </w:r>
      <w:r>
        <w:rPr>
          <w:b/>
          <w:color w:val="585858"/>
          <w:spacing w:val="-6"/>
          <w:sz w:val="28"/>
        </w:rPr>
        <w:t xml:space="preserve"> </w:t>
      </w:r>
      <w:r>
        <w:rPr>
          <w:color w:val="585858"/>
          <w:spacing w:val="-5"/>
          <w:sz w:val="28"/>
        </w:rPr>
        <w:t xml:space="preserve"> </w:t>
      </w:r>
      <w:r w:rsidR="00BC0A16">
        <w:rPr>
          <w:color w:val="585858"/>
          <w:sz w:val="28"/>
        </w:rPr>
        <w:t>Assignment &amp; Exam</w:t>
      </w:r>
    </w:p>
    <w:p w14:paraId="02CC4238" w14:textId="77777777" w:rsidR="00EE22BD" w:rsidRDefault="00EE22BD" w:rsidP="00EE22BD">
      <w:pPr>
        <w:pStyle w:val="BodyText"/>
        <w:spacing w:before="150"/>
        <w:ind w:left="0"/>
        <w:rPr>
          <w:sz w:val="28"/>
        </w:rPr>
      </w:pPr>
    </w:p>
    <w:p w14:paraId="7115169D" w14:textId="77777777" w:rsidR="00EE22BD" w:rsidRPr="00042E43" w:rsidRDefault="00EE22BD" w:rsidP="00EE22BD">
      <w:pPr>
        <w:pStyle w:val="BodyText"/>
        <w:spacing w:line="276" w:lineRule="auto"/>
        <w:rPr>
          <w:rFonts w:ascii="Times New Roman" w:hAnsi="Times New Roman" w:cs="Times New Roman"/>
          <w:sz w:val="32"/>
          <w:szCs w:val="32"/>
        </w:rPr>
      </w:pPr>
      <w:r w:rsidRPr="00042E43">
        <w:rPr>
          <w:rFonts w:ascii="Times New Roman" w:hAnsi="Times New Roman" w:cs="Times New Roman"/>
          <w:sz w:val="32"/>
          <w:szCs w:val="32"/>
        </w:rPr>
        <w:t>Aviation underwriting is the process of evaluating and assessing risks associated with aviation operations to determine appropriate insurance coverage and premiums. It involves analyzing various factors such as the type of aircraft, usage (commercial, private, cargo, etc.), pilot experience, maintenance records, and operating environment. Underwriters assess these risks to decide the terms and conditions of the insurance policy, including limits, exclusions, hull&amp; liability and pricing. This specialized field requires knowledge of aviation laws, technical aspects of aircraft, and global aviation safety standards to ensure accurate risk evaluation and coverage.</w:t>
      </w:r>
    </w:p>
    <w:p w14:paraId="51116EB0" w14:textId="77777777" w:rsidR="00EE22BD" w:rsidRPr="00042E43" w:rsidRDefault="00EE22BD" w:rsidP="00EE22BD">
      <w:pPr>
        <w:pStyle w:val="BodyText"/>
        <w:spacing w:line="276" w:lineRule="auto"/>
        <w:rPr>
          <w:rFonts w:ascii="Times New Roman" w:hAnsi="Times New Roman" w:cs="Times New Roman"/>
          <w:sz w:val="32"/>
          <w:szCs w:val="32"/>
        </w:rPr>
      </w:pPr>
    </w:p>
    <w:p w14:paraId="24D024D7" w14:textId="77777777" w:rsidR="00EE22BD" w:rsidRDefault="00EE22BD" w:rsidP="00EE22BD"/>
    <w:p w14:paraId="67D3B295" w14:textId="77777777" w:rsidR="00E86E4F" w:rsidRDefault="00E86E4F" w:rsidP="00EE22BD"/>
    <w:p w14:paraId="513BE93E" w14:textId="77777777" w:rsidR="00E86E4F" w:rsidRDefault="00E86E4F" w:rsidP="00EE22BD"/>
    <w:p w14:paraId="168F7AD2" w14:textId="77777777" w:rsidR="00E86E4F" w:rsidRDefault="00E86E4F" w:rsidP="00EE22BD"/>
    <w:p w14:paraId="34281BAB" w14:textId="77777777" w:rsidR="00E86E4F" w:rsidRDefault="00E86E4F" w:rsidP="00EE22BD"/>
    <w:p w14:paraId="63542E1D" w14:textId="77777777" w:rsidR="00E86E4F" w:rsidRDefault="00E86E4F" w:rsidP="00EE22BD"/>
    <w:p w14:paraId="76248D65" w14:textId="77777777" w:rsidR="00E86E4F" w:rsidRDefault="00E86E4F" w:rsidP="00EE22BD"/>
    <w:p w14:paraId="139B2DCE" w14:textId="77777777" w:rsidR="00E86E4F" w:rsidRDefault="00E86E4F" w:rsidP="00EE22BD"/>
    <w:p w14:paraId="78213F52" w14:textId="77777777" w:rsidR="00E86E4F" w:rsidRDefault="00E86E4F" w:rsidP="00EE22BD"/>
    <w:p w14:paraId="1085B8AA" w14:textId="77777777" w:rsidR="00E86E4F" w:rsidRDefault="00E86E4F" w:rsidP="00EE22BD"/>
    <w:p w14:paraId="1E2F6CAF" w14:textId="77777777" w:rsidR="00E86E4F" w:rsidRDefault="00E86E4F" w:rsidP="00EE22BD"/>
    <w:p w14:paraId="0C8904AB" w14:textId="77777777" w:rsidR="00E86E4F" w:rsidRDefault="00E86E4F" w:rsidP="00EE22BD"/>
    <w:p w14:paraId="26AD2A71" w14:textId="77777777" w:rsidR="00E86E4F" w:rsidRDefault="00E86E4F" w:rsidP="00EE22BD"/>
    <w:p w14:paraId="4E04BA06" w14:textId="77777777" w:rsidR="002660C8" w:rsidRDefault="002660C8" w:rsidP="00EE22BD"/>
    <w:p w14:paraId="7D668910" w14:textId="77777777" w:rsidR="002660C8" w:rsidRDefault="002660C8" w:rsidP="00EE22BD"/>
    <w:p w14:paraId="19F9D869" w14:textId="77777777" w:rsidR="002660C8" w:rsidRDefault="002660C8" w:rsidP="00EE22BD"/>
    <w:p w14:paraId="30251E75" w14:textId="77777777" w:rsidR="002660C8" w:rsidRDefault="002660C8" w:rsidP="00EE22BD"/>
    <w:p w14:paraId="0E4D85E5" w14:textId="77777777" w:rsidR="002660C8" w:rsidRDefault="002660C8" w:rsidP="00EE22BD"/>
    <w:p w14:paraId="26267B33" w14:textId="77777777" w:rsidR="002660C8" w:rsidRDefault="002660C8" w:rsidP="00EE22BD"/>
    <w:p w14:paraId="1E1B22C3" w14:textId="77777777" w:rsidR="002660C8" w:rsidRDefault="002660C8" w:rsidP="00EE22BD"/>
    <w:p w14:paraId="6A24BB77" w14:textId="77777777" w:rsidR="00E86E4F" w:rsidRDefault="00E86E4F" w:rsidP="00EE22BD"/>
    <w:p w14:paraId="031F64A3" w14:textId="77777777" w:rsidR="00E86E4F" w:rsidRDefault="00E86E4F" w:rsidP="00EE22BD"/>
    <w:p w14:paraId="37FCEF0B" w14:textId="77777777" w:rsidR="00E86E4F" w:rsidRDefault="00E86E4F" w:rsidP="00EE22BD"/>
    <w:p w14:paraId="187297A2" w14:textId="77777777" w:rsidR="00E86E4F" w:rsidRPr="00027A01" w:rsidRDefault="00E86E4F" w:rsidP="00EE22BD"/>
    <w:p w14:paraId="602209D8" w14:textId="77777777" w:rsidR="00EE22BD" w:rsidRPr="00027A01" w:rsidRDefault="00EE22BD" w:rsidP="00EE22BD"/>
    <w:p w14:paraId="41BCBC03" w14:textId="77777777" w:rsidR="00EE22BD" w:rsidRDefault="00EE22BD" w:rsidP="00EE22BD">
      <w:pPr>
        <w:pStyle w:val="Heading3"/>
      </w:pPr>
      <w:r>
        <w:rPr>
          <w:color w:val="0071CE"/>
        </w:rPr>
        <w:lastRenderedPageBreak/>
        <w:t>What</w:t>
      </w:r>
      <w:r>
        <w:rPr>
          <w:color w:val="0071CE"/>
          <w:spacing w:val="-3"/>
        </w:rPr>
        <w:t xml:space="preserve"> </w:t>
      </w:r>
      <w:r>
        <w:rPr>
          <w:color w:val="0071CE"/>
        </w:rPr>
        <w:t>you’ll</w:t>
      </w:r>
      <w:r>
        <w:rPr>
          <w:color w:val="0071CE"/>
          <w:spacing w:val="-2"/>
        </w:rPr>
        <w:t xml:space="preserve"> </w:t>
      </w:r>
      <w:r>
        <w:rPr>
          <w:color w:val="0071CE"/>
          <w:spacing w:val="-4"/>
        </w:rPr>
        <w:t>learn</w:t>
      </w:r>
    </w:p>
    <w:p w14:paraId="5A7DD3F4" w14:textId="0A551512" w:rsidR="006A7122" w:rsidRPr="00042E43" w:rsidRDefault="00EE22BD" w:rsidP="00467C30">
      <w:pPr>
        <w:pStyle w:val="BodyText"/>
        <w:spacing w:before="186" w:line="276" w:lineRule="auto"/>
        <w:rPr>
          <w:rFonts w:ascii="Times New Roman" w:hAnsi="Times New Roman" w:cs="Times New Roman"/>
          <w:sz w:val="32"/>
          <w:szCs w:val="32"/>
        </w:rPr>
      </w:pPr>
      <w:r w:rsidRPr="00042E43">
        <w:rPr>
          <w:rFonts w:ascii="Times New Roman" w:hAnsi="Times New Roman" w:cs="Times New Roman"/>
          <w:sz w:val="32"/>
          <w:szCs w:val="32"/>
        </w:rPr>
        <w:t>The</w:t>
      </w:r>
      <w:r w:rsidRPr="00042E43">
        <w:rPr>
          <w:rFonts w:ascii="Times New Roman" w:hAnsi="Times New Roman" w:cs="Times New Roman"/>
          <w:spacing w:val="-1"/>
          <w:sz w:val="32"/>
          <w:szCs w:val="32"/>
        </w:rPr>
        <w:t xml:space="preserve"> </w:t>
      </w:r>
      <w:r w:rsidRPr="00042E43">
        <w:rPr>
          <w:rFonts w:ascii="Times New Roman" w:hAnsi="Times New Roman" w:cs="Times New Roman"/>
          <w:sz w:val="32"/>
          <w:szCs w:val="32"/>
        </w:rPr>
        <w:t>table</w:t>
      </w:r>
      <w:r w:rsidRPr="00042E43">
        <w:rPr>
          <w:rFonts w:ascii="Times New Roman" w:hAnsi="Times New Roman" w:cs="Times New Roman"/>
          <w:spacing w:val="-3"/>
          <w:sz w:val="32"/>
          <w:szCs w:val="32"/>
        </w:rPr>
        <w:t xml:space="preserve"> </w:t>
      </w:r>
      <w:r w:rsidRPr="00042E43">
        <w:rPr>
          <w:rFonts w:ascii="Times New Roman" w:hAnsi="Times New Roman" w:cs="Times New Roman"/>
          <w:sz w:val="32"/>
          <w:szCs w:val="32"/>
        </w:rPr>
        <w:t>below shows</w:t>
      </w:r>
      <w:r w:rsidRPr="00042E43">
        <w:rPr>
          <w:rFonts w:ascii="Times New Roman" w:hAnsi="Times New Roman" w:cs="Times New Roman"/>
          <w:spacing w:val="-3"/>
          <w:sz w:val="32"/>
          <w:szCs w:val="32"/>
        </w:rPr>
        <w:t xml:space="preserve"> </w:t>
      </w:r>
      <w:r w:rsidRPr="00042E43">
        <w:rPr>
          <w:rFonts w:ascii="Times New Roman" w:hAnsi="Times New Roman" w:cs="Times New Roman"/>
          <w:sz w:val="32"/>
          <w:szCs w:val="32"/>
        </w:rPr>
        <w:t>the</w:t>
      </w:r>
      <w:r w:rsidRPr="00042E43">
        <w:rPr>
          <w:rFonts w:ascii="Times New Roman" w:hAnsi="Times New Roman" w:cs="Times New Roman"/>
          <w:spacing w:val="-5"/>
          <w:sz w:val="32"/>
          <w:szCs w:val="32"/>
        </w:rPr>
        <w:t xml:space="preserve"> </w:t>
      </w:r>
      <w:r w:rsidRPr="00042E43">
        <w:rPr>
          <w:rFonts w:ascii="Times New Roman" w:hAnsi="Times New Roman" w:cs="Times New Roman"/>
          <w:sz w:val="32"/>
          <w:szCs w:val="32"/>
        </w:rPr>
        <w:t>learning</w:t>
      </w:r>
      <w:r w:rsidRPr="00042E43">
        <w:rPr>
          <w:rFonts w:ascii="Times New Roman" w:hAnsi="Times New Roman" w:cs="Times New Roman"/>
          <w:spacing w:val="-2"/>
          <w:sz w:val="32"/>
          <w:szCs w:val="32"/>
        </w:rPr>
        <w:t xml:space="preserve"> </w:t>
      </w:r>
      <w:r w:rsidRPr="00042E43">
        <w:rPr>
          <w:rFonts w:ascii="Times New Roman" w:hAnsi="Times New Roman" w:cs="Times New Roman"/>
          <w:sz w:val="32"/>
          <w:szCs w:val="32"/>
        </w:rPr>
        <w:t>outcomes</w:t>
      </w:r>
      <w:r w:rsidRPr="00042E43">
        <w:rPr>
          <w:rFonts w:ascii="Times New Roman" w:hAnsi="Times New Roman" w:cs="Times New Roman"/>
          <w:spacing w:val="-3"/>
          <w:sz w:val="32"/>
          <w:szCs w:val="32"/>
        </w:rPr>
        <w:t xml:space="preserve"> </w:t>
      </w:r>
      <w:r w:rsidRPr="00042E43">
        <w:rPr>
          <w:rFonts w:ascii="Times New Roman" w:hAnsi="Times New Roman" w:cs="Times New Roman"/>
          <w:sz w:val="32"/>
          <w:szCs w:val="32"/>
        </w:rPr>
        <w:t>of</w:t>
      </w:r>
      <w:r w:rsidRPr="00042E43">
        <w:rPr>
          <w:rFonts w:ascii="Times New Roman" w:hAnsi="Times New Roman" w:cs="Times New Roman"/>
          <w:spacing w:val="-3"/>
          <w:sz w:val="32"/>
          <w:szCs w:val="32"/>
        </w:rPr>
        <w:t xml:space="preserve"> </w:t>
      </w:r>
      <w:r w:rsidRPr="00042E43">
        <w:rPr>
          <w:rFonts w:ascii="Times New Roman" w:hAnsi="Times New Roman" w:cs="Times New Roman"/>
          <w:sz w:val="32"/>
          <w:szCs w:val="32"/>
        </w:rPr>
        <w:t>this</w:t>
      </w:r>
      <w:r w:rsidRPr="00042E43">
        <w:rPr>
          <w:rFonts w:ascii="Times New Roman" w:hAnsi="Times New Roman" w:cs="Times New Roman"/>
          <w:spacing w:val="-1"/>
          <w:sz w:val="32"/>
          <w:szCs w:val="32"/>
        </w:rPr>
        <w:t xml:space="preserve"> </w:t>
      </w:r>
      <w:r w:rsidRPr="00042E43">
        <w:rPr>
          <w:rFonts w:ascii="Times New Roman" w:hAnsi="Times New Roman" w:cs="Times New Roman"/>
          <w:sz w:val="32"/>
          <w:szCs w:val="32"/>
        </w:rPr>
        <w:t>unit</w:t>
      </w:r>
      <w:r w:rsidRPr="00042E43">
        <w:rPr>
          <w:rFonts w:ascii="Times New Roman" w:hAnsi="Times New Roman" w:cs="Times New Roman"/>
          <w:spacing w:val="-1"/>
          <w:sz w:val="32"/>
          <w:szCs w:val="32"/>
        </w:rPr>
        <w:t xml:space="preserve"> </w:t>
      </w:r>
      <w:r w:rsidRPr="00042E43">
        <w:rPr>
          <w:rFonts w:ascii="Times New Roman" w:hAnsi="Times New Roman" w:cs="Times New Roman"/>
          <w:sz w:val="32"/>
          <w:szCs w:val="32"/>
        </w:rPr>
        <w:t>(what</w:t>
      </w:r>
      <w:r w:rsidRPr="00042E43">
        <w:rPr>
          <w:rFonts w:ascii="Times New Roman" w:hAnsi="Times New Roman" w:cs="Times New Roman"/>
          <w:spacing w:val="-4"/>
          <w:sz w:val="32"/>
          <w:szCs w:val="32"/>
        </w:rPr>
        <w:t xml:space="preserve"> </w:t>
      </w:r>
      <w:r w:rsidRPr="00042E43">
        <w:rPr>
          <w:rFonts w:ascii="Times New Roman" w:hAnsi="Times New Roman" w:cs="Times New Roman"/>
          <w:sz w:val="32"/>
          <w:szCs w:val="32"/>
        </w:rPr>
        <w:t>you</w:t>
      </w:r>
      <w:r w:rsidRPr="00042E43">
        <w:rPr>
          <w:rFonts w:ascii="Times New Roman" w:hAnsi="Times New Roman" w:cs="Times New Roman"/>
          <w:spacing w:val="-2"/>
          <w:sz w:val="32"/>
          <w:szCs w:val="32"/>
        </w:rPr>
        <w:t xml:space="preserve"> </w:t>
      </w:r>
      <w:r w:rsidRPr="00042E43">
        <w:rPr>
          <w:rFonts w:ascii="Times New Roman" w:hAnsi="Times New Roman" w:cs="Times New Roman"/>
          <w:sz w:val="32"/>
          <w:szCs w:val="32"/>
        </w:rPr>
        <w:t>will</w:t>
      </w:r>
      <w:r w:rsidRPr="00042E43">
        <w:rPr>
          <w:rFonts w:ascii="Times New Roman" w:hAnsi="Times New Roman" w:cs="Times New Roman"/>
          <w:spacing w:val="-1"/>
          <w:sz w:val="32"/>
          <w:szCs w:val="32"/>
        </w:rPr>
        <w:t xml:space="preserve"> </w:t>
      </w:r>
      <w:r w:rsidRPr="00042E43">
        <w:rPr>
          <w:rFonts w:ascii="Times New Roman" w:hAnsi="Times New Roman" w:cs="Times New Roman"/>
          <w:sz w:val="32"/>
          <w:szCs w:val="32"/>
        </w:rPr>
        <w:t>be</w:t>
      </w:r>
      <w:r w:rsidRPr="00042E43">
        <w:rPr>
          <w:rFonts w:ascii="Times New Roman" w:hAnsi="Times New Roman" w:cs="Times New Roman"/>
          <w:spacing w:val="-1"/>
          <w:sz w:val="32"/>
          <w:szCs w:val="32"/>
        </w:rPr>
        <w:t xml:space="preserve"> </w:t>
      </w:r>
      <w:r w:rsidRPr="00042E43">
        <w:rPr>
          <w:rFonts w:ascii="Times New Roman" w:hAnsi="Times New Roman" w:cs="Times New Roman"/>
          <w:sz w:val="32"/>
          <w:szCs w:val="32"/>
        </w:rPr>
        <w:t>able</w:t>
      </w:r>
      <w:r w:rsidRPr="00042E43">
        <w:rPr>
          <w:rFonts w:ascii="Times New Roman" w:hAnsi="Times New Roman" w:cs="Times New Roman"/>
          <w:spacing w:val="-3"/>
          <w:sz w:val="32"/>
          <w:szCs w:val="32"/>
        </w:rPr>
        <w:t xml:space="preserve"> </w:t>
      </w:r>
      <w:r w:rsidRPr="00042E43">
        <w:rPr>
          <w:rFonts w:ascii="Times New Roman" w:hAnsi="Times New Roman" w:cs="Times New Roman"/>
          <w:sz w:val="32"/>
          <w:szCs w:val="32"/>
        </w:rPr>
        <w:t>to do</w:t>
      </w:r>
      <w:r w:rsidRPr="00042E43">
        <w:rPr>
          <w:rFonts w:ascii="Times New Roman" w:hAnsi="Times New Roman" w:cs="Times New Roman"/>
          <w:spacing w:val="-3"/>
          <w:sz w:val="32"/>
          <w:szCs w:val="32"/>
        </w:rPr>
        <w:t xml:space="preserve"> </w:t>
      </w:r>
      <w:r w:rsidRPr="00042E43">
        <w:rPr>
          <w:rFonts w:ascii="Times New Roman" w:hAnsi="Times New Roman" w:cs="Times New Roman"/>
          <w:sz w:val="32"/>
          <w:szCs w:val="32"/>
        </w:rPr>
        <w:t>or</w:t>
      </w:r>
      <w:r w:rsidRPr="00042E43">
        <w:rPr>
          <w:rFonts w:ascii="Times New Roman" w:hAnsi="Times New Roman" w:cs="Times New Roman"/>
          <w:spacing w:val="-4"/>
          <w:sz w:val="32"/>
          <w:szCs w:val="32"/>
        </w:rPr>
        <w:t xml:space="preserve"> </w:t>
      </w:r>
      <w:r w:rsidRPr="00042E43">
        <w:rPr>
          <w:rFonts w:ascii="Times New Roman" w:hAnsi="Times New Roman" w:cs="Times New Roman"/>
          <w:sz w:val="32"/>
          <w:szCs w:val="32"/>
        </w:rPr>
        <w:t>what</w:t>
      </w:r>
      <w:r w:rsidRPr="00042E43">
        <w:rPr>
          <w:rFonts w:ascii="Times New Roman" w:hAnsi="Times New Roman" w:cs="Times New Roman"/>
          <w:spacing w:val="-4"/>
          <w:sz w:val="32"/>
          <w:szCs w:val="32"/>
        </w:rPr>
        <w:t xml:space="preserve"> </w:t>
      </w:r>
      <w:r w:rsidRPr="00042E43">
        <w:rPr>
          <w:rFonts w:ascii="Times New Roman" w:hAnsi="Times New Roman" w:cs="Times New Roman"/>
          <w:sz w:val="32"/>
          <w:szCs w:val="32"/>
        </w:rPr>
        <w:t>you</w:t>
      </w:r>
      <w:r w:rsidRPr="00042E43">
        <w:rPr>
          <w:rFonts w:ascii="Times New Roman" w:hAnsi="Times New Roman" w:cs="Times New Roman"/>
          <w:spacing w:val="-2"/>
          <w:sz w:val="32"/>
          <w:szCs w:val="32"/>
        </w:rPr>
        <w:t xml:space="preserve"> </w:t>
      </w:r>
      <w:r w:rsidRPr="00042E43">
        <w:rPr>
          <w:rFonts w:ascii="Times New Roman" w:hAnsi="Times New Roman" w:cs="Times New Roman"/>
          <w:sz w:val="32"/>
          <w:szCs w:val="32"/>
        </w:rPr>
        <w:t>will</w:t>
      </w:r>
      <w:r w:rsidRPr="00042E43">
        <w:rPr>
          <w:rFonts w:ascii="Times New Roman" w:hAnsi="Times New Roman" w:cs="Times New Roman"/>
          <w:spacing w:val="-4"/>
          <w:sz w:val="32"/>
          <w:szCs w:val="32"/>
        </w:rPr>
        <w:t xml:space="preserve"> </w:t>
      </w:r>
      <w:r w:rsidRPr="00042E43">
        <w:rPr>
          <w:rFonts w:ascii="Times New Roman" w:hAnsi="Times New Roman" w:cs="Times New Roman"/>
          <w:sz w:val="32"/>
          <w:szCs w:val="32"/>
        </w:rPr>
        <w:t>know),</w:t>
      </w:r>
      <w:r w:rsidRPr="00042E43">
        <w:rPr>
          <w:rFonts w:ascii="Times New Roman" w:hAnsi="Times New Roman" w:cs="Times New Roman"/>
          <w:spacing w:val="-1"/>
          <w:sz w:val="32"/>
          <w:szCs w:val="32"/>
        </w:rPr>
        <w:t xml:space="preserve"> </w:t>
      </w:r>
      <w:r w:rsidRPr="00042E43">
        <w:rPr>
          <w:rFonts w:ascii="Times New Roman" w:hAnsi="Times New Roman" w:cs="Times New Roman"/>
          <w:sz w:val="32"/>
          <w:szCs w:val="32"/>
        </w:rPr>
        <w:t>along with the assessment criteria (what you will be able to do to demonstrate achievement of the learning outcome)</w:t>
      </w:r>
    </w:p>
    <w:tbl>
      <w:tblPr>
        <w:tblpPr w:leftFromText="180" w:rightFromText="180" w:vertAnchor="text" w:horzAnchor="page" w:tblpX="2901" w:tblpY="1324"/>
        <w:tblW w:w="0" w:type="auto"/>
        <w:tblCellSpacing w:w="30" w:type="dxa"/>
        <w:tblLayout w:type="fixed"/>
        <w:tblCellMar>
          <w:left w:w="0" w:type="dxa"/>
          <w:right w:w="0" w:type="dxa"/>
        </w:tblCellMar>
        <w:tblLook w:val="01E0" w:firstRow="1" w:lastRow="1" w:firstColumn="1" w:lastColumn="1" w:noHBand="0" w:noVBand="0"/>
      </w:tblPr>
      <w:tblGrid>
        <w:gridCol w:w="6261"/>
      </w:tblGrid>
      <w:tr w:rsidR="00E86E4F" w:rsidRPr="00467C30" w14:paraId="0C6A587A" w14:textId="77777777" w:rsidTr="00E86E4F">
        <w:trPr>
          <w:trHeight w:val="3"/>
          <w:tblCellSpacing w:w="30" w:type="dxa"/>
        </w:trPr>
        <w:tc>
          <w:tcPr>
            <w:tcW w:w="6141" w:type="dxa"/>
            <w:tcBorders>
              <w:top w:val="nil"/>
              <w:left w:val="nil"/>
            </w:tcBorders>
            <w:shd w:val="clear" w:color="auto" w:fill="0071CE"/>
          </w:tcPr>
          <w:p w14:paraId="6674082B" w14:textId="77777777" w:rsidR="00E86E4F" w:rsidRPr="00467C30" w:rsidRDefault="00E86E4F" w:rsidP="00E86E4F">
            <w:pPr>
              <w:pStyle w:val="TableParagraph"/>
              <w:spacing w:before="18" w:line="388" w:lineRule="exact"/>
              <w:ind w:left="322" w:right="177" w:hanging="143"/>
              <w:jc w:val="center"/>
              <w:rPr>
                <w:bCs/>
              </w:rPr>
            </w:pPr>
            <w:r w:rsidRPr="00467C30">
              <w:rPr>
                <w:bCs/>
                <w:color w:val="FFFFFF"/>
              </w:rPr>
              <w:t>Learning</w:t>
            </w:r>
            <w:r w:rsidRPr="00467C30">
              <w:rPr>
                <w:bCs/>
                <w:color w:val="FFFFFF"/>
                <w:spacing w:val="-13"/>
              </w:rPr>
              <w:t xml:space="preserve"> </w:t>
            </w:r>
            <w:r w:rsidRPr="00467C30">
              <w:rPr>
                <w:bCs/>
                <w:color w:val="FFFFFF"/>
              </w:rPr>
              <w:t>Outcomes The learner will:</w:t>
            </w:r>
          </w:p>
        </w:tc>
      </w:tr>
      <w:tr w:rsidR="00E86E4F" w:rsidRPr="00467C30" w14:paraId="7C1F6882" w14:textId="77777777" w:rsidTr="00E86E4F">
        <w:trPr>
          <w:trHeight w:val="8"/>
          <w:tblCellSpacing w:w="30" w:type="dxa"/>
        </w:trPr>
        <w:tc>
          <w:tcPr>
            <w:tcW w:w="6141" w:type="dxa"/>
            <w:tcBorders>
              <w:left w:val="nil"/>
            </w:tcBorders>
            <w:shd w:val="clear" w:color="auto" w:fill="DBE4F0"/>
          </w:tcPr>
          <w:p w14:paraId="66D107A6" w14:textId="77777777" w:rsidR="00E86E4F" w:rsidRPr="00467C30" w:rsidRDefault="00E86E4F" w:rsidP="00E86E4F">
            <w:pPr>
              <w:pStyle w:val="TableParagraph"/>
              <w:spacing w:before="119"/>
              <w:ind w:left="360" w:right="85" w:hanging="284"/>
              <w:rPr>
                <w:bCs/>
              </w:rPr>
            </w:pPr>
            <w:r w:rsidRPr="00467C30">
              <w:rPr>
                <w:bCs/>
              </w:rPr>
              <w:t>1.</w:t>
            </w:r>
            <w:r w:rsidRPr="00467C30">
              <w:rPr>
                <w:bCs/>
                <w:spacing w:val="40"/>
              </w:rPr>
              <w:t xml:space="preserve"> </w:t>
            </w:r>
            <w:r w:rsidRPr="00467C30">
              <w:rPr>
                <w:bCs/>
              </w:rPr>
              <w:t>Explain</w:t>
            </w:r>
            <w:r w:rsidRPr="00467C30">
              <w:rPr>
                <w:bCs/>
                <w:spacing w:val="-8"/>
              </w:rPr>
              <w:t xml:space="preserve"> the relationships of the parties in aviation insurance underwriting</w:t>
            </w:r>
          </w:p>
        </w:tc>
      </w:tr>
      <w:tr w:rsidR="00E86E4F" w:rsidRPr="00467C30" w14:paraId="01DC6479" w14:textId="77777777" w:rsidTr="00E86E4F">
        <w:trPr>
          <w:trHeight w:val="8"/>
          <w:tblCellSpacing w:w="30" w:type="dxa"/>
        </w:trPr>
        <w:tc>
          <w:tcPr>
            <w:tcW w:w="6141" w:type="dxa"/>
            <w:tcBorders>
              <w:left w:val="nil"/>
            </w:tcBorders>
            <w:shd w:val="clear" w:color="auto" w:fill="DBE4F0"/>
          </w:tcPr>
          <w:p w14:paraId="5BF93112" w14:textId="77777777" w:rsidR="00E86E4F" w:rsidRPr="00467C30" w:rsidRDefault="00E86E4F" w:rsidP="00E86E4F">
            <w:pPr>
              <w:pStyle w:val="TableParagraph"/>
              <w:spacing w:after="360"/>
              <w:ind w:left="358" w:right="85" w:hanging="284"/>
              <w:outlineLvl w:val="0"/>
              <w:rPr>
                <w:bCs/>
              </w:rPr>
            </w:pPr>
            <w:r w:rsidRPr="00467C30">
              <w:rPr>
                <w:bCs/>
              </w:rPr>
              <w:t>2.</w:t>
            </w:r>
            <w:r w:rsidRPr="00467C30">
              <w:rPr>
                <w:bCs/>
                <w:spacing w:val="40"/>
              </w:rPr>
              <w:t xml:space="preserve"> </w:t>
            </w:r>
            <w:r w:rsidRPr="00467C30">
              <w:rPr>
                <w:bCs/>
              </w:rPr>
              <w:t>Explain the methods of underwriting hull insurance</w:t>
            </w:r>
          </w:p>
        </w:tc>
      </w:tr>
      <w:tr w:rsidR="00E86E4F" w:rsidRPr="00467C30" w14:paraId="474A8908" w14:textId="77777777" w:rsidTr="00E601B5">
        <w:trPr>
          <w:trHeight w:val="4727"/>
          <w:tblCellSpacing w:w="30" w:type="dxa"/>
        </w:trPr>
        <w:tc>
          <w:tcPr>
            <w:tcW w:w="6141" w:type="dxa"/>
            <w:tcBorders>
              <w:left w:val="nil"/>
              <w:bottom w:val="single" w:sz="4" w:space="0" w:color="auto"/>
            </w:tcBorders>
            <w:shd w:val="clear" w:color="auto" w:fill="DBE4F0"/>
          </w:tcPr>
          <w:p w14:paraId="7F071CC4" w14:textId="3BA51E53" w:rsidR="00E86E4F" w:rsidRDefault="00E86E4F" w:rsidP="00E86E4F">
            <w:pPr>
              <w:pStyle w:val="TableParagraph"/>
              <w:spacing w:before="119"/>
              <w:ind w:right="219"/>
              <w:rPr>
                <w:bCs/>
              </w:rPr>
            </w:pPr>
            <w:r>
              <w:rPr>
                <w:bCs/>
              </w:rPr>
              <w:t>3.</w:t>
            </w:r>
            <w:r w:rsidRPr="00467C30">
              <w:rPr>
                <w:bCs/>
              </w:rPr>
              <w:t>Explain the methods of underwriting liability insurance</w:t>
            </w:r>
          </w:p>
          <w:p w14:paraId="50F7A0F9" w14:textId="4EB3AB18" w:rsidR="00E86E4F" w:rsidRDefault="00E86E4F" w:rsidP="00E86E4F">
            <w:pPr>
              <w:pStyle w:val="TableParagraph"/>
              <w:spacing w:before="119"/>
              <w:ind w:right="219"/>
              <w:rPr>
                <w:bCs/>
              </w:rPr>
            </w:pPr>
            <w:r>
              <w:rPr>
                <w:bCs/>
              </w:rPr>
              <w:t>4.</w:t>
            </w:r>
            <w:r w:rsidRPr="00E86E4F">
              <w:rPr>
                <w:bCs/>
              </w:rPr>
              <w:t xml:space="preserve"> Apply principles of underwriting in assessing risk and pricing for air cargo insurance.</w:t>
            </w:r>
          </w:p>
          <w:p w14:paraId="1FCBF127" w14:textId="787505FD" w:rsidR="00E86E4F" w:rsidRPr="00467C30" w:rsidRDefault="00E86E4F" w:rsidP="00E86E4F">
            <w:pPr>
              <w:pStyle w:val="TableParagraph"/>
              <w:spacing w:before="119"/>
              <w:ind w:left="720" w:right="219"/>
              <w:rPr>
                <w:bCs/>
              </w:rPr>
            </w:pPr>
          </w:p>
          <w:p w14:paraId="4EE78EDB" w14:textId="77777777" w:rsidR="00E86E4F" w:rsidRPr="00467C30" w:rsidRDefault="00E86E4F" w:rsidP="00E86E4F">
            <w:pPr>
              <w:pStyle w:val="TableParagraph"/>
              <w:spacing w:before="119"/>
              <w:ind w:left="360" w:right="219" w:hanging="284"/>
              <w:rPr>
                <w:bCs/>
              </w:rPr>
            </w:pPr>
          </w:p>
          <w:p w14:paraId="24603782" w14:textId="77777777" w:rsidR="00E86E4F" w:rsidRPr="00467C30" w:rsidRDefault="00E86E4F" w:rsidP="00E86E4F">
            <w:pPr>
              <w:pStyle w:val="TableParagraph"/>
              <w:spacing w:before="119"/>
              <w:ind w:left="360" w:right="219" w:hanging="284"/>
              <w:rPr>
                <w:bCs/>
              </w:rPr>
            </w:pPr>
          </w:p>
          <w:p w14:paraId="1A3E48CD" w14:textId="77777777" w:rsidR="00E86E4F" w:rsidRPr="00467C30" w:rsidRDefault="00E86E4F" w:rsidP="00E86E4F">
            <w:pPr>
              <w:pStyle w:val="TableParagraph"/>
              <w:spacing w:before="119"/>
              <w:ind w:left="360" w:right="219" w:hanging="284"/>
              <w:rPr>
                <w:bCs/>
              </w:rPr>
            </w:pPr>
          </w:p>
          <w:p w14:paraId="627B9A64" w14:textId="77777777" w:rsidR="00E86E4F" w:rsidRPr="00467C30" w:rsidRDefault="00E86E4F" w:rsidP="00E86E4F">
            <w:pPr>
              <w:pStyle w:val="TableParagraph"/>
              <w:spacing w:before="119"/>
              <w:ind w:left="360" w:right="219" w:hanging="284"/>
              <w:rPr>
                <w:bCs/>
              </w:rPr>
            </w:pPr>
          </w:p>
          <w:p w14:paraId="3ADED7D4" w14:textId="77777777" w:rsidR="00E86E4F" w:rsidRPr="00467C30" w:rsidRDefault="00E86E4F" w:rsidP="00E86E4F">
            <w:pPr>
              <w:pStyle w:val="TableParagraph"/>
              <w:spacing w:before="119"/>
              <w:ind w:left="360" w:right="219" w:hanging="284"/>
              <w:rPr>
                <w:bCs/>
              </w:rPr>
            </w:pPr>
          </w:p>
          <w:p w14:paraId="120AB044" w14:textId="77777777" w:rsidR="00E86E4F" w:rsidRPr="00467C30" w:rsidRDefault="00E86E4F" w:rsidP="00E86E4F">
            <w:pPr>
              <w:pStyle w:val="TableParagraph"/>
              <w:spacing w:before="119"/>
              <w:ind w:left="360" w:right="219" w:hanging="284"/>
              <w:rPr>
                <w:bCs/>
              </w:rPr>
            </w:pPr>
          </w:p>
          <w:p w14:paraId="3F18E8C9" w14:textId="77777777" w:rsidR="00E86E4F" w:rsidRPr="00467C30" w:rsidRDefault="00E86E4F" w:rsidP="00E86E4F">
            <w:pPr>
              <w:pStyle w:val="TableParagraph"/>
              <w:spacing w:before="119"/>
              <w:ind w:left="360" w:right="219" w:hanging="284"/>
              <w:rPr>
                <w:bCs/>
              </w:rPr>
            </w:pPr>
          </w:p>
          <w:p w14:paraId="39A736D2" w14:textId="77777777" w:rsidR="00E86E4F" w:rsidRPr="00467C30" w:rsidRDefault="00E86E4F" w:rsidP="00E86E4F">
            <w:pPr>
              <w:pStyle w:val="TableParagraph"/>
              <w:spacing w:before="119"/>
              <w:ind w:left="360" w:right="219" w:hanging="284"/>
              <w:rPr>
                <w:bCs/>
              </w:rPr>
            </w:pPr>
          </w:p>
          <w:p w14:paraId="5EEEDAEC" w14:textId="77777777" w:rsidR="00E86E4F" w:rsidRPr="00467C30" w:rsidRDefault="00E86E4F" w:rsidP="00E86E4F">
            <w:pPr>
              <w:pStyle w:val="TableParagraph"/>
              <w:spacing w:before="119"/>
              <w:ind w:left="360" w:right="219" w:hanging="284"/>
              <w:rPr>
                <w:bCs/>
              </w:rPr>
            </w:pPr>
          </w:p>
          <w:p w14:paraId="0C517843" w14:textId="77777777" w:rsidR="00E86E4F" w:rsidRPr="00467C30" w:rsidRDefault="00E86E4F" w:rsidP="00E86E4F">
            <w:pPr>
              <w:pStyle w:val="TableParagraph"/>
              <w:spacing w:before="119"/>
              <w:ind w:left="360" w:right="219" w:hanging="284"/>
              <w:rPr>
                <w:bCs/>
              </w:rPr>
            </w:pPr>
          </w:p>
          <w:p w14:paraId="2C7F64BA" w14:textId="77777777" w:rsidR="00E86E4F" w:rsidRPr="00467C30" w:rsidRDefault="00E86E4F" w:rsidP="00E86E4F">
            <w:pPr>
              <w:pStyle w:val="TableParagraph"/>
              <w:spacing w:before="119"/>
              <w:ind w:left="360" w:right="219" w:hanging="284"/>
              <w:rPr>
                <w:bCs/>
              </w:rPr>
            </w:pPr>
          </w:p>
          <w:p w14:paraId="2E480ADD" w14:textId="77777777" w:rsidR="00E86E4F" w:rsidRPr="00467C30" w:rsidRDefault="00E86E4F" w:rsidP="00E86E4F">
            <w:pPr>
              <w:pStyle w:val="TableParagraph"/>
              <w:spacing w:before="119"/>
              <w:ind w:left="360" w:right="219" w:hanging="284"/>
              <w:rPr>
                <w:bCs/>
              </w:rPr>
            </w:pPr>
          </w:p>
          <w:p w14:paraId="1CD58B37" w14:textId="77777777" w:rsidR="00E86E4F" w:rsidRPr="00467C30" w:rsidRDefault="00E86E4F" w:rsidP="00E86E4F">
            <w:pPr>
              <w:pStyle w:val="TableParagraph"/>
              <w:spacing w:before="119"/>
              <w:ind w:left="360" w:right="219" w:hanging="284"/>
              <w:rPr>
                <w:bCs/>
              </w:rPr>
            </w:pPr>
          </w:p>
        </w:tc>
      </w:tr>
    </w:tbl>
    <w:p w14:paraId="1D26B838" w14:textId="77777777" w:rsidR="00EE22BD" w:rsidRDefault="00EE22BD" w:rsidP="00EE22BD">
      <w:pPr>
        <w:pStyle w:val="BodyText"/>
        <w:spacing w:before="1"/>
        <w:ind w:left="0"/>
        <w:rPr>
          <w:sz w:val="18"/>
        </w:rPr>
      </w:pPr>
    </w:p>
    <w:p w14:paraId="14E09716" w14:textId="77777777" w:rsidR="00EE22BD" w:rsidRPr="00027A01" w:rsidRDefault="00EE22BD" w:rsidP="00EE22BD"/>
    <w:p w14:paraId="0710E4E3" w14:textId="77777777" w:rsidR="00EE22BD" w:rsidRPr="00027A01" w:rsidRDefault="00EE22BD" w:rsidP="00EE22BD"/>
    <w:p w14:paraId="2E298D4A" w14:textId="77777777" w:rsidR="00EE22BD" w:rsidRDefault="00EE22BD" w:rsidP="00EE22BD"/>
    <w:p w14:paraId="7E43E095" w14:textId="77777777" w:rsidR="00E86E4F" w:rsidRDefault="00E86E4F" w:rsidP="00EE22BD"/>
    <w:p w14:paraId="13E70014" w14:textId="77777777" w:rsidR="00E86E4F" w:rsidRDefault="00E86E4F" w:rsidP="00EE22BD"/>
    <w:p w14:paraId="719EFE10" w14:textId="77777777" w:rsidR="00E86E4F" w:rsidRPr="00027A01" w:rsidRDefault="00E86E4F" w:rsidP="00EE22BD"/>
    <w:p w14:paraId="0B1E2BE6" w14:textId="77777777" w:rsidR="00EE22BD" w:rsidRDefault="00EE22BD" w:rsidP="00EE22BD">
      <w:pPr>
        <w:tabs>
          <w:tab w:val="left" w:pos="3870"/>
        </w:tabs>
      </w:pPr>
      <w:r>
        <w:tab/>
      </w:r>
    </w:p>
    <w:p w14:paraId="506A6D3C" w14:textId="77777777" w:rsidR="00EE22BD" w:rsidRDefault="00EE22BD" w:rsidP="00EE22BD">
      <w:pPr>
        <w:tabs>
          <w:tab w:val="left" w:pos="3870"/>
        </w:tabs>
      </w:pPr>
      <w:r>
        <w:tab/>
      </w:r>
    </w:p>
    <w:p w14:paraId="068D2240" w14:textId="77777777" w:rsidR="00E86E4F" w:rsidRDefault="00E86E4F" w:rsidP="00407D2E">
      <w:pPr>
        <w:tabs>
          <w:tab w:val="left" w:pos="1520"/>
        </w:tabs>
      </w:pPr>
    </w:p>
    <w:p w14:paraId="78D64655" w14:textId="77777777" w:rsidR="00E86E4F" w:rsidRDefault="00E86E4F" w:rsidP="00407D2E">
      <w:pPr>
        <w:tabs>
          <w:tab w:val="left" w:pos="1520"/>
        </w:tabs>
      </w:pPr>
    </w:p>
    <w:p w14:paraId="0D7483A5" w14:textId="77777777" w:rsidR="00E86E4F" w:rsidRDefault="00E86E4F" w:rsidP="00407D2E">
      <w:pPr>
        <w:tabs>
          <w:tab w:val="left" w:pos="1520"/>
        </w:tabs>
      </w:pPr>
    </w:p>
    <w:p w14:paraId="56BF3DEF" w14:textId="77777777" w:rsidR="00E86E4F" w:rsidRDefault="00E86E4F" w:rsidP="00407D2E">
      <w:pPr>
        <w:tabs>
          <w:tab w:val="left" w:pos="1520"/>
        </w:tabs>
      </w:pPr>
    </w:p>
    <w:p w14:paraId="02EFA191" w14:textId="77777777" w:rsidR="00E86E4F" w:rsidRDefault="00E86E4F" w:rsidP="00407D2E">
      <w:pPr>
        <w:tabs>
          <w:tab w:val="left" w:pos="1520"/>
        </w:tabs>
      </w:pPr>
    </w:p>
    <w:p w14:paraId="675E9D31" w14:textId="77777777" w:rsidR="00E86E4F" w:rsidRDefault="00E86E4F" w:rsidP="00407D2E">
      <w:pPr>
        <w:tabs>
          <w:tab w:val="left" w:pos="1520"/>
        </w:tabs>
      </w:pPr>
    </w:p>
    <w:p w14:paraId="1C57392D" w14:textId="77777777" w:rsidR="00E86E4F" w:rsidRDefault="00E86E4F" w:rsidP="00407D2E">
      <w:pPr>
        <w:tabs>
          <w:tab w:val="left" w:pos="1520"/>
        </w:tabs>
      </w:pPr>
    </w:p>
    <w:p w14:paraId="0305E223" w14:textId="77777777" w:rsidR="00E86E4F" w:rsidRDefault="00E86E4F" w:rsidP="00407D2E">
      <w:pPr>
        <w:tabs>
          <w:tab w:val="left" w:pos="1520"/>
        </w:tabs>
      </w:pPr>
    </w:p>
    <w:p w14:paraId="6D8521ED" w14:textId="77777777" w:rsidR="00E86E4F" w:rsidRDefault="00E86E4F" w:rsidP="00407D2E">
      <w:pPr>
        <w:tabs>
          <w:tab w:val="left" w:pos="1520"/>
        </w:tabs>
      </w:pPr>
    </w:p>
    <w:p w14:paraId="10B94C40" w14:textId="77777777" w:rsidR="00E86E4F" w:rsidRDefault="00E86E4F" w:rsidP="00407D2E">
      <w:pPr>
        <w:tabs>
          <w:tab w:val="left" w:pos="1520"/>
        </w:tabs>
      </w:pPr>
    </w:p>
    <w:p w14:paraId="62F8E933" w14:textId="77777777" w:rsidR="00E86E4F" w:rsidRDefault="00E86E4F" w:rsidP="00407D2E">
      <w:pPr>
        <w:tabs>
          <w:tab w:val="left" w:pos="1520"/>
        </w:tabs>
      </w:pPr>
    </w:p>
    <w:p w14:paraId="4E32ED9F" w14:textId="77777777" w:rsidR="00E86E4F" w:rsidRDefault="00E86E4F" w:rsidP="00407D2E">
      <w:pPr>
        <w:tabs>
          <w:tab w:val="left" w:pos="1520"/>
        </w:tabs>
      </w:pPr>
    </w:p>
    <w:p w14:paraId="39621E68" w14:textId="77777777" w:rsidR="00E86E4F" w:rsidRDefault="00E86E4F" w:rsidP="00407D2E">
      <w:pPr>
        <w:tabs>
          <w:tab w:val="left" w:pos="1520"/>
        </w:tabs>
      </w:pPr>
    </w:p>
    <w:p w14:paraId="0E367A06" w14:textId="77777777" w:rsidR="00E86E4F" w:rsidRDefault="00E86E4F" w:rsidP="00407D2E">
      <w:pPr>
        <w:tabs>
          <w:tab w:val="left" w:pos="1520"/>
        </w:tabs>
      </w:pPr>
    </w:p>
    <w:p w14:paraId="58C7332C" w14:textId="77777777" w:rsidR="00E86E4F" w:rsidRDefault="00E86E4F" w:rsidP="00407D2E">
      <w:pPr>
        <w:tabs>
          <w:tab w:val="left" w:pos="1520"/>
        </w:tabs>
      </w:pPr>
    </w:p>
    <w:p w14:paraId="25081439" w14:textId="77777777" w:rsidR="00E86E4F" w:rsidRDefault="00E86E4F" w:rsidP="00407D2E">
      <w:pPr>
        <w:tabs>
          <w:tab w:val="left" w:pos="1520"/>
        </w:tabs>
      </w:pPr>
    </w:p>
    <w:p w14:paraId="1422DCD0" w14:textId="77777777" w:rsidR="00E86E4F" w:rsidRDefault="00E86E4F" w:rsidP="00407D2E">
      <w:pPr>
        <w:tabs>
          <w:tab w:val="left" w:pos="1520"/>
        </w:tabs>
      </w:pPr>
    </w:p>
    <w:p w14:paraId="2C19D95C" w14:textId="77777777" w:rsidR="00E86E4F" w:rsidRDefault="00E86E4F" w:rsidP="00407D2E">
      <w:pPr>
        <w:tabs>
          <w:tab w:val="left" w:pos="1520"/>
        </w:tabs>
      </w:pPr>
    </w:p>
    <w:p w14:paraId="01A2149B" w14:textId="77777777" w:rsidR="00E86E4F" w:rsidRDefault="00E86E4F" w:rsidP="00407D2E">
      <w:pPr>
        <w:tabs>
          <w:tab w:val="left" w:pos="1520"/>
        </w:tabs>
      </w:pPr>
    </w:p>
    <w:p w14:paraId="29C7B98E" w14:textId="77777777" w:rsidR="00E86E4F" w:rsidRDefault="00E86E4F" w:rsidP="00407D2E">
      <w:pPr>
        <w:tabs>
          <w:tab w:val="left" w:pos="1520"/>
        </w:tabs>
      </w:pPr>
    </w:p>
    <w:p w14:paraId="4EF10F3A" w14:textId="77777777" w:rsidR="00E86E4F" w:rsidRDefault="00E86E4F" w:rsidP="00407D2E">
      <w:pPr>
        <w:tabs>
          <w:tab w:val="left" w:pos="1520"/>
        </w:tabs>
      </w:pPr>
    </w:p>
    <w:p w14:paraId="4A57D3FD" w14:textId="77777777" w:rsidR="00E86E4F" w:rsidRDefault="00E86E4F" w:rsidP="00407D2E">
      <w:pPr>
        <w:tabs>
          <w:tab w:val="left" w:pos="1520"/>
        </w:tabs>
      </w:pPr>
    </w:p>
    <w:p w14:paraId="25F23453" w14:textId="77777777" w:rsidR="00E86E4F" w:rsidRDefault="00E86E4F" w:rsidP="00407D2E">
      <w:pPr>
        <w:tabs>
          <w:tab w:val="left" w:pos="1520"/>
        </w:tabs>
      </w:pPr>
    </w:p>
    <w:p w14:paraId="17F0272D" w14:textId="77777777" w:rsidR="00E86E4F" w:rsidRDefault="00E86E4F" w:rsidP="00407D2E">
      <w:pPr>
        <w:tabs>
          <w:tab w:val="left" w:pos="1520"/>
        </w:tabs>
      </w:pPr>
    </w:p>
    <w:p w14:paraId="09896C38" w14:textId="77777777" w:rsidR="00E86E4F" w:rsidRDefault="00E86E4F" w:rsidP="00407D2E">
      <w:pPr>
        <w:tabs>
          <w:tab w:val="left" w:pos="1520"/>
        </w:tabs>
      </w:pPr>
    </w:p>
    <w:p w14:paraId="190F6EE5" w14:textId="77777777" w:rsidR="00E86E4F" w:rsidRDefault="00E86E4F" w:rsidP="00407D2E">
      <w:pPr>
        <w:tabs>
          <w:tab w:val="left" w:pos="1520"/>
        </w:tabs>
      </w:pPr>
    </w:p>
    <w:p w14:paraId="1AB8B1B1" w14:textId="77777777" w:rsidR="00E86E4F" w:rsidRDefault="00E86E4F" w:rsidP="00407D2E">
      <w:pPr>
        <w:tabs>
          <w:tab w:val="left" w:pos="1520"/>
        </w:tabs>
      </w:pPr>
    </w:p>
    <w:p w14:paraId="2F45A3B7" w14:textId="77777777" w:rsidR="00E86E4F" w:rsidRDefault="00E86E4F" w:rsidP="00407D2E">
      <w:pPr>
        <w:tabs>
          <w:tab w:val="left" w:pos="1520"/>
        </w:tabs>
      </w:pPr>
    </w:p>
    <w:p w14:paraId="15289B3A" w14:textId="77777777" w:rsidR="00E86E4F" w:rsidRDefault="00E86E4F" w:rsidP="00407D2E">
      <w:pPr>
        <w:tabs>
          <w:tab w:val="left" w:pos="1520"/>
        </w:tabs>
      </w:pPr>
    </w:p>
    <w:p w14:paraId="5A749A83" w14:textId="77777777" w:rsidR="00E86E4F" w:rsidRDefault="00E86E4F" w:rsidP="00407D2E">
      <w:pPr>
        <w:tabs>
          <w:tab w:val="left" w:pos="1520"/>
        </w:tabs>
      </w:pPr>
    </w:p>
    <w:p w14:paraId="4DF43262" w14:textId="77777777" w:rsidR="00E86E4F" w:rsidRDefault="00E86E4F" w:rsidP="00407D2E">
      <w:pPr>
        <w:tabs>
          <w:tab w:val="left" w:pos="1520"/>
        </w:tabs>
      </w:pPr>
    </w:p>
    <w:p w14:paraId="597DE0AA" w14:textId="77777777" w:rsidR="00E86E4F" w:rsidRDefault="00E86E4F" w:rsidP="00407D2E">
      <w:pPr>
        <w:tabs>
          <w:tab w:val="left" w:pos="1520"/>
        </w:tabs>
      </w:pPr>
    </w:p>
    <w:p w14:paraId="7DBBA20A" w14:textId="77777777" w:rsidR="00E86E4F" w:rsidRDefault="00E86E4F" w:rsidP="00407D2E">
      <w:pPr>
        <w:tabs>
          <w:tab w:val="left" w:pos="1520"/>
        </w:tabs>
      </w:pPr>
    </w:p>
    <w:p w14:paraId="32B2FE70" w14:textId="77777777" w:rsidR="00E86E4F" w:rsidRDefault="00E86E4F" w:rsidP="00407D2E">
      <w:pPr>
        <w:tabs>
          <w:tab w:val="left" w:pos="1520"/>
        </w:tabs>
      </w:pPr>
    </w:p>
    <w:p w14:paraId="51A42D58" w14:textId="77777777" w:rsidR="00E86E4F" w:rsidRDefault="00E86E4F" w:rsidP="00407D2E">
      <w:pPr>
        <w:tabs>
          <w:tab w:val="left" w:pos="1520"/>
        </w:tabs>
      </w:pPr>
    </w:p>
    <w:p w14:paraId="325119CC" w14:textId="77777777" w:rsidR="00E86E4F" w:rsidRDefault="00E86E4F" w:rsidP="00407D2E">
      <w:pPr>
        <w:tabs>
          <w:tab w:val="left" w:pos="1520"/>
        </w:tabs>
      </w:pPr>
    </w:p>
    <w:p w14:paraId="708843A6" w14:textId="77777777" w:rsidR="00E86E4F" w:rsidRDefault="00E86E4F" w:rsidP="00407D2E">
      <w:pPr>
        <w:tabs>
          <w:tab w:val="left" w:pos="1520"/>
        </w:tabs>
      </w:pPr>
    </w:p>
    <w:p w14:paraId="08684A0C" w14:textId="77777777" w:rsidR="00E86E4F" w:rsidRDefault="00E86E4F" w:rsidP="00407D2E">
      <w:pPr>
        <w:tabs>
          <w:tab w:val="left" w:pos="1520"/>
        </w:tabs>
      </w:pPr>
    </w:p>
    <w:p w14:paraId="1D2569E7" w14:textId="7688B6CB" w:rsidR="00407D2E" w:rsidRPr="00407D2E" w:rsidRDefault="00407D2E" w:rsidP="00407D2E">
      <w:pPr>
        <w:tabs>
          <w:tab w:val="left" w:pos="1520"/>
        </w:tabs>
        <w:rPr>
          <w:b/>
          <w:bCs/>
          <w:lang w:val="en-MY"/>
        </w:rPr>
      </w:pPr>
      <w:r>
        <w:lastRenderedPageBreak/>
        <w:tab/>
      </w:r>
      <w:bookmarkStart w:id="27" w:name="_Hlk213855094"/>
      <w:r w:rsidRPr="00407D2E">
        <w:rPr>
          <w:rFonts w:ascii="Times New Roman" w:hAnsi="Times New Roman" w:cs="Times New Roman"/>
          <w:b/>
          <w:bCs/>
          <w:sz w:val="28"/>
          <w:szCs w:val="28"/>
          <w:lang w:val="en-MY"/>
        </w:rPr>
        <w:t>Domains for Aviation Insurance Underwriting</w:t>
      </w:r>
      <w:bookmarkEnd w:id="27"/>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
        <w:gridCol w:w="2341"/>
        <w:gridCol w:w="7359"/>
      </w:tblGrid>
      <w:tr w:rsidR="00407D2E" w:rsidRPr="00407D2E" w14:paraId="582A8F1C" w14:textId="77777777">
        <w:trPr>
          <w:tblHeader/>
          <w:tblCellSpacing w:w="15" w:type="dxa"/>
        </w:trPr>
        <w:tc>
          <w:tcPr>
            <w:tcW w:w="0" w:type="auto"/>
            <w:vAlign w:val="center"/>
            <w:hideMark/>
          </w:tcPr>
          <w:p w14:paraId="3F5C74BF" w14:textId="77777777" w:rsidR="00407D2E" w:rsidRPr="00407D2E" w:rsidRDefault="00407D2E" w:rsidP="00407D2E">
            <w:pPr>
              <w:tabs>
                <w:tab w:val="left" w:pos="1520"/>
              </w:tabs>
              <w:rPr>
                <w:b/>
                <w:bCs/>
                <w:lang w:val="en-MY"/>
              </w:rPr>
            </w:pPr>
            <w:r w:rsidRPr="00407D2E">
              <w:rPr>
                <w:b/>
                <w:bCs/>
                <w:lang w:val="en-MY"/>
              </w:rPr>
              <w:t>Domain No.</w:t>
            </w:r>
          </w:p>
        </w:tc>
        <w:tc>
          <w:tcPr>
            <w:tcW w:w="0" w:type="auto"/>
            <w:vAlign w:val="center"/>
            <w:hideMark/>
          </w:tcPr>
          <w:p w14:paraId="58F79535" w14:textId="77777777" w:rsidR="00407D2E" w:rsidRPr="00407D2E" w:rsidRDefault="00407D2E" w:rsidP="00407D2E">
            <w:pPr>
              <w:tabs>
                <w:tab w:val="left" w:pos="1520"/>
              </w:tabs>
              <w:rPr>
                <w:b/>
                <w:bCs/>
                <w:lang w:val="en-MY"/>
              </w:rPr>
            </w:pPr>
            <w:r w:rsidRPr="00407D2E">
              <w:rPr>
                <w:b/>
                <w:bCs/>
                <w:lang w:val="en-MY"/>
              </w:rPr>
              <w:t>Domain Name</w:t>
            </w:r>
          </w:p>
        </w:tc>
        <w:tc>
          <w:tcPr>
            <w:tcW w:w="0" w:type="auto"/>
            <w:vAlign w:val="center"/>
            <w:hideMark/>
          </w:tcPr>
          <w:p w14:paraId="2D23F995" w14:textId="77777777" w:rsidR="00407D2E" w:rsidRPr="00407D2E" w:rsidRDefault="00407D2E" w:rsidP="00407D2E">
            <w:pPr>
              <w:tabs>
                <w:tab w:val="left" w:pos="1520"/>
              </w:tabs>
              <w:rPr>
                <w:b/>
                <w:bCs/>
                <w:lang w:val="en-MY"/>
              </w:rPr>
            </w:pPr>
            <w:r w:rsidRPr="00407D2E">
              <w:rPr>
                <w:b/>
                <w:bCs/>
                <w:lang w:val="en-MY"/>
              </w:rPr>
              <w:t>Explanation / Description</w:t>
            </w:r>
          </w:p>
        </w:tc>
      </w:tr>
      <w:tr w:rsidR="00407D2E" w:rsidRPr="00407D2E" w14:paraId="01363263" w14:textId="77777777">
        <w:trPr>
          <w:tblCellSpacing w:w="15" w:type="dxa"/>
        </w:trPr>
        <w:tc>
          <w:tcPr>
            <w:tcW w:w="0" w:type="auto"/>
            <w:vAlign w:val="center"/>
            <w:hideMark/>
          </w:tcPr>
          <w:p w14:paraId="73C11809" w14:textId="77777777" w:rsidR="00407D2E" w:rsidRPr="00407D2E" w:rsidRDefault="00407D2E" w:rsidP="00407D2E">
            <w:pPr>
              <w:tabs>
                <w:tab w:val="left" w:pos="1520"/>
              </w:tabs>
              <w:rPr>
                <w:lang w:val="en-MY"/>
              </w:rPr>
            </w:pPr>
            <w:r w:rsidRPr="00407D2E">
              <w:rPr>
                <w:b/>
                <w:bCs/>
                <w:lang w:val="en-MY"/>
              </w:rPr>
              <w:t>1</w:t>
            </w:r>
          </w:p>
        </w:tc>
        <w:tc>
          <w:tcPr>
            <w:tcW w:w="0" w:type="auto"/>
            <w:vAlign w:val="center"/>
            <w:hideMark/>
          </w:tcPr>
          <w:p w14:paraId="51C3FC91" w14:textId="77777777" w:rsidR="00407D2E" w:rsidRPr="00407D2E" w:rsidRDefault="00407D2E" w:rsidP="00407D2E">
            <w:pPr>
              <w:tabs>
                <w:tab w:val="left" w:pos="1520"/>
              </w:tabs>
              <w:rPr>
                <w:lang w:val="en-MY"/>
              </w:rPr>
            </w:pPr>
            <w:r w:rsidRPr="00407D2E">
              <w:rPr>
                <w:b/>
                <w:bCs/>
                <w:lang w:val="en-MY"/>
              </w:rPr>
              <w:t>Knowledge</w:t>
            </w:r>
          </w:p>
        </w:tc>
        <w:tc>
          <w:tcPr>
            <w:tcW w:w="0" w:type="auto"/>
            <w:vAlign w:val="center"/>
            <w:hideMark/>
          </w:tcPr>
          <w:p w14:paraId="5AE7EFB7" w14:textId="77777777" w:rsidR="00407D2E" w:rsidRDefault="00407D2E" w:rsidP="00407D2E">
            <w:pPr>
              <w:tabs>
                <w:tab w:val="left" w:pos="1520"/>
              </w:tabs>
              <w:rPr>
                <w:lang w:val="en-MY"/>
              </w:rPr>
            </w:pPr>
            <w:r w:rsidRPr="00407D2E">
              <w:rPr>
                <w:lang w:val="en-MY"/>
              </w:rPr>
              <w:t>Acquire foundational and advanced understanding of aviation insurance principles, underwriting concepts, market structure, and the relationship between risk, premium, and coverage.</w:t>
            </w:r>
          </w:p>
          <w:p w14:paraId="66BD24B5" w14:textId="77777777" w:rsidR="00407D2E" w:rsidRPr="00407D2E" w:rsidRDefault="00407D2E" w:rsidP="00407D2E">
            <w:pPr>
              <w:tabs>
                <w:tab w:val="left" w:pos="1520"/>
              </w:tabs>
              <w:rPr>
                <w:lang w:val="en-MY"/>
              </w:rPr>
            </w:pPr>
          </w:p>
        </w:tc>
      </w:tr>
      <w:tr w:rsidR="00407D2E" w:rsidRPr="00407D2E" w14:paraId="5423DE27" w14:textId="77777777">
        <w:trPr>
          <w:tblCellSpacing w:w="15" w:type="dxa"/>
        </w:trPr>
        <w:tc>
          <w:tcPr>
            <w:tcW w:w="0" w:type="auto"/>
            <w:vAlign w:val="center"/>
            <w:hideMark/>
          </w:tcPr>
          <w:p w14:paraId="1737B265" w14:textId="77777777" w:rsidR="00407D2E" w:rsidRPr="00407D2E" w:rsidRDefault="00407D2E" w:rsidP="00407D2E">
            <w:pPr>
              <w:tabs>
                <w:tab w:val="left" w:pos="1520"/>
              </w:tabs>
              <w:rPr>
                <w:lang w:val="en-MY"/>
              </w:rPr>
            </w:pPr>
            <w:r w:rsidRPr="00407D2E">
              <w:rPr>
                <w:b/>
                <w:bCs/>
                <w:lang w:val="en-MY"/>
              </w:rPr>
              <w:t>2</w:t>
            </w:r>
          </w:p>
        </w:tc>
        <w:tc>
          <w:tcPr>
            <w:tcW w:w="0" w:type="auto"/>
            <w:vAlign w:val="center"/>
            <w:hideMark/>
          </w:tcPr>
          <w:p w14:paraId="4EC38989" w14:textId="77777777" w:rsidR="00407D2E" w:rsidRPr="00407D2E" w:rsidRDefault="00407D2E" w:rsidP="00407D2E">
            <w:pPr>
              <w:tabs>
                <w:tab w:val="left" w:pos="1520"/>
              </w:tabs>
              <w:rPr>
                <w:lang w:val="en-MY"/>
              </w:rPr>
            </w:pPr>
            <w:r w:rsidRPr="00407D2E">
              <w:rPr>
                <w:b/>
                <w:bCs/>
                <w:lang w:val="en-MY"/>
              </w:rPr>
              <w:t>Practical Skills</w:t>
            </w:r>
          </w:p>
        </w:tc>
        <w:tc>
          <w:tcPr>
            <w:tcW w:w="0" w:type="auto"/>
            <w:vAlign w:val="center"/>
            <w:hideMark/>
          </w:tcPr>
          <w:p w14:paraId="6474B95E" w14:textId="77777777" w:rsidR="00407D2E" w:rsidRDefault="00407D2E" w:rsidP="00407D2E">
            <w:pPr>
              <w:tabs>
                <w:tab w:val="left" w:pos="1520"/>
              </w:tabs>
              <w:rPr>
                <w:lang w:val="en-MY"/>
              </w:rPr>
            </w:pPr>
            <w:r w:rsidRPr="00407D2E">
              <w:rPr>
                <w:lang w:val="en-MY"/>
              </w:rPr>
              <w:t>Develop the ability to assess aviation risks, evaluate proposals, calculate premiums, and prepare underwriting documentation consistent with industry practices.</w:t>
            </w:r>
          </w:p>
          <w:p w14:paraId="3E801EA1" w14:textId="77777777" w:rsidR="00407D2E" w:rsidRPr="00407D2E" w:rsidRDefault="00407D2E" w:rsidP="00407D2E">
            <w:pPr>
              <w:tabs>
                <w:tab w:val="left" w:pos="1520"/>
              </w:tabs>
              <w:rPr>
                <w:lang w:val="en-MY"/>
              </w:rPr>
            </w:pPr>
          </w:p>
        </w:tc>
      </w:tr>
      <w:tr w:rsidR="00407D2E" w:rsidRPr="00407D2E" w14:paraId="1527D994" w14:textId="77777777">
        <w:trPr>
          <w:tblCellSpacing w:w="15" w:type="dxa"/>
        </w:trPr>
        <w:tc>
          <w:tcPr>
            <w:tcW w:w="0" w:type="auto"/>
            <w:vAlign w:val="center"/>
            <w:hideMark/>
          </w:tcPr>
          <w:p w14:paraId="7F0E6BEF" w14:textId="77777777" w:rsidR="00407D2E" w:rsidRPr="00407D2E" w:rsidRDefault="00407D2E" w:rsidP="00407D2E">
            <w:pPr>
              <w:tabs>
                <w:tab w:val="left" w:pos="1520"/>
              </w:tabs>
              <w:rPr>
                <w:lang w:val="en-MY"/>
              </w:rPr>
            </w:pPr>
            <w:r w:rsidRPr="00407D2E">
              <w:rPr>
                <w:b/>
                <w:bCs/>
                <w:lang w:val="en-MY"/>
              </w:rPr>
              <w:t>3</w:t>
            </w:r>
          </w:p>
        </w:tc>
        <w:tc>
          <w:tcPr>
            <w:tcW w:w="0" w:type="auto"/>
            <w:vAlign w:val="center"/>
            <w:hideMark/>
          </w:tcPr>
          <w:p w14:paraId="674FB3FF" w14:textId="77777777" w:rsidR="00407D2E" w:rsidRPr="00407D2E" w:rsidRDefault="00407D2E" w:rsidP="00407D2E">
            <w:pPr>
              <w:tabs>
                <w:tab w:val="left" w:pos="1520"/>
              </w:tabs>
              <w:rPr>
                <w:lang w:val="en-MY"/>
              </w:rPr>
            </w:pPr>
            <w:r w:rsidRPr="00407D2E">
              <w:rPr>
                <w:b/>
                <w:bCs/>
                <w:lang w:val="en-MY"/>
              </w:rPr>
              <w:t>Cognitive Skills</w:t>
            </w:r>
          </w:p>
        </w:tc>
        <w:tc>
          <w:tcPr>
            <w:tcW w:w="0" w:type="auto"/>
            <w:vAlign w:val="center"/>
            <w:hideMark/>
          </w:tcPr>
          <w:p w14:paraId="07FD4095" w14:textId="77777777" w:rsidR="00407D2E" w:rsidRDefault="00407D2E" w:rsidP="00407D2E">
            <w:pPr>
              <w:tabs>
                <w:tab w:val="left" w:pos="1520"/>
              </w:tabs>
              <w:rPr>
                <w:lang w:val="en-MY"/>
              </w:rPr>
            </w:pPr>
            <w:proofErr w:type="spellStart"/>
            <w:r w:rsidRPr="00407D2E">
              <w:rPr>
                <w:lang w:val="en-MY"/>
              </w:rPr>
              <w:t>Analyze</w:t>
            </w:r>
            <w:proofErr w:type="spellEnd"/>
            <w:r w:rsidRPr="00407D2E">
              <w:rPr>
                <w:lang w:val="en-MY"/>
              </w:rPr>
              <w:t xml:space="preserve"> and interpret aviation risk exposures, assess claims data, and make informed underwriting decisions that balance profitability and risk mitigation.</w:t>
            </w:r>
          </w:p>
          <w:p w14:paraId="77B9275C" w14:textId="77777777" w:rsidR="00407D2E" w:rsidRPr="00407D2E" w:rsidRDefault="00407D2E" w:rsidP="00407D2E">
            <w:pPr>
              <w:tabs>
                <w:tab w:val="left" w:pos="1520"/>
              </w:tabs>
              <w:rPr>
                <w:lang w:val="en-MY"/>
              </w:rPr>
            </w:pPr>
          </w:p>
        </w:tc>
      </w:tr>
      <w:tr w:rsidR="00407D2E" w:rsidRPr="00407D2E" w14:paraId="0B285186" w14:textId="77777777">
        <w:trPr>
          <w:tblCellSpacing w:w="15" w:type="dxa"/>
        </w:trPr>
        <w:tc>
          <w:tcPr>
            <w:tcW w:w="0" w:type="auto"/>
            <w:vAlign w:val="center"/>
            <w:hideMark/>
          </w:tcPr>
          <w:p w14:paraId="34D2BEA2" w14:textId="77777777" w:rsidR="00407D2E" w:rsidRPr="00407D2E" w:rsidRDefault="00407D2E" w:rsidP="00407D2E">
            <w:pPr>
              <w:tabs>
                <w:tab w:val="left" w:pos="1520"/>
              </w:tabs>
              <w:rPr>
                <w:lang w:val="en-MY"/>
              </w:rPr>
            </w:pPr>
            <w:r w:rsidRPr="00407D2E">
              <w:rPr>
                <w:b/>
                <w:bCs/>
                <w:lang w:val="en-MY"/>
              </w:rPr>
              <w:t>4</w:t>
            </w:r>
          </w:p>
        </w:tc>
        <w:tc>
          <w:tcPr>
            <w:tcW w:w="0" w:type="auto"/>
            <w:vAlign w:val="center"/>
            <w:hideMark/>
          </w:tcPr>
          <w:p w14:paraId="13E82BB7" w14:textId="77777777" w:rsidR="00407D2E" w:rsidRPr="00407D2E" w:rsidRDefault="00407D2E" w:rsidP="00407D2E">
            <w:pPr>
              <w:tabs>
                <w:tab w:val="left" w:pos="1520"/>
              </w:tabs>
              <w:rPr>
                <w:lang w:val="en-MY"/>
              </w:rPr>
            </w:pPr>
            <w:r w:rsidRPr="00407D2E">
              <w:rPr>
                <w:b/>
                <w:bCs/>
                <w:lang w:val="en-MY"/>
              </w:rPr>
              <w:t>Communication Skills</w:t>
            </w:r>
          </w:p>
        </w:tc>
        <w:tc>
          <w:tcPr>
            <w:tcW w:w="0" w:type="auto"/>
            <w:vAlign w:val="center"/>
            <w:hideMark/>
          </w:tcPr>
          <w:p w14:paraId="4CE1BD4F" w14:textId="77777777" w:rsidR="00407D2E" w:rsidRPr="00407D2E" w:rsidRDefault="00407D2E" w:rsidP="00407D2E">
            <w:pPr>
              <w:tabs>
                <w:tab w:val="left" w:pos="1520"/>
              </w:tabs>
              <w:rPr>
                <w:lang w:val="en-MY"/>
              </w:rPr>
            </w:pPr>
            <w:r w:rsidRPr="00407D2E">
              <w:rPr>
                <w:lang w:val="en-MY"/>
              </w:rPr>
              <w:t>Communicate effectively with brokers, clients, and reinsurers through well-structured underwriting reports, policy wordings, and professional correspondence.</w:t>
            </w:r>
          </w:p>
        </w:tc>
      </w:tr>
      <w:tr w:rsidR="00407D2E" w:rsidRPr="00407D2E" w14:paraId="1951E9E2" w14:textId="77777777">
        <w:trPr>
          <w:tblCellSpacing w:w="15" w:type="dxa"/>
        </w:trPr>
        <w:tc>
          <w:tcPr>
            <w:tcW w:w="0" w:type="auto"/>
            <w:vAlign w:val="center"/>
            <w:hideMark/>
          </w:tcPr>
          <w:p w14:paraId="24CC42A5" w14:textId="77777777" w:rsidR="00407D2E" w:rsidRPr="00407D2E" w:rsidRDefault="00407D2E" w:rsidP="00407D2E">
            <w:pPr>
              <w:tabs>
                <w:tab w:val="left" w:pos="1520"/>
              </w:tabs>
              <w:rPr>
                <w:lang w:val="en-MY"/>
              </w:rPr>
            </w:pPr>
            <w:r w:rsidRPr="00407D2E">
              <w:rPr>
                <w:b/>
                <w:bCs/>
                <w:lang w:val="en-MY"/>
              </w:rPr>
              <w:t>5</w:t>
            </w:r>
          </w:p>
        </w:tc>
        <w:tc>
          <w:tcPr>
            <w:tcW w:w="0" w:type="auto"/>
            <w:vAlign w:val="center"/>
            <w:hideMark/>
          </w:tcPr>
          <w:p w14:paraId="4B2579ED" w14:textId="77777777" w:rsidR="00407D2E" w:rsidRPr="00407D2E" w:rsidRDefault="00407D2E" w:rsidP="00407D2E">
            <w:pPr>
              <w:tabs>
                <w:tab w:val="left" w:pos="1520"/>
              </w:tabs>
              <w:rPr>
                <w:lang w:val="en-MY"/>
              </w:rPr>
            </w:pPr>
            <w:r w:rsidRPr="00407D2E">
              <w:rPr>
                <w:b/>
                <w:bCs/>
                <w:lang w:val="en-MY"/>
              </w:rPr>
              <w:t>Interpersonal Skills and Teamwork</w:t>
            </w:r>
          </w:p>
        </w:tc>
        <w:tc>
          <w:tcPr>
            <w:tcW w:w="0" w:type="auto"/>
            <w:vAlign w:val="center"/>
            <w:hideMark/>
          </w:tcPr>
          <w:p w14:paraId="2B0CB3CE" w14:textId="77777777" w:rsidR="00407D2E" w:rsidRDefault="00407D2E" w:rsidP="00407D2E">
            <w:pPr>
              <w:tabs>
                <w:tab w:val="left" w:pos="1520"/>
              </w:tabs>
              <w:rPr>
                <w:lang w:val="en-MY"/>
              </w:rPr>
            </w:pPr>
            <w:r w:rsidRPr="00407D2E">
              <w:rPr>
                <w:lang w:val="en-MY"/>
              </w:rPr>
              <w:t>Collaborate efficiently with team members, brokers, and industry stakeholders in joint underwriting, risk assessment, and policy formulation activities.</w:t>
            </w:r>
          </w:p>
          <w:p w14:paraId="1BEFFD11" w14:textId="77777777" w:rsidR="00E55A3A" w:rsidRDefault="00E55A3A" w:rsidP="00407D2E">
            <w:pPr>
              <w:tabs>
                <w:tab w:val="left" w:pos="1520"/>
              </w:tabs>
              <w:rPr>
                <w:lang w:val="en-MY"/>
              </w:rPr>
            </w:pPr>
          </w:p>
          <w:p w14:paraId="77C34599" w14:textId="77777777" w:rsidR="00407D2E" w:rsidRPr="00407D2E" w:rsidRDefault="00407D2E" w:rsidP="00407D2E">
            <w:pPr>
              <w:tabs>
                <w:tab w:val="left" w:pos="1520"/>
              </w:tabs>
              <w:rPr>
                <w:lang w:val="en-MY"/>
              </w:rPr>
            </w:pPr>
          </w:p>
        </w:tc>
      </w:tr>
      <w:tr w:rsidR="00407D2E" w:rsidRPr="00407D2E" w14:paraId="26233797" w14:textId="77777777">
        <w:trPr>
          <w:tblCellSpacing w:w="15" w:type="dxa"/>
        </w:trPr>
        <w:tc>
          <w:tcPr>
            <w:tcW w:w="0" w:type="auto"/>
            <w:vAlign w:val="center"/>
            <w:hideMark/>
          </w:tcPr>
          <w:p w14:paraId="76863AC5" w14:textId="77777777" w:rsidR="00407D2E" w:rsidRPr="00407D2E" w:rsidRDefault="00407D2E" w:rsidP="00407D2E">
            <w:pPr>
              <w:tabs>
                <w:tab w:val="left" w:pos="1520"/>
              </w:tabs>
              <w:rPr>
                <w:lang w:val="en-MY"/>
              </w:rPr>
            </w:pPr>
            <w:r w:rsidRPr="00407D2E">
              <w:rPr>
                <w:b/>
                <w:bCs/>
                <w:lang w:val="en-MY"/>
              </w:rPr>
              <w:t>6</w:t>
            </w:r>
          </w:p>
        </w:tc>
        <w:tc>
          <w:tcPr>
            <w:tcW w:w="0" w:type="auto"/>
            <w:vAlign w:val="center"/>
            <w:hideMark/>
          </w:tcPr>
          <w:p w14:paraId="16899633" w14:textId="77777777" w:rsidR="00407D2E" w:rsidRPr="00407D2E" w:rsidRDefault="00407D2E" w:rsidP="00407D2E">
            <w:pPr>
              <w:tabs>
                <w:tab w:val="left" w:pos="1520"/>
              </w:tabs>
              <w:rPr>
                <w:lang w:val="en-MY"/>
              </w:rPr>
            </w:pPr>
            <w:r w:rsidRPr="00407D2E">
              <w:rPr>
                <w:b/>
                <w:bCs/>
                <w:lang w:val="en-MY"/>
              </w:rPr>
              <w:t>Digital Skills</w:t>
            </w:r>
          </w:p>
        </w:tc>
        <w:tc>
          <w:tcPr>
            <w:tcW w:w="0" w:type="auto"/>
            <w:vAlign w:val="center"/>
            <w:hideMark/>
          </w:tcPr>
          <w:p w14:paraId="3024F0C8" w14:textId="3F7BBA3A" w:rsidR="00407D2E" w:rsidRDefault="00407D2E" w:rsidP="00407D2E">
            <w:pPr>
              <w:tabs>
                <w:tab w:val="left" w:pos="1520"/>
              </w:tabs>
              <w:rPr>
                <w:lang w:val="en-MY"/>
              </w:rPr>
            </w:pPr>
            <w:r w:rsidRPr="00407D2E">
              <w:rPr>
                <w:lang w:val="en-MY"/>
              </w:rPr>
              <w:t>Use digital platforms, databases, and analytical tools (including AI-</w:t>
            </w:r>
            <w:proofErr w:type="gramStart"/>
            <w:r w:rsidRPr="00407D2E">
              <w:rPr>
                <w:lang w:val="en-MY"/>
              </w:rPr>
              <w:t xml:space="preserve">assisted </w:t>
            </w:r>
            <w:r w:rsidR="00E55A3A">
              <w:rPr>
                <w:lang w:val="en-MY"/>
              </w:rPr>
              <w:t>)</w:t>
            </w:r>
            <w:r w:rsidRPr="00407D2E">
              <w:rPr>
                <w:lang w:val="en-MY"/>
              </w:rPr>
              <w:t>underwriting</w:t>
            </w:r>
            <w:proofErr w:type="gramEnd"/>
            <w:r w:rsidRPr="00407D2E">
              <w:rPr>
                <w:lang w:val="en-MY"/>
              </w:rPr>
              <w:t xml:space="preserve"> systems) to evaluate risks, model scenarios, and enhance decision-making.</w:t>
            </w:r>
          </w:p>
          <w:p w14:paraId="3753D51B" w14:textId="77777777" w:rsidR="00407D2E" w:rsidRPr="00407D2E" w:rsidRDefault="00407D2E" w:rsidP="00407D2E">
            <w:pPr>
              <w:tabs>
                <w:tab w:val="left" w:pos="1520"/>
              </w:tabs>
              <w:rPr>
                <w:lang w:val="en-MY"/>
              </w:rPr>
            </w:pPr>
          </w:p>
        </w:tc>
      </w:tr>
      <w:tr w:rsidR="00407D2E" w:rsidRPr="00407D2E" w14:paraId="7804AD0D" w14:textId="77777777">
        <w:trPr>
          <w:tblCellSpacing w:w="15" w:type="dxa"/>
        </w:trPr>
        <w:tc>
          <w:tcPr>
            <w:tcW w:w="0" w:type="auto"/>
            <w:vAlign w:val="center"/>
            <w:hideMark/>
          </w:tcPr>
          <w:p w14:paraId="301859F9" w14:textId="77777777" w:rsidR="00407D2E" w:rsidRPr="00407D2E" w:rsidRDefault="00407D2E" w:rsidP="00407D2E">
            <w:pPr>
              <w:tabs>
                <w:tab w:val="left" w:pos="1520"/>
              </w:tabs>
              <w:rPr>
                <w:lang w:val="en-MY"/>
              </w:rPr>
            </w:pPr>
            <w:r w:rsidRPr="00407D2E">
              <w:rPr>
                <w:b/>
                <w:bCs/>
                <w:lang w:val="en-MY"/>
              </w:rPr>
              <w:t>7</w:t>
            </w:r>
          </w:p>
        </w:tc>
        <w:tc>
          <w:tcPr>
            <w:tcW w:w="0" w:type="auto"/>
            <w:vAlign w:val="center"/>
            <w:hideMark/>
          </w:tcPr>
          <w:p w14:paraId="31406F30" w14:textId="77777777" w:rsidR="00407D2E" w:rsidRPr="00407D2E" w:rsidRDefault="00407D2E" w:rsidP="00407D2E">
            <w:pPr>
              <w:tabs>
                <w:tab w:val="left" w:pos="1520"/>
              </w:tabs>
              <w:rPr>
                <w:lang w:val="en-MY"/>
              </w:rPr>
            </w:pPr>
            <w:r w:rsidRPr="00407D2E">
              <w:rPr>
                <w:b/>
                <w:bCs/>
                <w:lang w:val="en-MY"/>
              </w:rPr>
              <w:t>Numeracy Skills</w:t>
            </w:r>
          </w:p>
        </w:tc>
        <w:tc>
          <w:tcPr>
            <w:tcW w:w="0" w:type="auto"/>
            <w:vAlign w:val="center"/>
            <w:hideMark/>
          </w:tcPr>
          <w:p w14:paraId="751C2A0D" w14:textId="77777777" w:rsidR="00407D2E" w:rsidRDefault="00407D2E" w:rsidP="00407D2E">
            <w:pPr>
              <w:tabs>
                <w:tab w:val="left" w:pos="1520"/>
              </w:tabs>
              <w:rPr>
                <w:lang w:val="en-MY"/>
              </w:rPr>
            </w:pPr>
            <w:r w:rsidRPr="00407D2E">
              <w:rPr>
                <w:lang w:val="en-MY"/>
              </w:rPr>
              <w:t>Apply numerical and statistical techniques in loss ratio analysis, exposure calculations, premium rating, and financial forecasting for underwriting portfolios.</w:t>
            </w:r>
          </w:p>
          <w:p w14:paraId="0FF65417" w14:textId="77777777" w:rsidR="00407D2E" w:rsidRPr="00407D2E" w:rsidRDefault="00407D2E" w:rsidP="00407D2E">
            <w:pPr>
              <w:tabs>
                <w:tab w:val="left" w:pos="1520"/>
              </w:tabs>
              <w:rPr>
                <w:lang w:val="en-MY"/>
              </w:rPr>
            </w:pPr>
          </w:p>
        </w:tc>
      </w:tr>
      <w:tr w:rsidR="00407D2E" w:rsidRPr="00407D2E" w14:paraId="24E23F5A" w14:textId="77777777">
        <w:trPr>
          <w:tblCellSpacing w:w="15" w:type="dxa"/>
        </w:trPr>
        <w:tc>
          <w:tcPr>
            <w:tcW w:w="0" w:type="auto"/>
            <w:vAlign w:val="center"/>
            <w:hideMark/>
          </w:tcPr>
          <w:p w14:paraId="666FBC7D" w14:textId="77777777" w:rsidR="00407D2E" w:rsidRPr="00407D2E" w:rsidRDefault="00407D2E" w:rsidP="00407D2E">
            <w:pPr>
              <w:tabs>
                <w:tab w:val="left" w:pos="1520"/>
              </w:tabs>
              <w:rPr>
                <w:lang w:val="en-MY"/>
              </w:rPr>
            </w:pPr>
            <w:r w:rsidRPr="00407D2E">
              <w:rPr>
                <w:b/>
                <w:bCs/>
                <w:lang w:val="en-MY"/>
              </w:rPr>
              <w:t>8</w:t>
            </w:r>
          </w:p>
        </w:tc>
        <w:tc>
          <w:tcPr>
            <w:tcW w:w="0" w:type="auto"/>
            <w:vAlign w:val="center"/>
            <w:hideMark/>
          </w:tcPr>
          <w:p w14:paraId="679EEF7C" w14:textId="77777777" w:rsidR="00407D2E" w:rsidRPr="00407D2E" w:rsidRDefault="00407D2E" w:rsidP="00407D2E">
            <w:pPr>
              <w:tabs>
                <w:tab w:val="left" w:pos="1520"/>
              </w:tabs>
              <w:rPr>
                <w:lang w:val="en-MY"/>
              </w:rPr>
            </w:pPr>
            <w:r w:rsidRPr="00407D2E">
              <w:rPr>
                <w:b/>
                <w:bCs/>
                <w:lang w:val="en-MY"/>
              </w:rPr>
              <w:t>Leadership, Autonomy &amp; Responsibility</w:t>
            </w:r>
          </w:p>
        </w:tc>
        <w:tc>
          <w:tcPr>
            <w:tcW w:w="0" w:type="auto"/>
            <w:vAlign w:val="center"/>
            <w:hideMark/>
          </w:tcPr>
          <w:p w14:paraId="6607220C" w14:textId="77777777" w:rsidR="00407D2E" w:rsidRDefault="00407D2E" w:rsidP="00407D2E">
            <w:pPr>
              <w:tabs>
                <w:tab w:val="left" w:pos="1520"/>
              </w:tabs>
              <w:rPr>
                <w:lang w:val="en-MY"/>
              </w:rPr>
            </w:pPr>
            <w:r w:rsidRPr="00407D2E">
              <w:rPr>
                <w:lang w:val="en-MY"/>
              </w:rPr>
              <w:t>Demonstrate initiative and accountability in managing underwriting tasks, leading case studies or group assessments, and ensuring ethical and compliant underwriting practices.</w:t>
            </w:r>
          </w:p>
          <w:p w14:paraId="5D7E8B01" w14:textId="77777777" w:rsidR="00EC3D90" w:rsidRDefault="00EC3D90" w:rsidP="00407D2E">
            <w:pPr>
              <w:tabs>
                <w:tab w:val="left" w:pos="1520"/>
              </w:tabs>
              <w:rPr>
                <w:lang w:val="en-MY"/>
              </w:rPr>
            </w:pPr>
          </w:p>
          <w:p w14:paraId="57564D59" w14:textId="77777777" w:rsidR="00EC3D90" w:rsidRPr="00407D2E" w:rsidRDefault="00EC3D90" w:rsidP="00407D2E">
            <w:pPr>
              <w:tabs>
                <w:tab w:val="left" w:pos="1520"/>
              </w:tabs>
              <w:rPr>
                <w:lang w:val="en-MY"/>
              </w:rPr>
            </w:pPr>
          </w:p>
        </w:tc>
      </w:tr>
    </w:tbl>
    <w:p w14:paraId="0597FDC7" w14:textId="77777777" w:rsidR="00C36C4D" w:rsidRDefault="00C36C4D" w:rsidP="00407D2E">
      <w:pPr>
        <w:tabs>
          <w:tab w:val="left" w:pos="1520"/>
        </w:tabs>
        <w:rPr>
          <w:b/>
          <w:bCs/>
          <w:lang w:val="en-MY"/>
        </w:rPr>
      </w:pPr>
    </w:p>
    <w:p w14:paraId="16A52861" w14:textId="2FA5C58A" w:rsidR="00407D2E" w:rsidRPr="00407D2E" w:rsidRDefault="00EC3D90" w:rsidP="00407D2E">
      <w:pPr>
        <w:tabs>
          <w:tab w:val="left" w:pos="1520"/>
        </w:tabs>
        <w:rPr>
          <w:b/>
          <w:bCs/>
          <w:lang w:val="en-MY"/>
        </w:rPr>
      </w:pPr>
      <w:bookmarkStart w:id="28" w:name="_Hlk213946364"/>
      <w:r w:rsidRPr="00EC3D90">
        <w:rPr>
          <w:b/>
          <w:bCs/>
          <w:lang w:val="en-MY"/>
        </w:rPr>
        <w:t xml:space="preserve">Introduction </w:t>
      </w:r>
      <w:proofErr w:type="gramStart"/>
      <w:r w:rsidRPr="00EC3D90">
        <w:rPr>
          <w:b/>
          <w:bCs/>
          <w:lang w:val="en-MY"/>
        </w:rPr>
        <w:t xml:space="preserve">to  </w:t>
      </w:r>
      <w:r>
        <w:rPr>
          <w:b/>
          <w:bCs/>
          <w:lang w:val="en-MY"/>
        </w:rPr>
        <w:t>Aviation</w:t>
      </w:r>
      <w:proofErr w:type="gramEnd"/>
      <w:r>
        <w:rPr>
          <w:b/>
          <w:bCs/>
          <w:lang w:val="en-MY"/>
        </w:rPr>
        <w:t xml:space="preserve"> Insurance Underwriting</w:t>
      </w:r>
      <w:r w:rsidRPr="00EC3D90">
        <w:rPr>
          <w:b/>
          <w:bCs/>
          <w:lang w:val="en-MY"/>
        </w:rPr>
        <w:t xml:space="preserve"> – CLO to Domain Mapping Matrix</w:t>
      </w:r>
    </w:p>
    <w:p w14:paraId="3B874387" w14:textId="77777777" w:rsidR="00407D2E" w:rsidRPr="00407D2E" w:rsidRDefault="00407D2E" w:rsidP="00407D2E">
      <w:pPr>
        <w:tabs>
          <w:tab w:val="left" w:pos="1520"/>
        </w:tabs>
      </w:pPr>
      <w:r>
        <w:tab/>
      </w:r>
    </w:p>
    <w:tbl>
      <w:tblPr>
        <w:tblStyle w:val="TableGrid"/>
        <w:tblW w:w="0" w:type="auto"/>
        <w:tblLook w:val="04A0" w:firstRow="1" w:lastRow="0" w:firstColumn="1" w:lastColumn="0" w:noHBand="0" w:noVBand="1"/>
      </w:tblPr>
      <w:tblGrid>
        <w:gridCol w:w="954"/>
        <w:gridCol w:w="3620"/>
        <w:gridCol w:w="4102"/>
      </w:tblGrid>
      <w:tr w:rsidR="00407D2E" w:rsidRPr="00407D2E" w14:paraId="4F27F210" w14:textId="77777777" w:rsidTr="00DC0A19">
        <w:trPr>
          <w:trHeight w:val="465"/>
        </w:trPr>
        <w:tc>
          <w:tcPr>
            <w:tcW w:w="954" w:type="dxa"/>
          </w:tcPr>
          <w:p w14:paraId="4F365D6C" w14:textId="77777777" w:rsidR="00407D2E" w:rsidRPr="00407D2E" w:rsidRDefault="00407D2E" w:rsidP="00407D2E">
            <w:pPr>
              <w:widowControl w:val="0"/>
              <w:tabs>
                <w:tab w:val="left" w:pos="1520"/>
              </w:tabs>
              <w:autoSpaceDE w:val="0"/>
              <w:autoSpaceDN w:val="0"/>
              <w:rPr>
                <w:b/>
                <w:bCs/>
                <w:color w:val="EE0000"/>
              </w:rPr>
            </w:pPr>
            <w:bookmarkStart w:id="29" w:name="_Hlk213855538"/>
            <w:bookmarkEnd w:id="28"/>
            <w:r w:rsidRPr="00407D2E">
              <w:rPr>
                <w:b/>
                <w:bCs/>
                <w:color w:val="EE0000"/>
              </w:rPr>
              <w:t>Code</w:t>
            </w:r>
          </w:p>
          <w:p w14:paraId="73AAC7BB" w14:textId="77777777" w:rsidR="00407D2E" w:rsidRPr="00407D2E" w:rsidRDefault="00407D2E" w:rsidP="00407D2E">
            <w:pPr>
              <w:widowControl w:val="0"/>
              <w:tabs>
                <w:tab w:val="left" w:pos="1520"/>
              </w:tabs>
              <w:autoSpaceDE w:val="0"/>
              <w:autoSpaceDN w:val="0"/>
              <w:rPr>
                <w:b/>
                <w:bCs/>
                <w:color w:val="EE0000"/>
              </w:rPr>
            </w:pPr>
          </w:p>
        </w:tc>
        <w:tc>
          <w:tcPr>
            <w:tcW w:w="3620" w:type="dxa"/>
          </w:tcPr>
          <w:p w14:paraId="79BD466B" w14:textId="77777777" w:rsidR="00407D2E" w:rsidRPr="00407D2E" w:rsidRDefault="00407D2E" w:rsidP="00407D2E">
            <w:pPr>
              <w:widowControl w:val="0"/>
              <w:tabs>
                <w:tab w:val="left" w:pos="1520"/>
              </w:tabs>
              <w:autoSpaceDE w:val="0"/>
              <w:autoSpaceDN w:val="0"/>
              <w:rPr>
                <w:b/>
                <w:bCs/>
                <w:color w:val="EE0000"/>
              </w:rPr>
            </w:pPr>
            <w:r w:rsidRPr="00407D2E">
              <w:rPr>
                <w:b/>
                <w:bCs/>
                <w:color w:val="EE0000"/>
              </w:rPr>
              <w:t>Course Learning Outcome</w:t>
            </w:r>
          </w:p>
        </w:tc>
        <w:tc>
          <w:tcPr>
            <w:tcW w:w="4102" w:type="dxa"/>
          </w:tcPr>
          <w:p w14:paraId="6D436FE1" w14:textId="77777777" w:rsidR="00407D2E" w:rsidRPr="00407D2E" w:rsidRDefault="00407D2E" w:rsidP="00407D2E">
            <w:pPr>
              <w:widowControl w:val="0"/>
              <w:tabs>
                <w:tab w:val="left" w:pos="1520"/>
              </w:tabs>
              <w:autoSpaceDE w:val="0"/>
              <w:autoSpaceDN w:val="0"/>
              <w:rPr>
                <w:b/>
                <w:bCs/>
                <w:color w:val="EE0000"/>
              </w:rPr>
            </w:pPr>
            <w:r w:rsidRPr="00407D2E">
              <w:rPr>
                <w:b/>
                <w:bCs/>
                <w:color w:val="EE0000"/>
              </w:rPr>
              <w:t>Domain</w:t>
            </w:r>
          </w:p>
        </w:tc>
      </w:tr>
      <w:tr w:rsidR="00407D2E" w:rsidRPr="00407D2E" w14:paraId="5047248C" w14:textId="77777777" w:rsidTr="00DC0A19">
        <w:trPr>
          <w:trHeight w:val="403"/>
        </w:trPr>
        <w:tc>
          <w:tcPr>
            <w:tcW w:w="954" w:type="dxa"/>
          </w:tcPr>
          <w:p w14:paraId="67D99D44" w14:textId="17741FFE" w:rsidR="00407D2E" w:rsidRPr="00407D2E" w:rsidRDefault="00EC3D90" w:rsidP="00407D2E">
            <w:pPr>
              <w:widowControl w:val="0"/>
              <w:tabs>
                <w:tab w:val="left" w:pos="1520"/>
              </w:tabs>
              <w:autoSpaceDE w:val="0"/>
              <w:autoSpaceDN w:val="0"/>
            </w:pPr>
            <w:r>
              <w:t>CLO1</w:t>
            </w:r>
          </w:p>
        </w:tc>
        <w:tc>
          <w:tcPr>
            <w:tcW w:w="3620" w:type="dxa"/>
          </w:tcPr>
          <w:p w14:paraId="227320E2" w14:textId="20692F83" w:rsidR="00407D2E" w:rsidRPr="00407D2E" w:rsidRDefault="00EC3D90" w:rsidP="00407D2E">
            <w:pPr>
              <w:widowControl w:val="0"/>
              <w:tabs>
                <w:tab w:val="left" w:pos="1520"/>
              </w:tabs>
              <w:autoSpaceDE w:val="0"/>
              <w:autoSpaceDN w:val="0"/>
            </w:pPr>
            <w:r w:rsidRPr="00EC3D90">
              <w:rPr>
                <w:lang w:val="en-US"/>
              </w:rPr>
              <w:t xml:space="preserve">Explain the relationships of the </w:t>
            </w:r>
            <w:proofErr w:type="gramStart"/>
            <w:r w:rsidRPr="00EC3D90">
              <w:rPr>
                <w:lang w:val="en-US"/>
              </w:rPr>
              <w:t xml:space="preserve">parties </w:t>
            </w:r>
            <w:r w:rsidR="00F65F79">
              <w:rPr>
                <w:lang w:val="en-US"/>
              </w:rPr>
              <w:t xml:space="preserve"> and</w:t>
            </w:r>
            <w:proofErr w:type="gramEnd"/>
            <w:r w:rsidR="00F65F79">
              <w:rPr>
                <w:lang w:val="en-US"/>
              </w:rPr>
              <w:t xml:space="preserve"> role of each </w:t>
            </w:r>
            <w:proofErr w:type="gramStart"/>
            <w:r w:rsidR="00F65F79">
              <w:rPr>
                <w:lang w:val="en-US"/>
              </w:rPr>
              <w:t xml:space="preserve">party  </w:t>
            </w:r>
            <w:r w:rsidRPr="00EC3D90">
              <w:rPr>
                <w:lang w:val="en-US"/>
              </w:rPr>
              <w:t>in</w:t>
            </w:r>
            <w:proofErr w:type="gramEnd"/>
            <w:r w:rsidRPr="00EC3D90">
              <w:rPr>
                <w:lang w:val="en-US"/>
              </w:rPr>
              <w:t xml:space="preserve"> aviation insurance underwriting</w:t>
            </w:r>
            <w:r w:rsidR="00F65F79">
              <w:rPr>
                <w:lang w:val="en-US"/>
              </w:rPr>
              <w:t xml:space="preserve"> process</w:t>
            </w:r>
          </w:p>
        </w:tc>
        <w:tc>
          <w:tcPr>
            <w:tcW w:w="4102" w:type="dxa"/>
          </w:tcPr>
          <w:p w14:paraId="7F84F061" w14:textId="77777777" w:rsidR="007466E3" w:rsidRDefault="007466E3" w:rsidP="007466E3">
            <w:pPr>
              <w:widowControl w:val="0"/>
              <w:tabs>
                <w:tab w:val="left" w:pos="1520"/>
              </w:tabs>
              <w:autoSpaceDE w:val="0"/>
              <w:autoSpaceDN w:val="0"/>
            </w:pPr>
            <w:r>
              <w:t xml:space="preserve">              </w:t>
            </w:r>
            <w:r w:rsidR="00EC3D90">
              <w:t>Knowledge -</w:t>
            </w:r>
            <w:proofErr w:type="gramStart"/>
            <w:r w:rsidR="00EC3D90">
              <w:t>1</w:t>
            </w:r>
            <w:r>
              <w:t>,Cognitive</w:t>
            </w:r>
            <w:proofErr w:type="gramEnd"/>
            <w:r>
              <w:t>-</w:t>
            </w:r>
            <w:proofErr w:type="gramStart"/>
            <w:r>
              <w:t>3 ,</w:t>
            </w:r>
            <w:proofErr w:type="gramEnd"/>
            <w:r>
              <w:t xml:space="preserve">   </w:t>
            </w:r>
          </w:p>
          <w:p w14:paraId="35C13626" w14:textId="357458C7" w:rsidR="00407D2E" w:rsidRPr="00407D2E" w:rsidRDefault="007466E3" w:rsidP="007466E3">
            <w:pPr>
              <w:widowControl w:val="0"/>
              <w:tabs>
                <w:tab w:val="left" w:pos="1520"/>
              </w:tabs>
              <w:autoSpaceDE w:val="0"/>
              <w:autoSpaceDN w:val="0"/>
            </w:pPr>
            <w:r>
              <w:t xml:space="preserve">                 Communication skills-4,</w:t>
            </w:r>
          </w:p>
        </w:tc>
      </w:tr>
      <w:tr w:rsidR="00407D2E" w:rsidRPr="00407D2E" w14:paraId="69CEE91E" w14:textId="77777777" w:rsidTr="00DC0A19">
        <w:trPr>
          <w:trHeight w:val="370"/>
        </w:trPr>
        <w:tc>
          <w:tcPr>
            <w:tcW w:w="954" w:type="dxa"/>
          </w:tcPr>
          <w:p w14:paraId="67D9EFDB" w14:textId="6DD2C29A" w:rsidR="00407D2E" w:rsidRPr="00407D2E" w:rsidRDefault="00EC3D90" w:rsidP="00407D2E">
            <w:pPr>
              <w:widowControl w:val="0"/>
              <w:tabs>
                <w:tab w:val="left" w:pos="1520"/>
              </w:tabs>
              <w:autoSpaceDE w:val="0"/>
              <w:autoSpaceDN w:val="0"/>
            </w:pPr>
            <w:r>
              <w:t>CLO2</w:t>
            </w:r>
          </w:p>
        </w:tc>
        <w:tc>
          <w:tcPr>
            <w:tcW w:w="3620" w:type="dxa"/>
          </w:tcPr>
          <w:p w14:paraId="2ED3A609" w14:textId="194DB27E" w:rsidR="00407D2E" w:rsidRPr="00407D2E" w:rsidRDefault="00EC3D90" w:rsidP="00407D2E">
            <w:pPr>
              <w:widowControl w:val="0"/>
              <w:tabs>
                <w:tab w:val="left" w:pos="1520"/>
              </w:tabs>
              <w:autoSpaceDE w:val="0"/>
              <w:autoSpaceDN w:val="0"/>
            </w:pPr>
            <w:r w:rsidRPr="00EC3D90">
              <w:rPr>
                <w:lang w:val="en-US"/>
              </w:rPr>
              <w:t>Explain the methods of underwriting hull insurance</w:t>
            </w:r>
          </w:p>
        </w:tc>
        <w:tc>
          <w:tcPr>
            <w:tcW w:w="4102" w:type="dxa"/>
          </w:tcPr>
          <w:p w14:paraId="08957C51" w14:textId="7B54D26A" w:rsidR="00407D2E" w:rsidRPr="00407D2E" w:rsidRDefault="00EC3D90" w:rsidP="00EC3D90">
            <w:pPr>
              <w:widowControl w:val="0"/>
              <w:tabs>
                <w:tab w:val="left" w:pos="1520"/>
              </w:tabs>
              <w:autoSpaceDE w:val="0"/>
              <w:autoSpaceDN w:val="0"/>
              <w:ind w:firstLine="720"/>
            </w:pPr>
            <w:r>
              <w:t>Cognitive skills-</w:t>
            </w:r>
            <w:proofErr w:type="gramStart"/>
            <w:r>
              <w:t>3</w:t>
            </w:r>
            <w:r w:rsidR="007466E3">
              <w:t>,Knowledge</w:t>
            </w:r>
            <w:proofErr w:type="gramEnd"/>
            <w:r w:rsidR="007466E3">
              <w:t>-</w:t>
            </w:r>
            <w:proofErr w:type="gramStart"/>
            <w:r w:rsidR="007466E3">
              <w:t>1,,</w:t>
            </w:r>
            <w:proofErr w:type="gramEnd"/>
            <w:r w:rsidR="007466E3">
              <w:t>Numeracy skills-</w:t>
            </w:r>
            <w:proofErr w:type="gramStart"/>
            <w:r w:rsidR="007466E3">
              <w:t>7,practicalskills</w:t>
            </w:r>
            <w:proofErr w:type="gramEnd"/>
            <w:r w:rsidR="007466E3">
              <w:t>-2</w:t>
            </w:r>
          </w:p>
        </w:tc>
      </w:tr>
      <w:tr w:rsidR="00407D2E" w:rsidRPr="00407D2E" w14:paraId="5E0C51EA" w14:textId="77777777" w:rsidTr="00EC3D90">
        <w:trPr>
          <w:trHeight w:val="250"/>
        </w:trPr>
        <w:tc>
          <w:tcPr>
            <w:tcW w:w="954" w:type="dxa"/>
          </w:tcPr>
          <w:p w14:paraId="41D21EDB" w14:textId="33000204" w:rsidR="00407D2E" w:rsidRPr="00407D2E" w:rsidRDefault="00EC3D90" w:rsidP="00407D2E">
            <w:pPr>
              <w:widowControl w:val="0"/>
              <w:tabs>
                <w:tab w:val="left" w:pos="1520"/>
              </w:tabs>
              <w:autoSpaceDE w:val="0"/>
              <w:autoSpaceDN w:val="0"/>
            </w:pPr>
            <w:r>
              <w:t>CLO3</w:t>
            </w:r>
          </w:p>
        </w:tc>
        <w:tc>
          <w:tcPr>
            <w:tcW w:w="3620" w:type="dxa"/>
          </w:tcPr>
          <w:p w14:paraId="21E04A5C" w14:textId="77777777" w:rsidR="00EC3D90" w:rsidRPr="00EC3D90" w:rsidRDefault="00EC3D90" w:rsidP="00EC3D90">
            <w:pPr>
              <w:tabs>
                <w:tab w:val="left" w:pos="1520"/>
              </w:tabs>
              <w:rPr>
                <w:lang w:val="en-US"/>
              </w:rPr>
            </w:pPr>
            <w:r w:rsidRPr="00EC3D90">
              <w:rPr>
                <w:lang w:val="en-US"/>
              </w:rPr>
              <w:t>Explain the methods of underwriting liability insurance</w:t>
            </w:r>
          </w:p>
          <w:p w14:paraId="349181AA" w14:textId="77777777" w:rsidR="00EC3D90" w:rsidRPr="00EC3D90" w:rsidRDefault="00EC3D90" w:rsidP="00EC3D90">
            <w:pPr>
              <w:tabs>
                <w:tab w:val="left" w:pos="1520"/>
              </w:tabs>
              <w:rPr>
                <w:lang w:val="en-US"/>
              </w:rPr>
            </w:pPr>
          </w:p>
          <w:p w14:paraId="34F6942C" w14:textId="760E8464" w:rsidR="00407D2E" w:rsidRPr="00407D2E" w:rsidRDefault="00407D2E" w:rsidP="00407D2E">
            <w:pPr>
              <w:widowControl w:val="0"/>
              <w:tabs>
                <w:tab w:val="left" w:pos="1520"/>
              </w:tabs>
              <w:autoSpaceDE w:val="0"/>
              <w:autoSpaceDN w:val="0"/>
            </w:pPr>
          </w:p>
        </w:tc>
        <w:tc>
          <w:tcPr>
            <w:tcW w:w="4102" w:type="dxa"/>
          </w:tcPr>
          <w:p w14:paraId="6EBCC42F" w14:textId="77777777" w:rsidR="00407D2E" w:rsidRDefault="00407D2E" w:rsidP="00407D2E">
            <w:pPr>
              <w:widowControl w:val="0"/>
              <w:tabs>
                <w:tab w:val="left" w:pos="1520"/>
              </w:tabs>
              <w:autoSpaceDE w:val="0"/>
              <w:autoSpaceDN w:val="0"/>
            </w:pPr>
          </w:p>
          <w:p w14:paraId="729F22F0" w14:textId="15BA9D54" w:rsidR="00EC3D90" w:rsidRPr="00407D2E" w:rsidRDefault="007466E3" w:rsidP="00EC3D90">
            <w:pPr>
              <w:ind w:firstLine="720"/>
            </w:pPr>
            <w:r w:rsidRPr="007466E3">
              <w:rPr>
                <w:lang w:val="en-US"/>
              </w:rPr>
              <w:t>Cognitive skills-</w:t>
            </w:r>
            <w:proofErr w:type="gramStart"/>
            <w:r w:rsidRPr="007466E3">
              <w:rPr>
                <w:lang w:val="en-US"/>
              </w:rPr>
              <w:t>3,Knowledge</w:t>
            </w:r>
            <w:proofErr w:type="gramEnd"/>
            <w:r w:rsidRPr="007466E3">
              <w:rPr>
                <w:lang w:val="en-US"/>
              </w:rPr>
              <w:t>-</w:t>
            </w:r>
            <w:proofErr w:type="gramStart"/>
            <w:r w:rsidRPr="007466E3">
              <w:rPr>
                <w:lang w:val="en-US"/>
              </w:rPr>
              <w:t>1,,</w:t>
            </w:r>
            <w:proofErr w:type="gramEnd"/>
            <w:r w:rsidRPr="007466E3">
              <w:rPr>
                <w:lang w:val="en-US"/>
              </w:rPr>
              <w:t>Numeracy skills-</w:t>
            </w:r>
            <w:proofErr w:type="gramStart"/>
            <w:r w:rsidRPr="007466E3">
              <w:rPr>
                <w:lang w:val="en-US"/>
              </w:rPr>
              <w:t>7</w:t>
            </w:r>
            <w:r>
              <w:rPr>
                <w:lang w:val="en-US"/>
              </w:rPr>
              <w:t>,practical</w:t>
            </w:r>
            <w:proofErr w:type="gramEnd"/>
            <w:r>
              <w:rPr>
                <w:lang w:val="en-US"/>
              </w:rPr>
              <w:t xml:space="preserve"> skills-2</w:t>
            </w:r>
          </w:p>
        </w:tc>
      </w:tr>
      <w:tr w:rsidR="00EC3D90" w:rsidRPr="00407D2E" w14:paraId="7BE5F316" w14:textId="77777777" w:rsidTr="00F65F79">
        <w:trPr>
          <w:trHeight w:val="1030"/>
        </w:trPr>
        <w:tc>
          <w:tcPr>
            <w:tcW w:w="954" w:type="dxa"/>
          </w:tcPr>
          <w:p w14:paraId="51C677BE" w14:textId="5CBA9C38" w:rsidR="00EC3D90" w:rsidRDefault="00EC3D90" w:rsidP="00407D2E">
            <w:pPr>
              <w:tabs>
                <w:tab w:val="left" w:pos="1520"/>
              </w:tabs>
            </w:pPr>
            <w:r>
              <w:t>CLO4</w:t>
            </w:r>
          </w:p>
        </w:tc>
        <w:tc>
          <w:tcPr>
            <w:tcW w:w="3620" w:type="dxa"/>
          </w:tcPr>
          <w:p w14:paraId="7AE5F00B" w14:textId="77777777" w:rsidR="00EC3D90" w:rsidRDefault="00EC3D90" w:rsidP="00407D2E">
            <w:pPr>
              <w:tabs>
                <w:tab w:val="left" w:pos="1520"/>
              </w:tabs>
              <w:rPr>
                <w:lang w:val="en-US"/>
              </w:rPr>
            </w:pPr>
            <w:r w:rsidRPr="00EC3D90">
              <w:rPr>
                <w:lang w:val="en-US"/>
              </w:rPr>
              <w:t>Apply principles of underwriting in assessing risk and pricing for air cargo insurance</w:t>
            </w:r>
          </w:p>
          <w:p w14:paraId="45ECA1F1" w14:textId="6514E4FE" w:rsidR="00F65F79" w:rsidRPr="00407D2E" w:rsidRDefault="00F65F79" w:rsidP="00407D2E">
            <w:pPr>
              <w:tabs>
                <w:tab w:val="left" w:pos="1520"/>
              </w:tabs>
            </w:pPr>
          </w:p>
        </w:tc>
        <w:tc>
          <w:tcPr>
            <w:tcW w:w="4102" w:type="dxa"/>
          </w:tcPr>
          <w:p w14:paraId="220D864D" w14:textId="4C0AA862" w:rsidR="00EC3D90" w:rsidRPr="00407D2E" w:rsidRDefault="007466E3" w:rsidP="007466E3">
            <w:pPr>
              <w:tabs>
                <w:tab w:val="left" w:pos="1520"/>
              </w:tabs>
              <w:jc w:val="center"/>
            </w:pPr>
            <w:r w:rsidRPr="007466E3">
              <w:rPr>
                <w:lang w:val="en-US"/>
              </w:rPr>
              <w:t>Cognitive skills-</w:t>
            </w:r>
            <w:proofErr w:type="gramStart"/>
            <w:r w:rsidRPr="007466E3">
              <w:rPr>
                <w:lang w:val="en-US"/>
              </w:rPr>
              <w:t>3,Knowledge</w:t>
            </w:r>
            <w:proofErr w:type="gramEnd"/>
            <w:r w:rsidRPr="007466E3">
              <w:rPr>
                <w:lang w:val="en-US"/>
              </w:rPr>
              <w:t>-</w:t>
            </w:r>
            <w:proofErr w:type="gramStart"/>
            <w:r w:rsidRPr="007466E3">
              <w:rPr>
                <w:lang w:val="en-US"/>
              </w:rPr>
              <w:t>1,Communication</w:t>
            </w:r>
            <w:proofErr w:type="gramEnd"/>
            <w:r w:rsidRPr="007466E3">
              <w:rPr>
                <w:lang w:val="en-US"/>
              </w:rPr>
              <w:t xml:space="preserve"> skills-</w:t>
            </w:r>
            <w:proofErr w:type="gramStart"/>
            <w:r w:rsidRPr="007466E3">
              <w:rPr>
                <w:lang w:val="en-US"/>
              </w:rPr>
              <w:t>4,Numeracy</w:t>
            </w:r>
            <w:proofErr w:type="gramEnd"/>
            <w:r w:rsidRPr="007466E3">
              <w:rPr>
                <w:lang w:val="en-US"/>
              </w:rPr>
              <w:t xml:space="preserve"> skills-</w:t>
            </w:r>
            <w:proofErr w:type="gramStart"/>
            <w:r w:rsidRPr="007466E3">
              <w:rPr>
                <w:lang w:val="en-US"/>
              </w:rPr>
              <w:t>7,practical</w:t>
            </w:r>
            <w:proofErr w:type="gramEnd"/>
            <w:r w:rsidRPr="007466E3">
              <w:rPr>
                <w:lang w:val="en-US"/>
              </w:rPr>
              <w:t xml:space="preserve"> skills-</w:t>
            </w:r>
            <w:proofErr w:type="gramStart"/>
            <w:r w:rsidRPr="007466E3">
              <w:rPr>
                <w:lang w:val="en-US"/>
              </w:rPr>
              <w:t>2</w:t>
            </w:r>
            <w:r>
              <w:rPr>
                <w:lang w:val="en-US"/>
              </w:rPr>
              <w:t>,digital</w:t>
            </w:r>
            <w:proofErr w:type="gramEnd"/>
            <w:r>
              <w:rPr>
                <w:lang w:val="en-US"/>
              </w:rPr>
              <w:t xml:space="preserve"> skills-</w:t>
            </w:r>
            <w:proofErr w:type="gramStart"/>
            <w:r>
              <w:rPr>
                <w:lang w:val="en-US"/>
              </w:rPr>
              <w:t>6,interpersonal</w:t>
            </w:r>
            <w:proofErr w:type="gramEnd"/>
            <w:r>
              <w:rPr>
                <w:lang w:val="en-US"/>
              </w:rPr>
              <w:t xml:space="preserve"> skills and teamwork-5</w:t>
            </w:r>
          </w:p>
        </w:tc>
      </w:tr>
      <w:tr w:rsidR="00F65F79" w:rsidRPr="00407D2E" w14:paraId="231135BB" w14:textId="77777777" w:rsidTr="00DC0A19">
        <w:trPr>
          <w:trHeight w:val="580"/>
        </w:trPr>
        <w:tc>
          <w:tcPr>
            <w:tcW w:w="954" w:type="dxa"/>
          </w:tcPr>
          <w:p w14:paraId="63C3A13F" w14:textId="77777777" w:rsidR="00F65F79" w:rsidRDefault="00F65F79" w:rsidP="00407D2E">
            <w:pPr>
              <w:tabs>
                <w:tab w:val="left" w:pos="1520"/>
              </w:tabs>
            </w:pPr>
          </w:p>
          <w:p w14:paraId="241E2BF3" w14:textId="77777777" w:rsidR="00F65F79" w:rsidRDefault="00F65F79" w:rsidP="00407D2E">
            <w:pPr>
              <w:tabs>
                <w:tab w:val="left" w:pos="1520"/>
              </w:tabs>
            </w:pPr>
          </w:p>
          <w:p w14:paraId="4E945AB6" w14:textId="630DD12A" w:rsidR="00F65F79" w:rsidRDefault="00F65F79" w:rsidP="00407D2E">
            <w:pPr>
              <w:tabs>
                <w:tab w:val="left" w:pos="1520"/>
              </w:tabs>
            </w:pPr>
            <w:r>
              <w:t>CL05</w:t>
            </w:r>
          </w:p>
        </w:tc>
        <w:tc>
          <w:tcPr>
            <w:tcW w:w="3620" w:type="dxa"/>
          </w:tcPr>
          <w:p w14:paraId="50962B0D" w14:textId="77777777" w:rsidR="00F65F79" w:rsidRDefault="00F65F79" w:rsidP="00F65F79">
            <w:pPr>
              <w:tabs>
                <w:tab w:val="left" w:pos="1520"/>
              </w:tabs>
              <w:rPr>
                <w:lang w:val="en-US"/>
              </w:rPr>
            </w:pPr>
          </w:p>
          <w:p w14:paraId="2C68E211" w14:textId="47214B86" w:rsidR="00F65F79" w:rsidRPr="00EC3D90" w:rsidRDefault="00F65F79" w:rsidP="00407D2E">
            <w:pPr>
              <w:tabs>
                <w:tab w:val="left" w:pos="1520"/>
              </w:tabs>
            </w:pPr>
            <w:r>
              <w:t>Explain the methods of underwriting drones</w:t>
            </w:r>
          </w:p>
        </w:tc>
        <w:tc>
          <w:tcPr>
            <w:tcW w:w="4102" w:type="dxa"/>
          </w:tcPr>
          <w:p w14:paraId="51F1DFBE" w14:textId="77777777" w:rsidR="00F65F79" w:rsidRDefault="00F65F79" w:rsidP="007466E3">
            <w:pPr>
              <w:tabs>
                <w:tab w:val="left" w:pos="1520"/>
              </w:tabs>
              <w:jc w:val="center"/>
              <w:rPr>
                <w:lang w:val="en-US"/>
              </w:rPr>
            </w:pPr>
          </w:p>
          <w:p w14:paraId="4EB579DF" w14:textId="588DC600" w:rsidR="00F65F79" w:rsidRPr="007466E3" w:rsidRDefault="00F65F79" w:rsidP="007466E3">
            <w:pPr>
              <w:tabs>
                <w:tab w:val="left" w:pos="1520"/>
              </w:tabs>
              <w:jc w:val="center"/>
            </w:pPr>
            <w:r w:rsidRPr="00F65F79">
              <w:rPr>
                <w:lang w:val="en-US"/>
              </w:rPr>
              <w:t>Cognitive skills-</w:t>
            </w:r>
            <w:proofErr w:type="gramStart"/>
            <w:r w:rsidRPr="00F65F79">
              <w:rPr>
                <w:lang w:val="en-US"/>
              </w:rPr>
              <w:t>3,Knowledge</w:t>
            </w:r>
            <w:proofErr w:type="gramEnd"/>
            <w:r w:rsidRPr="00F65F79">
              <w:rPr>
                <w:lang w:val="en-US"/>
              </w:rPr>
              <w:t>-</w:t>
            </w:r>
            <w:proofErr w:type="gramStart"/>
            <w:r w:rsidRPr="00F65F79">
              <w:rPr>
                <w:lang w:val="en-US"/>
              </w:rPr>
              <w:t>1,,</w:t>
            </w:r>
            <w:proofErr w:type="gramEnd"/>
            <w:r w:rsidRPr="00F65F79">
              <w:rPr>
                <w:lang w:val="en-US"/>
              </w:rPr>
              <w:t>Numeracy skills-</w:t>
            </w:r>
            <w:proofErr w:type="gramStart"/>
            <w:r w:rsidRPr="00F65F79">
              <w:rPr>
                <w:lang w:val="en-US"/>
              </w:rPr>
              <w:t>7,practical</w:t>
            </w:r>
            <w:proofErr w:type="gramEnd"/>
            <w:r w:rsidRPr="00F65F79">
              <w:rPr>
                <w:lang w:val="en-US"/>
              </w:rPr>
              <w:t xml:space="preserve"> skills-2</w:t>
            </w:r>
          </w:p>
        </w:tc>
      </w:tr>
      <w:bookmarkEnd w:id="29"/>
    </w:tbl>
    <w:p w14:paraId="410959A1" w14:textId="77777777" w:rsidR="00407D2E" w:rsidRDefault="00407D2E" w:rsidP="00407D2E">
      <w:pPr>
        <w:tabs>
          <w:tab w:val="left" w:pos="1520"/>
        </w:tabs>
      </w:pPr>
    </w:p>
    <w:p w14:paraId="50C4914D" w14:textId="77777777" w:rsidR="00483F33" w:rsidRPr="00483F33" w:rsidRDefault="00483F33" w:rsidP="00483F33"/>
    <w:p w14:paraId="4C2AD591" w14:textId="77777777" w:rsidR="00483F33" w:rsidRPr="00483F33" w:rsidRDefault="00483F33" w:rsidP="00483F33"/>
    <w:p w14:paraId="727064C4" w14:textId="77777777" w:rsidR="00483F33" w:rsidRPr="00483F33" w:rsidRDefault="00483F33" w:rsidP="00483F33"/>
    <w:p w14:paraId="32B91999" w14:textId="77777777" w:rsidR="00483F33" w:rsidRDefault="00483F33" w:rsidP="00483F33"/>
    <w:p w14:paraId="4E64601F" w14:textId="77777777" w:rsidR="00483F33" w:rsidRDefault="00483F33" w:rsidP="00483F33"/>
    <w:p w14:paraId="502EE30A" w14:textId="77777777" w:rsidR="00483F33" w:rsidRDefault="00483F33" w:rsidP="00483F33"/>
    <w:p w14:paraId="67874022" w14:textId="77777777" w:rsidR="00E601B5" w:rsidRPr="00E601B5" w:rsidRDefault="00E601B5" w:rsidP="00E601B5">
      <w:pPr>
        <w:jc w:val="center"/>
        <w:rPr>
          <w:b/>
        </w:rPr>
      </w:pPr>
      <w:r w:rsidRPr="00E601B5">
        <w:rPr>
          <w:b/>
        </w:rPr>
        <w:t>TABLE OF SPECIFICATION</w:t>
      </w:r>
    </w:p>
    <w:p w14:paraId="4AB458A1" w14:textId="3334CB36" w:rsidR="00E601B5" w:rsidRPr="00E601B5" w:rsidRDefault="00E601B5" w:rsidP="00E601B5">
      <w:pPr>
        <w:jc w:val="center"/>
        <w:rPr>
          <w:b/>
        </w:rPr>
      </w:pPr>
      <w:bookmarkStart w:id="30" w:name="_Hlk214996027"/>
      <w:r w:rsidRPr="00E601B5">
        <w:rPr>
          <w:b/>
          <w:bCs/>
        </w:rPr>
        <w:t>In</w:t>
      </w:r>
      <w:r>
        <w:rPr>
          <w:b/>
          <w:bCs/>
        </w:rPr>
        <w:t>troduction to Aviation Insurance Underwriting</w:t>
      </w:r>
    </w:p>
    <w:bookmarkEnd w:id="30"/>
    <w:p w14:paraId="03B8F122" w14:textId="77777777" w:rsidR="00E601B5" w:rsidRPr="00E601B5" w:rsidRDefault="00E601B5" w:rsidP="00E601B5">
      <w:pPr>
        <w:rPr>
          <w:b/>
        </w:rPr>
      </w:pPr>
    </w:p>
    <w:p w14:paraId="59383693" w14:textId="0C816623" w:rsidR="00E601B5" w:rsidRPr="00E601B5" w:rsidRDefault="00E601B5" w:rsidP="00E601B5">
      <w:pPr>
        <w:rPr>
          <w:b/>
        </w:rPr>
      </w:pPr>
      <w:r w:rsidRPr="00E601B5">
        <w:rPr>
          <w:b/>
        </w:rPr>
        <w:t xml:space="preserve"> Subject Code &amp; Name:</w:t>
      </w:r>
      <w:r w:rsidRPr="00E601B5">
        <w:t xml:space="preserve"> </w:t>
      </w:r>
      <w:r w:rsidRPr="00E601B5">
        <w:rPr>
          <w:b/>
        </w:rPr>
        <w:tab/>
      </w:r>
      <w:bookmarkStart w:id="31" w:name="_Hlk219237592"/>
      <w:r w:rsidRPr="00E601B5">
        <w:rPr>
          <w:b/>
        </w:rPr>
        <w:t>4</w:t>
      </w:r>
      <w:r>
        <w:rPr>
          <w:b/>
        </w:rPr>
        <w:t>AIU</w:t>
      </w:r>
      <w:r w:rsidRPr="00E601B5">
        <w:rPr>
          <w:b/>
        </w:rPr>
        <w:t>/,</w:t>
      </w:r>
      <w:r w:rsidRPr="00E601B5">
        <w:rPr>
          <w:b/>
          <w:bCs/>
        </w:rPr>
        <w:t xml:space="preserve"> Introduction to Aviation Insurance Underwriting</w:t>
      </w:r>
      <w:bookmarkEnd w:id="31"/>
      <w:r w:rsidRPr="00E601B5">
        <w:rPr>
          <w:b/>
        </w:rPr>
        <w:tab/>
      </w:r>
      <w:r w:rsidRPr="00E601B5">
        <w:rPr>
          <w:b/>
        </w:rPr>
        <w:tab/>
      </w:r>
      <w:r w:rsidRPr="00E601B5">
        <w:rPr>
          <w:b/>
        </w:rPr>
        <w:tab/>
      </w:r>
      <w:r w:rsidRPr="00E601B5">
        <w:rPr>
          <w:b/>
        </w:rPr>
        <w:tab/>
      </w:r>
      <w:r w:rsidRPr="00E601B5">
        <w:rPr>
          <w:b/>
          <w:lang w:val="en-MY"/>
        </w:rPr>
        <w:tab/>
        <w:t xml:space="preserve"> </w:t>
      </w:r>
    </w:p>
    <w:p w14:paraId="5C9293FF" w14:textId="178DB116" w:rsidR="00E601B5" w:rsidRPr="00E601B5" w:rsidRDefault="00E601B5" w:rsidP="00E601B5">
      <w:pPr>
        <w:rPr>
          <w:b/>
          <w:lang w:val="en-MY"/>
        </w:rPr>
      </w:pPr>
      <w:r w:rsidRPr="00E601B5">
        <w:rPr>
          <w:b/>
        </w:rPr>
        <w:t>Subject Lecturer:</w:t>
      </w:r>
      <w:r w:rsidRPr="00E601B5">
        <w:rPr>
          <w:b/>
          <w:lang w:val="en-MY"/>
        </w:rPr>
        <w:t xml:space="preserve"> </w:t>
      </w:r>
      <w:r w:rsidR="00F65F79">
        <w:rPr>
          <w:b/>
          <w:lang w:val="en-MY"/>
        </w:rPr>
        <w:t>Dr Maniraj Mayan</w:t>
      </w:r>
    </w:p>
    <w:p w14:paraId="7E447B5E" w14:textId="77777777" w:rsidR="00E601B5" w:rsidRPr="00E601B5" w:rsidRDefault="00E601B5" w:rsidP="00E601B5">
      <w:pPr>
        <w:rPr>
          <w:b/>
        </w:rPr>
      </w:pPr>
    </w:p>
    <w:tbl>
      <w:tblPr>
        <w:tblpPr w:leftFromText="180" w:rightFromText="180" w:vertAnchor="text" w:tblpY="1"/>
        <w:tblOverlap w:val="neve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134"/>
        <w:gridCol w:w="1587"/>
        <w:gridCol w:w="1815"/>
        <w:gridCol w:w="1973"/>
      </w:tblGrid>
      <w:tr w:rsidR="00E601B5" w:rsidRPr="00E601B5" w14:paraId="55FD5DB6" w14:textId="77777777" w:rsidTr="00FE47CA">
        <w:trPr>
          <w:gridAfter w:val="2"/>
          <w:wAfter w:w="3788" w:type="dxa"/>
          <w:trHeight w:val="564"/>
        </w:trPr>
        <w:tc>
          <w:tcPr>
            <w:tcW w:w="3256" w:type="dxa"/>
            <w:vMerge w:val="restart"/>
            <w:shd w:val="clear" w:color="auto" w:fill="00B0F0"/>
          </w:tcPr>
          <w:p w14:paraId="4FAF6982" w14:textId="77777777" w:rsidR="00E601B5" w:rsidRDefault="00E601B5" w:rsidP="00FE47CA">
            <w:pPr>
              <w:rPr>
                <w:b/>
              </w:rPr>
            </w:pPr>
          </w:p>
          <w:p w14:paraId="243DCE45" w14:textId="673FC3BB" w:rsidR="00E601B5" w:rsidRPr="00E601B5" w:rsidRDefault="00E601B5" w:rsidP="00FE47CA">
            <w:pPr>
              <w:jc w:val="center"/>
              <w:rPr>
                <w:b/>
                <w:bCs/>
              </w:rPr>
            </w:pPr>
            <w:r w:rsidRPr="00E601B5">
              <w:rPr>
                <w:b/>
                <w:bCs/>
              </w:rPr>
              <w:t>Topics</w:t>
            </w:r>
          </w:p>
        </w:tc>
        <w:tc>
          <w:tcPr>
            <w:tcW w:w="1134" w:type="dxa"/>
            <w:vMerge w:val="restart"/>
            <w:shd w:val="clear" w:color="auto" w:fill="00B0F0"/>
          </w:tcPr>
          <w:p w14:paraId="721EF020" w14:textId="77777777" w:rsidR="00E601B5" w:rsidRPr="00E601B5" w:rsidRDefault="00E601B5" w:rsidP="00FE47CA">
            <w:pPr>
              <w:rPr>
                <w:b/>
              </w:rPr>
            </w:pPr>
          </w:p>
          <w:p w14:paraId="27EEEB45" w14:textId="77777777" w:rsidR="00E601B5" w:rsidRPr="00E601B5" w:rsidRDefault="00E601B5" w:rsidP="00FE47CA">
            <w:pPr>
              <w:rPr>
                <w:b/>
              </w:rPr>
            </w:pPr>
            <w:r w:rsidRPr="00E601B5">
              <w:rPr>
                <w:b/>
              </w:rPr>
              <w:t>HOURS</w:t>
            </w:r>
          </w:p>
        </w:tc>
        <w:tc>
          <w:tcPr>
            <w:tcW w:w="1587" w:type="dxa"/>
            <w:vMerge w:val="restart"/>
            <w:shd w:val="clear" w:color="auto" w:fill="00B0F0"/>
          </w:tcPr>
          <w:p w14:paraId="13C4826C" w14:textId="77777777" w:rsidR="00E601B5" w:rsidRPr="00E601B5" w:rsidRDefault="00E601B5" w:rsidP="00FE47CA">
            <w:pPr>
              <w:rPr>
                <w:b/>
              </w:rPr>
            </w:pPr>
          </w:p>
          <w:p w14:paraId="74CC203B" w14:textId="77777777" w:rsidR="00E601B5" w:rsidRPr="00E601B5" w:rsidRDefault="00E601B5" w:rsidP="00FE47CA">
            <w:pPr>
              <w:rPr>
                <w:b/>
              </w:rPr>
            </w:pPr>
            <w:r w:rsidRPr="00E601B5">
              <w:rPr>
                <w:b/>
              </w:rPr>
              <w:t>WEIGHTAGE</w:t>
            </w:r>
          </w:p>
        </w:tc>
      </w:tr>
      <w:tr w:rsidR="00E601B5" w:rsidRPr="00E601B5" w14:paraId="140E337C" w14:textId="77777777" w:rsidTr="00FE47CA">
        <w:trPr>
          <w:trHeight w:val="395"/>
        </w:trPr>
        <w:tc>
          <w:tcPr>
            <w:tcW w:w="3256" w:type="dxa"/>
            <w:vMerge/>
            <w:shd w:val="clear" w:color="auto" w:fill="00B0F0"/>
          </w:tcPr>
          <w:p w14:paraId="7400E6B5" w14:textId="77777777" w:rsidR="00E601B5" w:rsidRPr="00E601B5" w:rsidRDefault="00E601B5" w:rsidP="00FE47CA">
            <w:pPr>
              <w:rPr>
                <w:b/>
              </w:rPr>
            </w:pPr>
          </w:p>
        </w:tc>
        <w:tc>
          <w:tcPr>
            <w:tcW w:w="1134" w:type="dxa"/>
            <w:vMerge/>
            <w:shd w:val="clear" w:color="auto" w:fill="00B0F0"/>
          </w:tcPr>
          <w:p w14:paraId="619F948E" w14:textId="77777777" w:rsidR="00E601B5" w:rsidRPr="00E601B5" w:rsidRDefault="00E601B5" w:rsidP="00FE47CA">
            <w:pPr>
              <w:rPr>
                <w:b/>
              </w:rPr>
            </w:pPr>
          </w:p>
        </w:tc>
        <w:tc>
          <w:tcPr>
            <w:tcW w:w="1587" w:type="dxa"/>
            <w:vMerge/>
            <w:shd w:val="clear" w:color="auto" w:fill="00B0F0"/>
          </w:tcPr>
          <w:p w14:paraId="4212ED84" w14:textId="77777777" w:rsidR="00E601B5" w:rsidRPr="00E601B5" w:rsidRDefault="00E601B5" w:rsidP="00FE47CA">
            <w:pPr>
              <w:rPr>
                <w:b/>
              </w:rPr>
            </w:pPr>
          </w:p>
        </w:tc>
        <w:tc>
          <w:tcPr>
            <w:tcW w:w="1815" w:type="dxa"/>
            <w:shd w:val="clear" w:color="auto" w:fill="00B0F0"/>
            <w:vAlign w:val="center"/>
          </w:tcPr>
          <w:p w14:paraId="6B2ECA4D" w14:textId="77777777" w:rsidR="00E601B5" w:rsidRPr="00E601B5" w:rsidRDefault="00E601B5" w:rsidP="00FE47CA">
            <w:pPr>
              <w:rPr>
                <w:b/>
              </w:rPr>
            </w:pPr>
            <w:r w:rsidRPr="00E601B5">
              <w:rPr>
                <w:b/>
              </w:rPr>
              <w:t>ASSIGNMENT</w:t>
            </w:r>
          </w:p>
          <w:p w14:paraId="7D13D4A5" w14:textId="77777777" w:rsidR="00E601B5" w:rsidRPr="00E601B5" w:rsidRDefault="00E601B5" w:rsidP="00FE47CA">
            <w:pPr>
              <w:rPr>
                <w:b/>
              </w:rPr>
            </w:pPr>
            <w:r w:rsidRPr="00E601B5">
              <w:rPr>
                <w:b/>
              </w:rPr>
              <w:t>(50%)</w:t>
            </w:r>
          </w:p>
        </w:tc>
        <w:tc>
          <w:tcPr>
            <w:tcW w:w="1973" w:type="dxa"/>
            <w:shd w:val="clear" w:color="auto" w:fill="00B0F0"/>
            <w:vAlign w:val="center"/>
          </w:tcPr>
          <w:p w14:paraId="7CD1B4B3" w14:textId="77777777" w:rsidR="00E601B5" w:rsidRPr="00E601B5" w:rsidRDefault="00E601B5" w:rsidP="00FE47CA">
            <w:pPr>
              <w:rPr>
                <w:b/>
              </w:rPr>
            </w:pPr>
            <w:r w:rsidRPr="00E601B5">
              <w:rPr>
                <w:b/>
              </w:rPr>
              <w:t>FINAL EXAM (50%)</w:t>
            </w:r>
          </w:p>
        </w:tc>
      </w:tr>
      <w:tr w:rsidR="00FE47CA" w:rsidRPr="00E601B5" w14:paraId="0F623494" w14:textId="77777777" w:rsidTr="00FE47CA">
        <w:trPr>
          <w:trHeight w:val="715"/>
        </w:trPr>
        <w:tc>
          <w:tcPr>
            <w:tcW w:w="3256" w:type="dxa"/>
            <w:tcBorders>
              <w:right w:val="single" w:sz="4" w:space="0" w:color="auto"/>
            </w:tcBorders>
          </w:tcPr>
          <w:p w14:paraId="263298BD" w14:textId="77777777" w:rsidR="00FE47CA" w:rsidRPr="008D0D6A" w:rsidRDefault="00FE47CA" w:rsidP="00FE47CA">
            <w:pPr>
              <w:rPr>
                <w:b/>
                <w:bCs/>
              </w:rPr>
            </w:pPr>
          </w:p>
          <w:p w14:paraId="703B3BDD" w14:textId="02794053" w:rsidR="00FE47CA" w:rsidRPr="008D0D6A" w:rsidRDefault="00FE47CA" w:rsidP="00FE47CA">
            <w:pPr>
              <w:rPr>
                <w:b/>
                <w:bCs/>
              </w:rPr>
            </w:pPr>
            <w:r w:rsidRPr="008D0D6A">
              <w:rPr>
                <w:b/>
                <w:bCs/>
              </w:rPr>
              <w:t>1.Key Parties in Aviation Insurance underwriting</w:t>
            </w:r>
            <w:r>
              <w:rPr>
                <w:b/>
                <w:bCs/>
              </w:rPr>
              <w:t>.</w:t>
            </w:r>
          </w:p>
          <w:p w14:paraId="689A2781" w14:textId="025142B8" w:rsidR="00FE47CA" w:rsidRPr="00E601B5" w:rsidRDefault="00FE47CA" w:rsidP="00FE47CA">
            <w:pPr>
              <w:rPr>
                <w:b/>
                <w:bCs/>
              </w:rPr>
            </w:pPr>
            <w:r w:rsidRPr="008D0D6A">
              <w:rPr>
                <w:b/>
                <w:bCs/>
              </w:rPr>
              <w:t>Role of Each Party in the Underwriting Process</w:t>
            </w:r>
          </w:p>
        </w:tc>
        <w:tc>
          <w:tcPr>
            <w:tcW w:w="1134" w:type="dxa"/>
            <w:tcBorders>
              <w:top w:val="single" w:sz="4" w:space="0" w:color="auto"/>
              <w:left w:val="single" w:sz="4" w:space="0" w:color="auto"/>
              <w:right w:val="single" w:sz="4" w:space="0" w:color="auto"/>
            </w:tcBorders>
            <w:vAlign w:val="center"/>
          </w:tcPr>
          <w:p w14:paraId="320CB30A" w14:textId="4A404CE7" w:rsidR="00FE47CA" w:rsidRPr="00E601B5" w:rsidRDefault="00FE47CA" w:rsidP="00FE47CA">
            <w:pPr>
              <w:rPr>
                <w:b/>
              </w:rPr>
            </w:pPr>
          </w:p>
          <w:p w14:paraId="2C3D645F" w14:textId="77777777" w:rsidR="00FE47CA" w:rsidRPr="00E601B5" w:rsidRDefault="00FE47CA" w:rsidP="00FE47CA">
            <w:pPr>
              <w:rPr>
                <w:b/>
              </w:rPr>
            </w:pPr>
            <w:r w:rsidRPr="00E601B5">
              <w:rPr>
                <w:b/>
              </w:rPr>
              <w:t>4</w:t>
            </w:r>
          </w:p>
          <w:p w14:paraId="7CEA629E" w14:textId="7EB5FC5D" w:rsidR="00FE47CA" w:rsidRPr="00E601B5" w:rsidRDefault="00FE47CA" w:rsidP="00FE47CA">
            <w:pPr>
              <w:rPr>
                <w:b/>
              </w:rPr>
            </w:pPr>
          </w:p>
        </w:tc>
        <w:tc>
          <w:tcPr>
            <w:tcW w:w="1587" w:type="dxa"/>
            <w:tcBorders>
              <w:left w:val="single" w:sz="4" w:space="0" w:color="auto"/>
            </w:tcBorders>
          </w:tcPr>
          <w:p w14:paraId="46D630AC" w14:textId="77777777" w:rsidR="00FE47CA" w:rsidRPr="00E601B5" w:rsidRDefault="00FE47CA" w:rsidP="00FE47CA">
            <w:pPr>
              <w:rPr>
                <w:b/>
                <w:lang w:val="en-MY"/>
              </w:rPr>
            </w:pPr>
          </w:p>
          <w:p w14:paraId="22161845" w14:textId="77777777" w:rsidR="00FE47CA" w:rsidRPr="00E601B5" w:rsidRDefault="00FE47CA" w:rsidP="00FE47CA">
            <w:pPr>
              <w:rPr>
                <w:b/>
                <w:lang w:val="en-MY"/>
              </w:rPr>
            </w:pPr>
          </w:p>
          <w:p w14:paraId="44ADC41E" w14:textId="77777777" w:rsidR="00FE47CA" w:rsidRPr="00E601B5" w:rsidRDefault="00FE47CA" w:rsidP="00FE47CA">
            <w:pPr>
              <w:rPr>
                <w:b/>
              </w:rPr>
            </w:pPr>
            <w:r w:rsidRPr="00E601B5">
              <w:rPr>
                <w:b/>
                <w:lang w:val="en-MY"/>
              </w:rPr>
              <w:t>4/20*100 = 20%</w:t>
            </w:r>
          </w:p>
        </w:tc>
        <w:tc>
          <w:tcPr>
            <w:tcW w:w="1815" w:type="dxa"/>
            <w:vAlign w:val="center"/>
          </w:tcPr>
          <w:p w14:paraId="59497D73" w14:textId="77777777" w:rsidR="00FE47CA" w:rsidRPr="00E601B5" w:rsidRDefault="00FE47CA" w:rsidP="00FE47CA">
            <w:pPr>
              <w:rPr>
                <w:b/>
              </w:rPr>
            </w:pPr>
            <w:r w:rsidRPr="00E601B5">
              <w:rPr>
                <w:b/>
              </w:rPr>
              <w:t>10</w:t>
            </w:r>
          </w:p>
        </w:tc>
        <w:tc>
          <w:tcPr>
            <w:tcW w:w="1973" w:type="dxa"/>
          </w:tcPr>
          <w:p w14:paraId="0A71A3FD" w14:textId="77777777" w:rsidR="00FE47CA" w:rsidRDefault="00FE47CA" w:rsidP="00FE47CA">
            <w:pPr>
              <w:rPr>
                <w:b/>
              </w:rPr>
            </w:pPr>
          </w:p>
          <w:p w14:paraId="359EC8AA" w14:textId="77777777" w:rsidR="00FE47CA" w:rsidRDefault="00FE47CA" w:rsidP="00FE47CA">
            <w:pPr>
              <w:rPr>
                <w:b/>
              </w:rPr>
            </w:pPr>
          </w:p>
          <w:p w14:paraId="735E9AB6" w14:textId="44ACD61C" w:rsidR="00FE47CA" w:rsidRPr="00E601B5" w:rsidRDefault="00FE47CA" w:rsidP="00FE47CA">
            <w:pPr>
              <w:rPr>
                <w:b/>
              </w:rPr>
            </w:pPr>
            <w:r w:rsidRPr="00E601B5">
              <w:rPr>
                <w:b/>
              </w:rPr>
              <w:t>10</w:t>
            </w:r>
          </w:p>
        </w:tc>
      </w:tr>
      <w:tr w:rsidR="00FE47CA" w:rsidRPr="00E601B5" w14:paraId="7E7C9864" w14:textId="77777777" w:rsidTr="00FE47CA">
        <w:trPr>
          <w:trHeight w:val="670"/>
        </w:trPr>
        <w:tc>
          <w:tcPr>
            <w:tcW w:w="3256" w:type="dxa"/>
            <w:tcBorders>
              <w:right w:val="single" w:sz="4" w:space="0" w:color="auto"/>
            </w:tcBorders>
          </w:tcPr>
          <w:p w14:paraId="6C0D24F4" w14:textId="7F5FD9E9" w:rsidR="00FE47CA" w:rsidRPr="008D0D6A" w:rsidRDefault="00FE47CA" w:rsidP="00FE47CA">
            <w:pPr>
              <w:rPr>
                <w:b/>
                <w:bCs/>
              </w:rPr>
            </w:pPr>
            <w:r w:rsidRPr="008D0D6A">
              <w:rPr>
                <w:b/>
                <w:bCs/>
              </w:rPr>
              <w:t>2.Methods of underwriting hull insurance</w:t>
            </w:r>
          </w:p>
        </w:tc>
        <w:tc>
          <w:tcPr>
            <w:tcW w:w="1134" w:type="dxa"/>
            <w:tcBorders>
              <w:left w:val="single" w:sz="4" w:space="0" w:color="auto"/>
              <w:bottom w:val="single" w:sz="4" w:space="0" w:color="auto"/>
              <w:right w:val="single" w:sz="4" w:space="0" w:color="auto"/>
            </w:tcBorders>
            <w:vAlign w:val="center"/>
          </w:tcPr>
          <w:p w14:paraId="390A2E0B" w14:textId="692CD0EC" w:rsidR="00FE47CA" w:rsidRPr="00E601B5" w:rsidRDefault="00FE47CA" w:rsidP="00FE47CA">
            <w:pPr>
              <w:rPr>
                <w:b/>
              </w:rPr>
            </w:pPr>
            <w:r>
              <w:rPr>
                <w:b/>
              </w:rPr>
              <w:t>4</w:t>
            </w:r>
          </w:p>
        </w:tc>
        <w:tc>
          <w:tcPr>
            <w:tcW w:w="1587" w:type="dxa"/>
            <w:tcBorders>
              <w:left w:val="single" w:sz="4" w:space="0" w:color="auto"/>
            </w:tcBorders>
          </w:tcPr>
          <w:p w14:paraId="56953B9B" w14:textId="77777777" w:rsidR="00FE47CA" w:rsidRPr="00E601B5" w:rsidRDefault="00FE47CA" w:rsidP="00FE47CA">
            <w:pPr>
              <w:rPr>
                <w:b/>
              </w:rPr>
            </w:pPr>
            <w:r w:rsidRPr="00E601B5">
              <w:rPr>
                <w:b/>
                <w:lang w:val="en-MY"/>
              </w:rPr>
              <w:t>4/20*100 = 20%</w:t>
            </w:r>
          </w:p>
        </w:tc>
        <w:tc>
          <w:tcPr>
            <w:tcW w:w="1815" w:type="dxa"/>
          </w:tcPr>
          <w:p w14:paraId="361C7A75" w14:textId="77777777" w:rsidR="00FE47CA" w:rsidRPr="00E601B5" w:rsidRDefault="00FE47CA" w:rsidP="00FE47CA">
            <w:pPr>
              <w:rPr>
                <w:b/>
              </w:rPr>
            </w:pPr>
            <w:r w:rsidRPr="00E601B5">
              <w:rPr>
                <w:b/>
              </w:rPr>
              <w:t>10</w:t>
            </w:r>
          </w:p>
        </w:tc>
        <w:tc>
          <w:tcPr>
            <w:tcW w:w="1973" w:type="dxa"/>
          </w:tcPr>
          <w:p w14:paraId="7D92A97A" w14:textId="77777777" w:rsidR="00FE47CA" w:rsidRPr="00E601B5" w:rsidRDefault="00FE47CA" w:rsidP="00FE47CA">
            <w:pPr>
              <w:rPr>
                <w:b/>
              </w:rPr>
            </w:pPr>
            <w:r w:rsidRPr="00E601B5">
              <w:rPr>
                <w:b/>
              </w:rPr>
              <w:t>10</w:t>
            </w:r>
          </w:p>
        </w:tc>
      </w:tr>
      <w:tr w:rsidR="00E601B5" w:rsidRPr="00E601B5" w14:paraId="4A95F3C3" w14:textId="77777777" w:rsidTr="00FE47CA">
        <w:trPr>
          <w:trHeight w:val="681"/>
        </w:trPr>
        <w:tc>
          <w:tcPr>
            <w:tcW w:w="3256" w:type="dxa"/>
          </w:tcPr>
          <w:p w14:paraId="4FD83FCC" w14:textId="715B08DA" w:rsidR="00E601B5" w:rsidRPr="008D0D6A" w:rsidRDefault="00054A12" w:rsidP="00FE47CA">
            <w:pPr>
              <w:rPr>
                <w:b/>
                <w:bCs/>
                <w:lang w:val="en-MY"/>
              </w:rPr>
            </w:pPr>
            <w:r>
              <w:rPr>
                <w:b/>
                <w:bCs/>
                <w:lang w:val="en-MY"/>
              </w:rPr>
              <w:t>3</w:t>
            </w:r>
            <w:r w:rsidR="008D0D6A">
              <w:rPr>
                <w:b/>
                <w:bCs/>
                <w:lang w:val="en-MY"/>
              </w:rPr>
              <w:t>.</w:t>
            </w:r>
            <w:r w:rsidR="008D0D6A" w:rsidRPr="008D0D6A">
              <w:rPr>
                <w:b/>
                <w:bCs/>
                <w:lang w:val="en-MY"/>
              </w:rPr>
              <w:t>Methods of underwriting liability insurance</w:t>
            </w:r>
          </w:p>
        </w:tc>
        <w:tc>
          <w:tcPr>
            <w:tcW w:w="1134" w:type="dxa"/>
            <w:tcBorders>
              <w:top w:val="single" w:sz="4" w:space="0" w:color="auto"/>
              <w:bottom w:val="single" w:sz="4" w:space="0" w:color="auto"/>
            </w:tcBorders>
            <w:vAlign w:val="center"/>
          </w:tcPr>
          <w:p w14:paraId="36145F22" w14:textId="77777777" w:rsidR="00E601B5" w:rsidRPr="00E601B5" w:rsidRDefault="00E601B5" w:rsidP="00FE47CA">
            <w:pPr>
              <w:rPr>
                <w:b/>
              </w:rPr>
            </w:pPr>
            <w:r w:rsidRPr="00E601B5">
              <w:rPr>
                <w:b/>
              </w:rPr>
              <w:t>4</w:t>
            </w:r>
          </w:p>
        </w:tc>
        <w:tc>
          <w:tcPr>
            <w:tcW w:w="1587" w:type="dxa"/>
          </w:tcPr>
          <w:p w14:paraId="46927604" w14:textId="77777777" w:rsidR="00E601B5" w:rsidRPr="00E601B5" w:rsidRDefault="00E601B5" w:rsidP="00FE47CA">
            <w:pPr>
              <w:rPr>
                <w:b/>
                <w:lang w:val="en-MY"/>
              </w:rPr>
            </w:pPr>
          </w:p>
          <w:p w14:paraId="7BC6490C" w14:textId="77777777" w:rsidR="00E601B5" w:rsidRPr="00E601B5" w:rsidRDefault="00E601B5" w:rsidP="00FE47CA">
            <w:pPr>
              <w:rPr>
                <w:b/>
                <w:lang w:val="en-MY"/>
              </w:rPr>
            </w:pPr>
            <w:r w:rsidRPr="00E601B5">
              <w:rPr>
                <w:b/>
                <w:lang w:val="en-MY"/>
              </w:rPr>
              <w:t>4/20*100=20%</w:t>
            </w:r>
          </w:p>
        </w:tc>
        <w:tc>
          <w:tcPr>
            <w:tcW w:w="1815" w:type="dxa"/>
          </w:tcPr>
          <w:p w14:paraId="00ED4A26" w14:textId="77777777" w:rsidR="00E601B5" w:rsidRPr="00E601B5" w:rsidRDefault="00E601B5" w:rsidP="00FE47CA">
            <w:pPr>
              <w:rPr>
                <w:b/>
              </w:rPr>
            </w:pPr>
            <w:r w:rsidRPr="00E601B5">
              <w:rPr>
                <w:b/>
              </w:rPr>
              <w:t>10</w:t>
            </w:r>
          </w:p>
        </w:tc>
        <w:tc>
          <w:tcPr>
            <w:tcW w:w="1973" w:type="dxa"/>
          </w:tcPr>
          <w:p w14:paraId="2A423FCA" w14:textId="77777777" w:rsidR="00E601B5" w:rsidRPr="00E601B5" w:rsidRDefault="00E601B5" w:rsidP="00FE47CA">
            <w:pPr>
              <w:rPr>
                <w:b/>
              </w:rPr>
            </w:pPr>
            <w:r w:rsidRPr="00E601B5">
              <w:rPr>
                <w:b/>
              </w:rPr>
              <w:t>10</w:t>
            </w:r>
          </w:p>
        </w:tc>
      </w:tr>
      <w:tr w:rsidR="00E601B5" w:rsidRPr="00E601B5" w14:paraId="5AC0EE15" w14:textId="77777777" w:rsidTr="00FE47CA">
        <w:trPr>
          <w:trHeight w:val="490"/>
        </w:trPr>
        <w:tc>
          <w:tcPr>
            <w:tcW w:w="3256" w:type="dxa"/>
          </w:tcPr>
          <w:p w14:paraId="496AC7EA" w14:textId="6E349049" w:rsidR="008D0D6A" w:rsidRPr="00E601B5" w:rsidRDefault="00054A12" w:rsidP="00FE47CA">
            <w:r>
              <w:rPr>
                <w:b/>
                <w:bCs/>
              </w:rPr>
              <w:t>4</w:t>
            </w:r>
            <w:r w:rsidR="008D0D6A">
              <w:t>.</w:t>
            </w:r>
            <w:r w:rsidR="008D0D6A" w:rsidRPr="008D0D6A">
              <w:rPr>
                <w:b/>
                <w:bCs/>
              </w:rPr>
              <w:t>Principles of underwriting in assessing risk and pricing for air cargo insurance</w:t>
            </w:r>
          </w:p>
        </w:tc>
        <w:tc>
          <w:tcPr>
            <w:tcW w:w="1134" w:type="dxa"/>
            <w:tcBorders>
              <w:top w:val="single" w:sz="4" w:space="0" w:color="auto"/>
              <w:bottom w:val="single" w:sz="4" w:space="0" w:color="auto"/>
            </w:tcBorders>
            <w:vAlign w:val="center"/>
          </w:tcPr>
          <w:p w14:paraId="208445BC" w14:textId="0FB53744" w:rsidR="00E601B5" w:rsidRPr="00E601B5" w:rsidRDefault="008D0D6A" w:rsidP="00FE47CA">
            <w:pPr>
              <w:rPr>
                <w:b/>
              </w:rPr>
            </w:pPr>
            <w:r>
              <w:rPr>
                <w:b/>
              </w:rPr>
              <w:t>4</w:t>
            </w:r>
          </w:p>
        </w:tc>
        <w:tc>
          <w:tcPr>
            <w:tcW w:w="1587" w:type="dxa"/>
          </w:tcPr>
          <w:p w14:paraId="0D73FC17" w14:textId="73C57DD9" w:rsidR="00E601B5" w:rsidRPr="00E601B5" w:rsidRDefault="008D0D6A" w:rsidP="00FE47CA">
            <w:pPr>
              <w:rPr>
                <w:b/>
              </w:rPr>
            </w:pPr>
            <w:r>
              <w:rPr>
                <w:b/>
                <w:lang w:val="en-MY"/>
              </w:rPr>
              <w:t>4</w:t>
            </w:r>
            <w:r w:rsidR="00E601B5" w:rsidRPr="00E601B5">
              <w:rPr>
                <w:b/>
                <w:lang w:val="en-MY"/>
              </w:rPr>
              <w:t xml:space="preserve">/20*100 = </w:t>
            </w:r>
            <w:r>
              <w:rPr>
                <w:b/>
                <w:lang w:val="en-MY"/>
              </w:rPr>
              <w:t>20%</w:t>
            </w:r>
          </w:p>
        </w:tc>
        <w:tc>
          <w:tcPr>
            <w:tcW w:w="1815" w:type="dxa"/>
          </w:tcPr>
          <w:p w14:paraId="359ABA13" w14:textId="5A6B6942" w:rsidR="00E601B5" w:rsidRPr="00E601B5" w:rsidRDefault="008D0D6A" w:rsidP="00FE47CA">
            <w:pPr>
              <w:rPr>
                <w:b/>
              </w:rPr>
            </w:pPr>
            <w:r>
              <w:rPr>
                <w:b/>
              </w:rPr>
              <w:t>10</w:t>
            </w:r>
          </w:p>
        </w:tc>
        <w:tc>
          <w:tcPr>
            <w:tcW w:w="1973" w:type="dxa"/>
          </w:tcPr>
          <w:p w14:paraId="5BB0CD35" w14:textId="77777777" w:rsidR="00E601B5" w:rsidRDefault="008D0D6A" w:rsidP="00FE47CA">
            <w:pPr>
              <w:rPr>
                <w:b/>
              </w:rPr>
            </w:pPr>
            <w:r w:rsidRPr="008D0D6A">
              <w:rPr>
                <w:b/>
              </w:rPr>
              <w:t>10</w:t>
            </w:r>
          </w:p>
          <w:p w14:paraId="0BE13BD4" w14:textId="36C8C02E" w:rsidR="00F61389" w:rsidRPr="00F61389" w:rsidRDefault="00F61389" w:rsidP="00FE47CA">
            <w:pPr>
              <w:jc w:val="right"/>
            </w:pPr>
          </w:p>
        </w:tc>
      </w:tr>
      <w:tr w:rsidR="00E601B5" w:rsidRPr="00E601B5" w14:paraId="616BA8E0" w14:textId="77777777" w:rsidTr="00FE47CA">
        <w:trPr>
          <w:trHeight w:val="310"/>
        </w:trPr>
        <w:tc>
          <w:tcPr>
            <w:tcW w:w="3256" w:type="dxa"/>
          </w:tcPr>
          <w:p w14:paraId="1768BB2F" w14:textId="41781FEC" w:rsidR="00E601B5" w:rsidRPr="00E601B5" w:rsidRDefault="00054A12" w:rsidP="00FE47CA">
            <w:pPr>
              <w:rPr>
                <w:b/>
                <w:bCs/>
                <w:lang w:val="en-MY"/>
              </w:rPr>
            </w:pPr>
            <w:r>
              <w:rPr>
                <w:b/>
                <w:bCs/>
                <w:lang w:val="en-MY"/>
              </w:rPr>
              <w:t>5</w:t>
            </w:r>
            <w:r w:rsidR="008D0D6A">
              <w:rPr>
                <w:b/>
                <w:bCs/>
                <w:lang w:val="en-MY"/>
              </w:rPr>
              <w:t xml:space="preserve">. Methods </w:t>
            </w:r>
            <w:r w:rsidR="001C2174">
              <w:rPr>
                <w:b/>
                <w:bCs/>
                <w:lang w:val="en-MY"/>
              </w:rPr>
              <w:t>of</w:t>
            </w:r>
            <w:r w:rsidR="008D0D6A">
              <w:rPr>
                <w:b/>
                <w:bCs/>
                <w:lang w:val="en-MY"/>
              </w:rPr>
              <w:t xml:space="preserve"> underwriting drone</w:t>
            </w:r>
            <w:r w:rsidR="00F65F79">
              <w:rPr>
                <w:b/>
                <w:bCs/>
                <w:lang w:val="en-MY"/>
              </w:rPr>
              <w:t>s</w:t>
            </w:r>
          </w:p>
        </w:tc>
        <w:tc>
          <w:tcPr>
            <w:tcW w:w="1134" w:type="dxa"/>
            <w:tcBorders>
              <w:top w:val="single" w:sz="4" w:space="0" w:color="auto"/>
              <w:bottom w:val="single" w:sz="4" w:space="0" w:color="auto"/>
            </w:tcBorders>
            <w:vAlign w:val="center"/>
          </w:tcPr>
          <w:p w14:paraId="27E1C2E8" w14:textId="00399839" w:rsidR="00E601B5" w:rsidRPr="00E601B5" w:rsidRDefault="008D0D6A" w:rsidP="00FE47CA">
            <w:pPr>
              <w:rPr>
                <w:b/>
              </w:rPr>
            </w:pPr>
            <w:r>
              <w:rPr>
                <w:b/>
              </w:rPr>
              <w:t>4</w:t>
            </w:r>
          </w:p>
        </w:tc>
        <w:tc>
          <w:tcPr>
            <w:tcW w:w="1587" w:type="dxa"/>
          </w:tcPr>
          <w:p w14:paraId="1AFF070A" w14:textId="0B8BBD0B" w:rsidR="00E601B5" w:rsidRPr="00E601B5" w:rsidRDefault="008D0D6A" w:rsidP="00FE47CA">
            <w:pPr>
              <w:rPr>
                <w:b/>
              </w:rPr>
            </w:pPr>
            <w:r>
              <w:rPr>
                <w:b/>
              </w:rPr>
              <w:t>4</w:t>
            </w:r>
            <w:r w:rsidR="00E601B5" w:rsidRPr="00E601B5">
              <w:rPr>
                <w:b/>
              </w:rPr>
              <w:t>/20*100=</w:t>
            </w:r>
            <w:r>
              <w:rPr>
                <w:b/>
              </w:rPr>
              <w:t>20</w:t>
            </w:r>
            <w:r w:rsidR="00E601B5" w:rsidRPr="00E601B5">
              <w:rPr>
                <w:b/>
              </w:rPr>
              <w:t>%</w:t>
            </w:r>
          </w:p>
          <w:p w14:paraId="44BDCC6B" w14:textId="77777777" w:rsidR="00E601B5" w:rsidRPr="00E601B5" w:rsidRDefault="00E601B5" w:rsidP="00FE47CA">
            <w:pPr>
              <w:rPr>
                <w:b/>
              </w:rPr>
            </w:pPr>
          </w:p>
        </w:tc>
        <w:tc>
          <w:tcPr>
            <w:tcW w:w="1815" w:type="dxa"/>
          </w:tcPr>
          <w:p w14:paraId="40581125" w14:textId="27E0D020" w:rsidR="00E601B5" w:rsidRPr="00E601B5" w:rsidRDefault="008D0D6A" w:rsidP="00FE47CA">
            <w:pPr>
              <w:rPr>
                <w:b/>
              </w:rPr>
            </w:pPr>
            <w:r>
              <w:rPr>
                <w:b/>
              </w:rPr>
              <w:t>10</w:t>
            </w:r>
          </w:p>
        </w:tc>
        <w:tc>
          <w:tcPr>
            <w:tcW w:w="1973" w:type="dxa"/>
          </w:tcPr>
          <w:p w14:paraId="0D967DFA" w14:textId="50E35CFF" w:rsidR="00E601B5" w:rsidRPr="00E601B5" w:rsidRDefault="008D0D6A" w:rsidP="00FE47CA">
            <w:pPr>
              <w:rPr>
                <w:b/>
              </w:rPr>
            </w:pPr>
            <w:r>
              <w:rPr>
                <w:b/>
              </w:rPr>
              <w:t>10</w:t>
            </w:r>
          </w:p>
        </w:tc>
      </w:tr>
      <w:tr w:rsidR="00E601B5" w:rsidRPr="00E601B5" w14:paraId="547B17DD" w14:textId="77777777" w:rsidTr="00FE47CA">
        <w:trPr>
          <w:trHeight w:val="217"/>
        </w:trPr>
        <w:tc>
          <w:tcPr>
            <w:tcW w:w="3256" w:type="dxa"/>
          </w:tcPr>
          <w:p w14:paraId="7A3A7708" w14:textId="53553D4C" w:rsidR="00E601B5" w:rsidRPr="00E601B5" w:rsidRDefault="00E601B5" w:rsidP="00FE47CA">
            <w:pPr>
              <w:rPr>
                <w:b/>
                <w:bCs/>
                <w:lang w:val="en-MY"/>
              </w:rPr>
            </w:pPr>
          </w:p>
        </w:tc>
        <w:tc>
          <w:tcPr>
            <w:tcW w:w="1134" w:type="dxa"/>
            <w:tcBorders>
              <w:top w:val="single" w:sz="4" w:space="0" w:color="auto"/>
              <w:bottom w:val="single" w:sz="4" w:space="0" w:color="auto"/>
            </w:tcBorders>
            <w:vAlign w:val="center"/>
          </w:tcPr>
          <w:p w14:paraId="2FF5700F" w14:textId="5CBB6022" w:rsidR="00E601B5" w:rsidRPr="00E601B5" w:rsidRDefault="008D0D6A" w:rsidP="00FE47CA">
            <w:pPr>
              <w:rPr>
                <w:b/>
              </w:rPr>
            </w:pPr>
            <w:r>
              <w:rPr>
                <w:b/>
              </w:rPr>
              <w:t>20</w:t>
            </w:r>
          </w:p>
        </w:tc>
        <w:tc>
          <w:tcPr>
            <w:tcW w:w="1587" w:type="dxa"/>
          </w:tcPr>
          <w:p w14:paraId="15E04DE4" w14:textId="36C2D03C" w:rsidR="00E601B5" w:rsidRPr="00E601B5" w:rsidRDefault="008D0D6A" w:rsidP="00FE47CA">
            <w:pPr>
              <w:rPr>
                <w:b/>
              </w:rPr>
            </w:pPr>
            <w:r>
              <w:rPr>
                <w:b/>
              </w:rPr>
              <w:t>100</w:t>
            </w:r>
          </w:p>
        </w:tc>
        <w:tc>
          <w:tcPr>
            <w:tcW w:w="1815" w:type="dxa"/>
          </w:tcPr>
          <w:p w14:paraId="5918D14F" w14:textId="59FA6C38" w:rsidR="00E601B5" w:rsidRPr="00E601B5" w:rsidRDefault="008D0D6A" w:rsidP="00FE47CA">
            <w:pPr>
              <w:rPr>
                <w:b/>
              </w:rPr>
            </w:pPr>
            <w:r>
              <w:rPr>
                <w:b/>
              </w:rPr>
              <w:t>50</w:t>
            </w:r>
          </w:p>
        </w:tc>
        <w:tc>
          <w:tcPr>
            <w:tcW w:w="1973" w:type="dxa"/>
          </w:tcPr>
          <w:p w14:paraId="2822A75B" w14:textId="3700903A" w:rsidR="00E601B5" w:rsidRPr="00E601B5" w:rsidRDefault="008D0D6A" w:rsidP="00FE47CA">
            <w:pPr>
              <w:jc w:val="center"/>
              <w:rPr>
                <w:b/>
              </w:rPr>
            </w:pPr>
            <w:r>
              <w:rPr>
                <w:b/>
              </w:rPr>
              <w:t>50</w:t>
            </w:r>
          </w:p>
        </w:tc>
      </w:tr>
    </w:tbl>
    <w:p w14:paraId="114F4FE8" w14:textId="77777777" w:rsidR="00E601B5" w:rsidRPr="00E601B5" w:rsidRDefault="00E601B5" w:rsidP="00E601B5"/>
    <w:p w14:paraId="2AB929DC" w14:textId="77777777" w:rsidR="00E601B5" w:rsidRPr="00E601B5" w:rsidRDefault="00E601B5" w:rsidP="00E601B5"/>
    <w:p w14:paraId="1C87A7B4" w14:textId="77777777" w:rsidR="00E601B5" w:rsidRPr="00E601B5" w:rsidRDefault="00E601B5" w:rsidP="00E601B5">
      <w:pPr>
        <w:rPr>
          <w:b/>
          <w:bCs/>
          <w:lang w:val="en-MY"/>
        </w:rPr>
      </w:pPr>
    </w:p>
    <w:p w14:paraId="1B396282" w14:textId="77777777" w:rsidR="00E601B5" w:rsidRPr="00E601B5" w:rsidRDefault="00E601B5" w:rsidP="00E601B5">
      <w:pPr>
        <w:rPr>
          <w:b/>
          <w:bCs/>
          <w:lang w:val="en-MY"/>
        </w:rPr>
      </w:pPr>
    </w:p>
    <w:p w14:paraId="0384DEF6" w14:textId="77777777" w:rsidR="00E601B5" w:rsidRPr="00E601B5" w:rsidRDefault="00E601B5" w:rsidP="00E601B5">
      <w:pPr>
        <w:rPr>
          <w:b/>
          <w:bCs/>
          <w:lang w:val="en-MY"/>
        </w:rPr>
      </w:pPr>
    </w:p>
    <w:p w14:paraId="1B6A2CA8" w14:textId="77777777" w:rsidR="00E601B5" w:rsidRPr="00E601B5" w:rsidRDefault="00E601B5" w:rsidP="00E601B5">
      <w:pPr>
        <w:rPr>
          <w:b/>
          <w:bCs/>
          <w:lang w:val="en-MY"/>
        </w:rPr>
      </w:pPr>
    </w:p>
    <w:p w14:paraId="533FDFBA" w14:textId="77777777" w:rsidR="00E601B5" w:rsidRPr="00E601B5" w:rsidRDefault="00E601B5" w:rsidP="00E601B5">
      <w:pPr>
        <w:rPr>
          <w:b/>
          <w:bCs/>
          <w:lang w:val="en-MY"/>
        </w:rPr>
      </w:pPr>
    </w:p>
    <w:p w14:paraId="5476D356" w14:textId="77777777" w:rsidR="00E601B5" w:rsidRPr="00E601B5" w:rsidRDefault="00E601B5" w:rsidP="00E601B5">
      <w:pPr>
        <w:rPr>
          <w:lang w:val="en-MY"/>
        </w:rPr>
      </w:pPr>
    </w:p>
    <w:p w14:paraId="6D96723D" w14:textId="77777777" w:rsidR="00E601B5" w:rsidRPr="00E601B5" w:rsidRDefault="00E601B5" w:rsidP="00E601B5">
      <w:pPr>
        <w:rPr>
          <w:lang w:val="en-MY"/>
        </w:rPr>
      </w:pPr>
    </w:p>
    <w:p w14:paraId="3FA992DC" w14:textId="77777777" w:rsidR="00E601B5" w:rsidRPr="00E601B5" w:rsidRDefault="00E601B5" w:rsidP="00E601B5">
      <w:pPr>
        <w:rPr>
          <w:lang w:val="en-MY"/>
        </w:rPr>
      </w:pPr>
    </w:p>
    <w:p w14:paraId="6773CFC5" w14:textId="77777777" w:rsidR="00E601B5" w:rsidRPr="00E601B5" w:rsidRDefault="00E601B5" w:rsidP="00E601B5">
      <w:pPr>
        <w:rPr>
          <w:lang w:val="en-MY"/>
        </w:rPr>
      </w:pPr>
    </w:p>
    <w:p w14:paraId="60F6AE34" w14:textId="77777777" w:rsidR="00E601B5" w:rsidRPr="00E601B5" w:rsidRDefault="00E601B5" w:rsidP="00E601B5">
      <w:pPr>
        <w:rPr>
          <w:lang w:val="en-MY"/>
        </w:rPr>
      </w:pPr>
    </w:p>
    <w:p w14:paraId="7285E178" w14:textId="77777777" w:rsidR="00E601B5" w:rsidRPr="00E601B5" w:rsidRDefault="00E601B5" w:rsidP="00E601B5">
      <w:pPr>
        <w:rPr>
          <w:lang w:val="en-MY"/>
        </w:rPr>
      </w:pPr>
    </w:p>
    <w:p w14:paraId="1527BDF8" w14:textId="77777777" w:rsidR="00E601B5" w:rsidRPr="00E601B5" w:rsidRDefault="00E601B5" w:rsidP="00E601B5">
      <w:pPr>
        <w:rPr>
          <w:lang w:val="en-MY"/>
        </w:rPr>
      </w:pPr>
    </w:p>
    <w:p w14:paraId="30AF92DC" w14:textId="77777777" w:rsidR="00E601B5" w:rsidRPr="00E601B5" w:rsidRDefault="00E601B5" w:rsidP="00E601B5">
      <w:pPr>
        <w:rPr>
          <w:lang w:val="en-MY"/>
        </w:rPr>
      </w:pPr>
    </w:p>
    <w:p w14:paraId="5AA1CB80" w14:textId="77777777" w:rsidR="00E601B5" w:rsidRPr="00E601B5" w:rsidRDefault="00E601B5" w:rsidP="00E601B5">
      <w:pPr>
        <w:rPr>
          <w:lang w:val="en-MY"/>
        </w:rPr>
      </w:pPr>
    </w:p>
    <w:p w14:paraId="0C08D594" w14:textId="77777777" w:rsidR="00E601B5" w:rsidRPr="00E601B5" w:rsidRDefault="00E601B5" w:rsidP="00E601B5">
      <w:pPr>
        <w:rPr>
          <w:b/>
          <w:bCs/>
          <w:lang w:val="en-MY"/>
        </w:rPr>
      </w:pPr>
    </w:p>
    <w:p w14:paraId="49F64DB5" w14:textId="77777777" w:rsidR="00E601B5" w:rsidRPr="00E601B5" w:rsidRDefault="00E601B5" w:rsidP="00E601B5">
      <w:pPr>
        <w:rPr>
          <w:b/>
          <w:bCs/>
          <w:lang w:val="en-MY"/>
        </w:rPr>
      </w:pPr>
    </w:p>
    <w:p w14:paraId="090FE269" w14:textId="77777777" w:rsidR="00E601B5" w:rsidRPr="00E601B5" w:rsidRDefault="00E601B5" w:rsidP="00E601B5">
      <w:pPr>
        <w:rPr>
          <w:lang w:val="en-MY"/>
        </w:rPr>
      </w:pPr>
    </w:p>
    <w:p w14:paraId="416D9ED3" w14:textId="77777777" w:rsidR="00E601B5" w:rsidRPr="00E601B5" w:rsidRDefault="00E601B5" w:rsidP="00E601B5">
      <w:pPr>
        <w:rPr>
          <w:lang w:val="en-MY"/>
        </w:rPr>
      </w:pPr>
    </w:p>
    <w:p w14:paraId="52E2147C" w14:textId="77777777" w:rsidR="00E601B5" w:rsidRPr="00E601B5" w:rsidRDefault="00E601B5" w:rsidP="00E601B5">
      <w:pPr>
        <w:rPr>
          <w:lang w:val="en-MY"/>
        </w:rPr>
      </w:pPr>
    </w:p>
    <w:p w14:paraId="4638B1B0" w14:textId="77777777" w:rsidR="00E601B5" w:rsidRPr="00E601B5" w:rsidRDefault="00E601B5" w:rsidP="00E601B5">
      <w:pPr>
        <w:rPr>
          <w:lang w:val="en-MY"/>
        </w:rPr>
      </w:pPr>
    </w:p>
    <w:p w14:paraId="08058236" w14:textId="77777777" w:rsidR="00E601B5" w:rsidRPr="00E601B5" w:rsidRDefault="00E601B5" w:rsidP="00E601B5">
      <w:pPr>
        <w:rPr>
          <w:b/>
          <w:bCs/>
          <w:lang w:val="en-MY"/>
        </w:rPr>
      </w:pPr>
      <w:r w:rsidRPr="00E601B5">
        <w:rPr>
          <w:b/>
          <w:bCs/>
          <w:lang w:val="en-MY"/>
        </w:rPr>
        <w:t>Possible Exam Components</w:t>
      </w:r>
    </w:p>
    <w:p w14:paraId="5660F9DA" w14:textId="77777777" w:rsidR="00E601B5" w:rsidRPr="00E601B5" w:rsidRDefault="00E601B5">
      <w:pPr>
        <w:numPr>
          <w:ilvl w:val="0"/>
          <w:numId w:val="14"/>
        </w:numPr>
        <w:rPr>
          <w:lang w:val="en-MY"/>
        </w:rPr>
      </w:pPr>
      <w:r w:rsidRPr="00E601B5">
        <w:rPr>
          <w:lang w:val="en-MY"/>
        </w:rPr>
        <w:t>Structured essay questions</w:t>
      </w:r>
    </w:p>
    <w:p w14:paraId="615E0ECA" w14:textId="77777777" w:rsidR="00E601B5" w:rsidRPr="00E601B5" w:rsidRDefault="00E601B5">
      <w:pPr>
        <w:numPr>
          <w:ilvl w:val="0"/>
          <w:numId w:val="14"/>
        </w:numPr>
        <w:rPr>
          <w:lang w:val="en-MY"/>
        </w:rPr>
      </w:pPr>
      <w:r w:rsidRPr="00E601B5">
        <w:rPr>
          <w:lang w:val="en-MY"/>
        </w:rPr>
        <w:t>Short-answer questions</w:t>
      </w:r>
    </w:p>
    <w:p w14:paraId="706A391E" w14:textId="77777777" w:rsidR="00E601B5" w:rsidRPr="00E601B5" w:rsidRDefault="00E601B5">
      <w:pPr>
        <w:numPr>
          <w:ilvl w:val="0"/>
          <w:numId w:val="14"/>
        </w:numPr>
        <w:rPr>
          <w:lang w:val="en-MY"/>
        </w:rPr>
      </w:pPr>
      <w:r w:rsidRPr="00E601B5">
        <w:rPr>
          <w:lang w:val="en-MY"/>
        </w:rPr>
        <w:t>Scenario-based problem solving</w:t>
      </w:r>
    </w:p>
    <w:p w14:paraId="361E16A8" w14:textId="77777777" w:rsidR="00E601B5" w:rsidRPr="00E601B5" w:rsidRDefault="00E601B5">
      <w:pPr>
        <w:numPr>
          <w:ilvl w:val="0"/>
          <w:numId w:val="14"/>
        </w:numPr>
        <w:rPr>
          <w:lang w:val="en-MY"/>
        </w:rPr>
      </w:pPr>
      <w:r w:rsidRPr="00E601B5">
        <w:rPr>
          <w:lang w:val="en-MY"/>
        </w:rPr>
        <w:t>Calculations related to quantifying risks, pricing, and insurance principles</w:t>
      </w:r>
    </w:p>
    <w:p w14:paraId="3B57EE18" w14:textId="77777777" w:rsidR="00E601B5" w:rsidRPr="00E601B5" w:rsidRDefault="00E601B5">
      <w:pPr>
        <w:numPr>
          <w:ilvl w:val="0"/>
          <w:numId w:val="14"/>
        </w:numPr>
        <w:rPr>
          <w:lang w:val="en-MY"/>
        </w:rPr>
      </w:pPr>
      <w:r w:rsidRPr="00E601B5">
        <w:rPr>
          <w:lang w:val="en-MY"/>
        </w:rPr>
        <w:t>Multiple choice questions</w:t>
      </w:r>
    </w:p>
    <w:p w14:paraId="3755D800" w14:textId="77777777" w:rsidR="00E601B5" w:rsidRPr="00E601B5" w:rsidRDefault="00E601B5" w:rsidP="00E601B5"/>
    <w:p w14:paraId="734C4433" w14:textId="77777777" w:rsidR="00E601B5" w:rsidRPr="00E601B5" w:rsidRDefault="00E601B5" w:rsidP="00E601B5"/>
    <w:p w14:paraId="4FE14E50" w14:textId="77777777" w:rsidR="00E601B5" w:rsidRPr="00E601B5" w:rsidRDefault="00E601B5" w:rsidP="00E601B5"/>
    <w:p w14:paraId="0242A8FE" w14:textId="77777777" w:rsidR="00483F33" w:rsidRDefault="00483F33" w:rsidP="00483F33"/>
    <w:p w14:paraId="04EB7A2C" w14:textId="77777777" w:rsidR="00E601B5" w:rsidRDefault="00E601B5" w:rsidP="00483F33"/>
    <w:p w14:paraId="0B6B1BB4" w14:textId="77777777" w:rsidR="00E601B5" w:rsidRDefault="00E601B5" w:rsidP="00483F33"/>
    <w:p w14:paraId="0DFE049B" w14:textId="77777777" w:rsidR="00E601B5" w:rsidRDefault="00E601B5" w:rsidP="00483F33"/>
    <w:p w14:paraId="68455A49" w14:textId="77777777" w:rsidR="00E601B5" w:rsidRDefault="00E601B5" w:rsidP="00483F33"/>
    <w:p w14:paraId="591B5FBC" w14:textId="77777777" w:rsidR="00483F33" w:rsidRDefault="00483F33" w:rsidP="00483F33"/>
    <w:p w14:paraId="258997CD" w14:textId="76283F62" w:rsidR="005F5C4C" w:rsidRPr="00483F33" w:rsidRDefault="005F5C4C" w:rsidP="00E86E4F">
      <w:pPr>
        <w:tabs>
          <w:tab w:val="left" w:pos="3570"/>
        </w:tabs>
      </w:pPr>
    </w:p>
    <w:p w14:paraId="65762F2D" w14:textId="77777777" w:rsidR="00483F33" w:rsidRDefault="00483F33" w:rsidP="00483F33"/>
    <w:p w14:paraId="57DDFAFA" w14:textId="5D502638" w:rsidR="00483F33" w:rsidRDefault="00483F33" w:rsidP="00483F33">
      <w:pPr>
        <w:tabs>
          <w:tab w:val="left" w:pos="1030"/>
        </w:tabs>
      </w:pPr>
      <w:r>
        <w:tab/>
      </w:r>
    </w:p>
    <w:p w14:paraId="0F7AA6C2" w14:textId="68C6A86C" w:rsidR="00483F33" w:rsidRDefault="00483F33" w:rsidP="00483F33">
      <w:pPr>
        <w:pStyle w:val="Heading2"/>
        <w:tabs>
          <w:tab w:val="left" w:pos="9330"/>
        </w:tabs>
      </w:pPr>
      <w:r>
        <w:rPr>
          <w:noProof/>
        </w:rPr>
        <mc:AlternateContent>
          <mc:Choice Requires="wps">
            <w:drawing>
              <wp:anchor distT="0" distB="0" distL="0" distR="0" simplePos="0" relativeHeight="487606784" behindDoc="1" locked="0" layoutInCell="1" allowOverlap="1" wp14:anchorId="4B7F6DBE" wp14:editId="72A1F407">
                <wp:simplePos x="0" y="0"/>
                <wp:positionH relativeFrom="page">
                  <wp:posOffset>522731</wp:posOffset>
                </wp:positionH>
                <wp:positionV relativeFrom="paragraph">
                  <wp:posOffset>346709</wp:posOffset>
                </wp:positionV>
                <wp:extent cx="6607809" cy="2794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7809" cy="27940"/>
                        </a:xfrm>
                        <a:custGeom>
                          <a:avLst/>
                          <a:gdLst/>
                          <a:ahLst/>
                          <a:cxnLst/>
                          <a:rect l="l" t="t" r="r" b="b"/>
                          <a:pathLst>
                            <a:path w="6607809" h="27940">
                              <a:moveTo>
                                <a:pt x="6607809" y="0"/>
                              </a:moveTo>
                              <a:lnTo>
                                <a:pt x="0" y="0"/>
                              </a:lnTo>
                              <a:lnTo>
                                <a:pt x="0" y="27431"/>
                              </a:lnTo>
                              <a:lnTo>
                                <a:pt x="6607809" y="27431"/>
                              </a:lnTo>
                              <a:lnTo>
                                <a:pt x="6607809" y="0"/>
                              </a:lnTo>
                              <a:close/>
                            </a:path>
                          </a:pathLst>
                        </a:custGeom>
                        <a:solidFill>
                          <a:srgbClr val="0071CE"/>
                        </a:solidFill>
                      </wps:spPr>
                      <wps:bodyPr wrap="square" lIns="0" tIns="0" rIns="0" bIns="0" rtlCol="0">
                        <a:prstTxWarp prst="textNoShape">
                          <a:avLst/>
                        </a:prstTxWarp>
                        <a:noAutofit/>
                      </wps:bodyPr>
                    </wps:wsp>
                  </a:graphicData>
                </a:graphic>
              </wp:anchor>
            </w:drawing>
          </mc:Choice>
          <mc:Fallback>
            <w:pict>
              <v:shape w14:anchorId="205C0873" id="Graphic 31" o:spid="_x0000_s1026" style="position:absolute;margin-left:41.15pt;margin-top:27.3pt;width:520.3pt;height:2.2pt;z-index:-15709696;visibility:visible;mso-wrap-style:square;mso-wrap-distance-left:0;mso-wrap-distance-top:0;mso-wrap-distance-right:0;mso-wrap-distance-bottom:0;mso-position-horizontal:absolute;mso-position-horizontal-relative:page;mso-position-vertical:absolute;mso-position-vertical-relative:text;v-text-anchor:top" coordsize="6607809,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" path="m6607809,l,,,27431r6607809,l6607809,xe" fillcolor="#0071ce" stroked="f">
                <v:path arrowok="t"/>
                <w10:wrap type="topAndBottom" anchorx="page"/>
              </v:shape>
            </w:pict>
          </mc:Fallback>
        </mc:AlternateContent>
      </w:r>
      <w:r>
        <w:rPr>
          <w:color w:val="0071CE"/>
        </w:rPr>
        <w:t>INTRODUCTION TO AVIATION RE-INSURANCE</w:t>
      </w:r>
      <w:r>
        <w:rPr>
          <w:color w:val="0071CE"/>
        </w:rPr>
        <w:tab/>
      </w:r>
      <w:r>
        <w:rPr>
          <w:color w:val="0071CE"/>
          <w:spacing w:val="-2"/>
        </w:rPr>
        <w:t>4</w:t>
      </w:r>
      <w:r w:rsidR="003448C6">
        <w:rPr>
          <w:color w:val="0071CE"/>
          <w:spacing w:val="-2"/>
        </w:rPr>
        <w:t>I</w:t>
      </w:r>
      <w:r>
        <w:rPr>
          <w:color w:val="0071CE"/>
          <w:spacing w:val="-2"/>
        </w:rPr>
        <w:t>AR</w:t>
      </w:r>
    </w:p>
    <w:p w14:paraId="633D09DA" w14:textId="298499FE" w:rsidR="009523F0" w:rsidRDefault="00483F33" w:rsidP="009523F0">
      <w:pPr>
        <w:spacing w:before="163"/>
        <w:ind w:left="144"/>
        <w:rPr>
          <w:sz w:val="28"/>
        </w:rPr>
      </w:pPr>
      <w:r>
        <w:rPr>
          <w:b/>
          <w:color w:val="585858"/>
          <w:sz w:val="28"/>
        </w:rPr>
        <w:t>Unit</w:t>
      </w:r>
      <w:r>
        <w:rPr>
          <w:b/>
          <w:color w:val="585858"/>
          <w:spacing w:val="-2"/>
          <w:sz w:val="28"/>
        </w:rPr>
        <w:t xml:space="preserve"> </w:t>
      </w:r>
      <w:r>
        <w:rPr>
          <w:b/>
          <w:color w:val="585858"/>
          <w:sz w:val="28"/>
        </w:rPr>
        <w:t>Type:</w:t>
      </w:r>
      <w:r>
        <w:rPr>
          <w:b/>
          <w:color w:val="585858"/>
          <w:spacing w:val="-1"/>
          <w:sz w:val="28"/>
        </w:rPr>
        <w:t xml:space="preserve"> </w:t>
      </w:r>
      <w:r>
        <w:rPr>
          <w:color w:val="585858"/>
          <w:spacing w:val="-2"/>
          <w:sz w:val="28"/>
        </w:rPr>
        <w:t>Mandatory</w:t>
      </w:r>
    </w:p>
    <w:p w14:paraId="3D430E9D" w14:textId="036C0D0B" w:rsidR="00483F33" w:rsidRDefault="00483F33" w:rsidP="009523F0">
      <w:pPr>
        <w:spacing w:before="28"/>
        <w:ind w:left="144"/>
        <w:rPr>
          <w:sz w:val="28"/>
        </w:rPr>
      </w:pPr>
      <w:r>
        <w:rPr>
          <w:b/>
          <w:color w:val="585858"/>
          <w:sz w:val="28"/>
        </w:rPr>
        <w:t>Credits:</w:t>
      </w:r>
      <w:r>
        <w:rPr>
          <w:b/>
          <w:color w:val="585858"/>
          <w:spacing w:val="-4"/>
          <w:sz w:val="28"/>
        </w:rPr>
        <w:t xml:space="preserve"> 2</w:t>
      </w:r>
      <w:r w:rsidR="009523F0">
        <w:rPr>
          <w:b/>
          <w:color w:val="585858"/>
          <w:spacing w:val="-4"/>
          <w:sz w:val="28"/>
        </w:rPr>
        <w:t>0</w:t>
      </w:r>
    </w:p>
    <w:p w14:paraId="50947E97" w14:textId="37ED69C1" w:rsidR="00483F33" w:rsidRDefault="00483F33" w:rsidP="00483F33">
      <w:pPr>
        <w:tabs>
          <w:tab w:val="left" w:pos="5900"/>
        </w:tabs>
        <w:spacing w:before="28"/>
        <w:ind w:left="144"/>
        <w:rPr>
          <w:sz w:val="28"/>
        </w:rPr>
      </w:pPr>
      <w:r>
        <w:rPr>
          <w:b/>
          <w:color w:val="585858"/>
          <w:sz w:val="28"/>
        </w:rPr>
        <w:t>GLH:</w:t>
      </w:r>
      <w:r>
        <w:rPr>
          <w:b/>
          <w:color w:val="585858"/>
          <w:spacing w:val="-5"/>
          <w:sz w:val="28"/>
        </w:rPr>
        <w:t xml:space="preserve"> </w:t>
      </w:r>
      <w:r w:rsidR="009523F0">
        <w:rPr>
          <w:b/>
          <w:color w:val="585858"/>
          <w:spacing w:val="-5"/>
          <w:sz w:val="28"/>
        </w:rPr>
        <w:t>20</w:t>
      </w:r>
      <w:r>
        <w:rPr>
          <w:b/>
          <w:color w:val="585858"/>
          <w:spacing w:val="-5"/>
          <w:sz w:val="28"/>
        </w:rPr>
        <w:tab/>
      </w:r>
    </w:p>
    <w:p w14:paraId="6BC953B9" w14:textId="7F6077E0" w:rsidR="00483F33" w:rsidRDefault="00483F33" w:rsidP="00483F33">
      <w:pPr>
        <w:spacing w:before="28"/>
        <w:ind w:left="144"/>
        <w:rPr>
          <w:sz w:val="28"/>
        </w:rPr>
      </w:pPr>
      <w:r>
        <w:rPr>
          <w:b/>
          <w:color w:val="585858"/>
          <w:sz w:val="28"/>
        </w:rPr>
        <w:t>Assessment</w:t>
      </w:r>
      <w:r>
        <w:rPr>
          <w:b/>
          <w:color w:val="585858"/>
          <w:spacing w:val="-6"/>
          <w:sz w:val="28"/>
        </w:rPr>
        <w:t xml:space="preserve"> </w:t>
      </w:r>
      <w:r>
        <w:rPr>
          <w:b/>
          <w:color w:val="585858"/>
          <w:sz w:val="28"/>
        </w:rPr>
        <w:t>Method:</w:t>
      </w:r>
      <w:r>
        <w:rPr>
          <w:b/>
          <w:color w:val="585858"/>
          <w:spacing w:val="-7"/>
          <w:sz w:val="28"/>
        </w:rPr>
        <w:t xml:space="preserve"> </w:t>
      </w:r>
      <w:r w:rsidR="009523F0">
        <w:rPr>
          <w:color w:val="585858"/>
          <w:spacing w:val="-2"/>
          <w:sz w:val="28"/>
        </w:rPr>
        <w:t>Assignment &amp; Exam</w:t>
      </w:r>
    </w:p>
    <w:p w14:paraId="259DDD7D" w14:textId="77777777" w:rsidR="00483F33" w:rsidRDefault="00483F33" w:rsidP="00483F33">
      <w:pPr>
        <w:pStyle w:val="BodyText"/>
        <w:spacing w:line="276" w:lineRule="auto"/>
      </w:pPr>
    </w:p>
    <w:p w14:paraId="719BA5C7" w14:textId="77777777" w:rsidR="00483F33" w:rsidRDefault="00483F33" w:rsidP="00483F33">
      <w:pPr>
        <w:pStyle w:val="BodyText"/>
        <w:spacing w:line="276" w:lineRule="auto"/>
        <w:rPr>
          <w:rFonts w:ascii="Times New Roman" w:hAnsi="Times New Roman" w:cs="Times New Roman"/>
          <w:sz w:val="32"/>
          <w:szCs w:val="32"/>
        </w:rPr>
      </w:pPr>
      <w:r w:rsidRPr="003C3C5F">
        <w:rPr>
          <w:rFonts w:ascii="Times New Roman" w:hAnsi="Times New Roman" w:cs="Times New Roman"/>
          <w:sz w:val="32"/>
          <w:szCs w:val="32"/>
        </w:rPr>
        <w:t>Aviation reinsurance is a risk management practice where insurance companies transfer part of their aviation-related risk portfolios to other insurers, known as reinsurers. This is done to protect themselves from significant financial losses arising from high-value or catastrophic aviation claims, such as aircraft crashes, third-party liabilities, or natural disasters impacting airports or fleets. Reinsurance is calculated based on several key factors, depending on the type of reinsurance (facultative or treaty) and the structure of the agreement (proportional or non-proportional).</w:t>
      </w:r>
    </w:p>
    <w:p w14:paraId="1B561087" w14:textId="77777777" w:rsidR="00EF4231" w:rsidRDefault="00EF4231" w:rsidP="00EF4231">
      <w:pPr>
        <w:rPr>
          <w:rFonts w:ascii="Times New Roman" w:hAnsi="Times New Roman" w:cs="Times New Roman"/>
          <w:sz w:val="32"/>
          <w:szCs w:val="32"/>
        </w:rPr>
      </w:pPr>
    </w:p>
    <w:p w14:paraId="32548965" w14:textId="6D5499CF" w:rsidR="00EF4231" w:rsidRDefault="00EF4231" w:rsidP="00EF4231">
      <w:pPr>
        <w:pStyle w:val="Heading3"/>
      </w:pPr>
      <w:r>
        <w:rPr>
          <w:color w:val="0071CE"/>
        </w:rPr>
        <w:t>What</w:t>
      </w:r>
      <w:r>
        <w:rPr>
          <w:color w:val="0071CE"/>
          <w:spacing w:val="-3"/>
        </w:rPr>
        <w:t xml:space="preserve"> </w:t>
      </w:r>
      <w:r>
        <w:rPr>
          <w:color w:val="0071CE"/>
        </w:rPr>
        <w:t>you’ll</w:t>
      </w:r>
      <w:r>
        <w:rPr>
          <w:color w:val="0071CE"/>
          <w:spacing w:val="-2"/>
        </w:rPr>
        <w:t xml:space="preserve"> </w:t>
      </w:r>
      <w:r>
        <w:rPr>
          <w:color w:val="0071CE"/>
          <w:spacing w:val="-4"/>
        </w:rPr>
        <w:t>learn</w:t>
      </w:r>
    </w:p>
    <w:p w14:paraId="08CC1263" w14:textId="06A70AD6" w:rsidR="009523F0" w:rsidRPr="009523F0" w:rsidRDefault="00EF4231" w:rsidP="009523F0">
      <w:pPr>
        <w:pStyle w:val="BodyText"/>
        <w:spacing w:before="186" w:line="276" w:lineRule="auto"/>
      </w:pPr>
      <w:r>
        <w:t>The</w:t>
      </w:r>
      <w:r>
        <w:rPr>
          <w:spacing w:val="-1"/>
        </w:rPr>
        <w:t xml:space="preserve"> </w:t>
      </w:r>
      <w:r>
        <w:t>table</w:t>
      </w:r>
      <w:r>
        <w:rPr>
          <w:spacing w:val="-3"/>
        </w:rPr>
        <w:t xml:space="preserve"> </w:t>
      </w:r>
      <w:r>
        <w:t>below shows</w:t>
      </w:r>
      <w:r>
        <w:rPr>
          <w:spacing w:val="-3"/>
        </w:rPr>
        <w:t xml:space="preserve"> </w:t>
      </w:r>
      <w:r>
        <w:t>the</w:t>
      </w:r>
      <w:r>
        <w:rPr>
          <w:spacing w:val="-5"/>
        </w:rPr>
        <w:t xml:space="preserve"> </w:t>
      </w:r>
      <w:r>
        <w:t>learning</w:t>
      </w:r>
      <w:r>
        <w:rPr>
          <w:spacing w:val="-2"/>
        </w:rPr>
        <w:t xml:space="preserve"> </w:t>
      </w:r>
      <w:r>
        <w:t>outcomes</w:t>
      </w:r>
      <w:r>
        <w:rPr>
          <w:spacing w:val="-3"/>
        </w:rPr>
        <w:t xml:space="preserve"> </w:t>
      </w:r>
      <w:r>
        <w:t>of</w:t>
      </w:r>
      <w:r>
        <w:rPr>
          <w:spacing w:val="-3"/>
        </w:rPr>
        <w:t xml:space="preserve"> </w:t>
      </w:r>
      <w:r>
        <w:t>this</w:t>
      </w:r>
      <w:r>
        <w:rPr>
          <w:spacing w:val="-1"/>
        </w:rPr>
        <w:t xml:space="preserve"> </w:t>
      </w:r>
      <w:r>
        <w:t>unit</w:t>
      </w:r>
      <w:r>
        <w:rPr>
          <w:spacing w:val="-1"/>
        </w:rPr>
        <w:t xml:space="preserve"> </w:t>
      </w:r>
      <w:r>
        <w:t>(what</w:t>
      </w:r>
      <w:r>
        <w:rPr>
          <w:spacing w:val="-4"/>
        </w:rPr>
        <w:t xml:space="preserve"> </w:t>
      </w:r>
      <w:r>
        <w:t>you</w:t>
      </w:r>
      <w:r>
        <w:rPr>
          <w:spacing w:val="-2"/>
        </w:rPr>
        <w:t xml:space="preserve"> </w:t>
      </w:r>
      <w:r>
        <w:t>will</w:t>
      </w:r>
      <w:r>
        <w:rPr>
          <w:spacing w:val="-1"/>
        </w:rPr>
        <w:t xml:space="preserve"> </w:t>
      </w:r>
      <w:r>
        <w:t>be</w:t>
      </w:r>
      <w:r>
        <w:rPr>
          <w:spacing w:val="-1"/>
        </w:rPr>
        <w:t xml:space="preserve"> </w:t>
      </w:r>
      <w:r>
        <w:t>able</w:t>
      </w:r>
      <w:r>
        <w:rPr>
          <w:spacing w:val="-3"/>
        </w:rPr>
        <w:t xml:space="preserve"> </w:t>
      </w:r>
      <w:r>
        <w:t>to do</w:t>
      </w:r>
      <w:r>
        <w:rPr>
          <w:spacing w:val="-3"/>
        </w:rPr>
        <w:t xml:space="preserve"> </w:t>
      </w:r>
      <w:r>
        <w:t>or</w:t>
      </w:r>
      <w:r>
        <w:rPr>
          <w:spacing w:val="-4"/>
        </w:rPr>
        <w:t xml:space="preserve"> </w:t>
      </w:r>
      <w:r>
        <w:t>what</w:t>
      </w:r>
      <w:r>
        <w:rPr>
          <w:spacing w:val="-4"/>
        </w:rPr>
        <w:t xml:space="preserve"> </w:t>
      </w:r>
      <w:r>
        <w:t>you</w:t>
      </w:r>
      <w:r>
        <w:rPr>
          <w:spacing w:val="-2"/>
        </w:rPr>
        <w:t xml:space="preserve"> </w:t>
      </w:r>
      <w:r>
        <w:t>will</w:t>
      </w:r>
      <w:r>
        <w:rPr>
          <w:spacing w:val="-4"/>
        </w:rPr>
        <w:t xml:space="preserve"> </w:t>
      </w:r>
      <w:r>
        <w:t>know),</w:t>
      </w:r>
      <w:r>
        <w:rPr>
          <w:spacing w:val="-1"/>
        </w:rPr>
        <w:t xml:space="preserve"> </w:t>
      </w:r>
      <w:r>
        <w:t>along with the assessment criteria (what you will be able to do to demonstrate achievement of the learning outco</w:t>
      </w:r>
      <w:r w:rsidR="009523F0">
        <w:t>me</w:t>
      </w:r>
    </w:p>
    <w:p w14:paraId="0C572C70" w14:textId="77777777" w:rsidR="009523F0" w:rsidRDefault="009523F0" w:rsidP="00EF4231">
      <w:pPr>
        <w:pStyle w:val="BodyText"/>
        <w:spacing w:before="1"/>
        <w:ind w:left="0"/>
        <w:rPr>
          <w:sz w:val="18"/>
        </w:rPr>
      </w:pPr>
    </w:p>
    <w:p w14:paraId="78B97329" w14:textId="77777777" w:rsidR="009523F0" w:rsidRDefault="009523F0" w:rsidP="00EF4231">
      <w:pPr>
        <w:pStyle w:val="BodyText"/>
        <w:spacing w:before="1"/>
        <w:ind w:left="0"/>
        <w:rPr>
          <w:sz w:val="18"/>
        </w:rPr>
      </w:pPr>
    </w:p>
    <w:tbl>
      <w:tblPr>
        <w:tblpPr w:leftFromText="180" w:rightFromText="180" w:vertAnchor="text" w:horzAnchor="page" w:tblpX="2621" w:tblpY="147"/>
        <w:tblW w:w="0" w:type="auto"/>
        <w:tblCellSpacing w:w="30" w:type="dxa"/>
        <w:tblLayout w:type="fixed"/>
        <w:tblCellMar>
          <w:left w:w="0" w:type="dxa"/>
          <w:right w:w="0" w:type="dxa"/>
        </w:tblCellMar>
        <w:tblLook w:val="01E0" w:firstRow="1" w:lastRow="1" w:firstColumn="1" w:lastColumn="1" w:noHBand="0" w:noVBand="0"/>
      </w:tblPr>
      <w:tblGrid>
        <w:gridCol w:w="5991"/>
      </w:tblGrid>
      <w:tr w:rsidR="009523F0" w14:paraId="2BB1C528" w14:textId="77777777" w:rsidTr="002660C8">
        <w:trPr>
          <w:trHeight w:val="715"/>
          <w:tblCellSpacing w:w="30" w:type="dxa"/>
        </w:trPr>
        <w:tc>
          <w:tcPr>
            <w:tcW w:w="5871" w:type="dxa"/>
            <w:tcBorders>
              <w:top w:val="nil"/>
              <w:left w:val="nil"/>
            </w:tcBorders>
            <w:shd w:val="clear" w:color="auto" w:fill="0071CE"/>
          </w:tcPr>
          <w:p w14:paraId="78B4AB89" w14:textId="77777777" w:rsidR="009523F0" w:rsidRDefault="009523F0" w:rsidP="009523F0">
            <w:pPr>
              <w:pStyle w:val="TableParagraph"/>
              <w:spacing w:before="119"/>
              <w:ind w:right="1"/>
              <w:jc w:val="center"/>
              <w:rPr>
                <w:b/>
              </w:rPr>
            </w:pPr>
            <w:r>
              <w:rPr>
                <w:b/>
                <w:color w:val="FFFFFF"/>
              </w:rPr>
              <w:t>Learning</w:t>
            </w:r>
            <w:r>
              <w:rPr>
                <w:b/>
                <w:color w:val="FFFFFF"/>
                <w:spacing w:val="-4"/>
              </w:rPr>
              <w:t xml:space="preserve"> </w:t>
            </w:r>
            <w:r>
              <w:rPr>
                <w:b/>
                <w:color w:val="FFFFFF"/>
                <w:spacing w:val="-2"/>
              </w:rPr>
              <w:t>Outcomes</w:t>
            </w:r>
          </w:p>
          <w:p w14:paraId="46259AD5" w14:textId="77777777" w:rsidR="009523F0" w:rsidRDefault="009523F0" w:rsidP="009523F0">
            <w:pPr>
              <w:pStyle w:val="TableParagraph"/>
              <w:spacing w:before="120"/>
              <w:ind w:left="1" w:right="1"/>
              <w:jc w:val="center"/>
              <w:rPr>
                <w:i/>
              </w:rPr>
            </w:pPr>
            <w:r>
              <w:rPr>
                <w:i/>
                <w:color w:val="FFFFFF"/>
              </w:rPr>
              <w:t>The</w:t>
            </w:r>
            <w:r>
              <w:rPr>
                <w:i/>
                <w:color w:val="FFFFFF"/>
                <w:spacing w:val="-4"/>
              </w:rPr>
              <w:t xml:space="preserve"> </w:t>
            </w:r>
            <w:r>
              <w:rPr>
                <w:i/>
                <w:color w:val="FFFFFF"/>
              </w:rPr>
              <w:t>learner</w:t>
            </w:r>
            <w:r>
              <w:rPr>
                <w:i/>
                <w:color w:val="FFFFFF"/>
                <w:spacing w:val="-4"/>
              </w:rPr>
              <w:t xml:space="preserve"> </w:t>
            </w:r>
            <w:r>
              <w:rPr>
                <w:i/>
                <w:color w:val="FFFFFF"/>
                <w:spacing w:val="-2"/>
              </w:rPr>
              <w:t>will:</w:t>
            </w:r>
          </w:p>
        </w:tc>
      </w:tr>
      <w:tr w:rsidR="009523F0" w14:paraId="4292AF82" w14:textId="77777777" w:rsidTr="002660C8">
        <w:trPr>
          <w:trHeight w:val="1490"/>
          <w:tblCellSpacing w:w="30" w:type="dxa"/>
        </w:trPr>
        <w:tc>
          <w:tcPr>
            <w:tcW w:w="5871" w:type="dxa"/>
            <w:tcBorders>
              <w:left w:val="nil"/>
            </w:tcBorders>
            <w:shd w:val="clear" w:color="auto" w:fill="DBE4F0"/>
          </w:tcPr>
          <w:p w14:paraId="5DE558F6" w14:textId="77777777" w:rsidR="009523F0" w:rsidRPr="003D6091" w:rsidRDefault="009523F0">
            <w:pPr>
              <w:pStyle w:val="TableParagraph"/>
              <w:numPr>
                <w:ilvl w:val="0"/>
                <w:numId w:val="4"/>
              </w:numPr>
              <w:spacing w:before="119"/>
              <w:ind w:right="190"/>
              <w:rPr>
                <w:sz w:val="24"/>
              </w:rPr>
            </w:pPr>
            <w:r w:rsidRPr="003D6091">
              <w:rPr>
                <w:sz w:val="24"/>
              </w:rPr>
              <w:t xml:space="preserve">Explain </w:t>
            </w:r>
            <w:r>
              <w:rPr>
                <w:sz w:val="24"/>
              </w:rPr>
              <w:t>what is reinsurance and the m</w:t>
            </w:r>
            <w:r>
              <w:t>ethods of reinsurance used in the aviation insurance market.</w:t>
            </w:r>
          </w:p>
        </w:tc>
      </w:tr>
      <w:tr w:rsidR="009523F0" w14:paraId="60FEE60C" w14:textId="77777777" w:rsidTr="002660C8">
        <w:trPr>
          <w:trHeight w:val="2563"/>
          <w:tblCellSpacing w:w="30" w:type="dxa"/>
        </w:trPr>
        <w:tc>
          <w:tcPr>
            <w:tcW w:w="5871" w:type="dxa"/>
            <w:tcBorders>
              <w:left w:val="nil"/>
            </w:tcBorders>
            <w:shd w:val="clear" w:color="auto" w:fill="DBE4F0"/>
          </w:tcPr>
          <w:p w14:paraId="1063D569" w14:textId="77777777" w:rsidR="009523F0" w:rsidRDefault="009523F0">
            <w:pPr>
              <w:pStyle w:val="TableParagraph"/>
              <w:numPr>
                <w:ilvl w:val="0"/>
                <w:numId w:val="4"/>
              </w:numPr>
              <w:spacing w:before="120"/>
              <w:ind w:right="94"/>
            </w:pPr>
            <w:r>
              <w:rPr>
                <w:sz w:val="24"/>
              </w:rPr>
              <w:t>Describe the formation of reinsurance contract</w:t>
            </w:r>
            <w:r>
              <w:rPr>
                <w:spacing w:val="80"/>
                <w:sz w:val="24"/>
              </w:rPr>
              <w:t xml:space="preserve"> </w:t>
            </w:r>
          </w:p>
        </w:tc>
      </w:tr>
    </w:tbl>
    <w:p w14:paraId="47BD9B92" w14:textId="77777777" w:rsidR="009523F0" w:rsidRDefault="009523F0" w:rsidP="00EF4231">
      <w:pPr>
        <w:pStyle w:val="BodyText"/>
        <w:spacing w:before="1"/>
        <w:ind w:left="0"/>
        <w:rPr>
          <w:sz w:val="18"/>
        </w:rPr>
      </w:pPr>
    </w:p>
    <w:p w14:paraId="151CF2BD" w14:textId="77777777" w:rsidR="009523F0" w:rsidRDefault="009523F0" w:rsidP="00EF4231">
      <w:pPr>
        <w:pStyle w:val="BodyText"/>
        <w:spacing w:before="1"/>
        <w:ind w:left="0"/>
        <w:rPr>
          <w:sz w:val="18"/>
        </w:rPr>
      </w:pPr>
    </w:p>
    <w:p w14:paraId="4C46800D" w14:textId="77777777" w:rsidR="00EF4231" w:rsidRDefault="00EF4231" w:rsidP="00EF4231">
      <w:pPr>
        <w:pStyle w:val="TableParagraph"/>
        <w:jc w:val="center"/>
      </w:pPr>
    </w:p>
    <w:p w14:paraId="108E2E88" w14:textId="77777777" w:rsidR="005F5C4C" w:rsidRPr="005F5C4C" w:rsidRDefault="005F5C4C" w:rsidP="005F5C4C"/>
    <w:p w14:paraId="2B1BD6BF" w14:textId="77777777" w:rsidR="005F5C4C" w:rsidRPr="005F5C4C" w:rsidRDefault="005F5C4C" w:rsidP="005F5C4C"/>
    <w:p w14:paraId="2E4C3C65" w14:textId="77777777" w:rsidR="005F5C4C" w:rsidRPr="005F5C4C" w:rsidRDefault="005F5C4C" w:rsidP="005F5C4C"/>
    <w:p w14:paraId="7EAD5FAC" w14:textId="77777777" w:rsidR="005F5C4C" w:rsidRPr="005F5C4C" w:rsidRDefault="005F5C4C" w:rsidP="005F5C4C"/>
    <w:p w14:paraId="121FBD07" w14:textId="77777777" w:rsidR="005F5C4C" w:rsidRPr="005F5C4C" w:rsidRDefault="005F5C4C" w:rsidP="005F5C4C"/>
    <w:p w14:paraId="25DB582C" w14:textId="77777777" w:rsidR="005F5C4C" w:rsidRDefault="005F5C4C" w:rsidP="005F5C4C"/>
    <w:p w14:paraId="12370972" w14:textId="77777777" w:rsidR="009523F0" w:rsidRDefault="009523F0" w:rsidP="005F5C4C"/>
    <w:p w14:paraId="095D350B" w14:textId="77777777" w:rsidR="009523F0" w:rsidRDefault="009523F0" w:rsidP="005F5C4C"/>
    <w:p w14:paraId="460043F3" w14:textId="77777777" w:rsidR="009523F0" w:rsidRDefault="009523F0" w:rsidP="005F5C4C"/>
    <w:p w14:paraId="6E61DA99" w14:textId="77777777" w:rsidR="009523F0" w:rsidRDefault="009523F0" w:rsidP="005F5C4C"/>
    <w:p w14:paraId="57F338CF" w14:textId="77777777" w:rsidR="009523F0" w:rsidRDefault="009523F0" w:rsidP="005F5C4C"/>
    <w:p w14:paraId="625BF855" w14:textId="77777777" w:rsidR="009523F0" w:rsidRDefault="009523F0" w:rsidP="005F5C4C"/>
    <w:p w14:paraId="67E5FBF0" w14:textId="77777777" w:rsidR="009523F0" w:rsidRDefault="009523F0" w:rsidP="005F5C4C"/>
    <w:p w14:paraId="5EADD2D5" w14:textId="77777777" w:rsidR="009523F0" w:rsidRDefault="009523F0" w:rsidP="005F5C4C"/>
    <w:p w14:paraId="7B340552" w14:textId="77777777" w:rsidR="009523F0" w:rsidRDefault="009523F0" w:rsidP="005F5C4C"/>
    <w:p w14:paraId="0EF5BFBC" w14:textId="77777777" w:rsidR="009523F0" w:rsidRDefault="009523F0" w:rsidP="005F5C4C"/>
    <w:p w14:paraId="3AD3B7EB" w14:textId="77777777" w:rsidR="009523F0" w:rsidRDefault="009523F0" w:rsidP="005F5C4C"/>
    <w:p w14:paraId="2380FB26" w14:textId="77777777" w:rsidR="009523F0" w:rsidRPr="005F5C4C" w:rsidRDefault="009523F0" w:rsidP="005F5C4C"/>
    <w:p w14:paraId="21A91E10" w14:textId="2DF84AA8" w:rsidR="005F5C4C" w:rsidRDefault="005F5C4C" w:rsidP="005F5C4C"/>
    <w:p w14:paraId="37DB07CA" w14:textId="77777777" w:rsidR="003448C6" w:rsidRDefault="003448C6" w:rsidP="005F5C4C"/>
    <w:p w14:paraId="2F000602" w14:textId="7971DADF" w:rsidR="005F5C4C" w:rsidRDefault="005F5C4C" w:rsidP="005F5C4C">
      <w:pPr>
        <w:tabs>
          <w:tab w:val="left" w:pos="1840"/>
        </w:tabs>
      </w:pPr>
      <w:r>
        <w:tab/>
      </w:r>
      <w:r w:rsidR="00E55A3A" w:rsidRPr="00407D2E">
        <w:rPr>
          <w:rFonts w:ascii="Times New Roman" w:hAnsi="Times New Roman" w:cs="Times New Roman"/>
          <w:b/>
          <w:bCs/>
          <w:sz w:val="28"/>
          <w:szCs w:val="28"/>
          <w:lang w:val="en-MY"/>
        </w:rPr>
        <w:t xml:space="preserve">Domains </w:t>
      </w:r>
      <w:r w:rsidR="00EB44C6" w:rsidRPr="00407D2E">
        <w:rPr>
          <w:rFonts w:ascii="Times New Roman" w:hAnsi="Times New Roman" w:cs="Times New Roman"/>
          <w:b/>
          <w:bCs/>
          <w:sz w:val="28"/>
          <w:szCs w:val="28"/>
          <w:lang w:val="en-MY"/>
        </w:rPr>
        <w:t xml:space="preserve">for </w:t>
      </w:r>
      <w:r w:rsidR="00EB44C6">
        <w:rPr>
          <w:rFonts w:ascii="Times New Roman" w:hAnsi="Times New Roman" w:cs="Times New Roman"/>
          <w:b/>
          <w:bCs/>
          <w:sz w:val="28"/>
          <w:szCs w:val="28"/>
          <w:lang w:val="en-MY"/>
        </w:rPr>
        <w:t>Introduction</w:t>
      </w:r>
      <w:r w:rsidR="00C1665D">
        <w:rPr>
          <w:rFonts w:ascii="Times New Roman" w:hAnsi="Times New Roman" w:cs="Times New Roman"/>
          <w:b/>
          <w:bCs/>
          <w:sz w:val="28"/>
          <w:szCs w:val="28"/>
          <w:lang w:val="en-MY"/>
        </w:rPr>
        <w:t xml:space="preserve"> to </w:t>
      </w:r>
      <w:r w:rsidR="00E55A3A" w:rsidRPr="00407D2E">
        <w:rPr>
          <w:rFonts w:ascii="Times New Roman" w:hAnsi="Times New Roman" w:cs="Times New Roman"/>
          <w:b/>
          <w:bCs/>
          <w:sz w:val="28"/>
          <w:szCs w:val="28"/>
          <w:lang w:val="en-MY"/>
        </w:rPr>
        <w:t xml:space="preserve">Aviation </w:t>
      </w:r>
      <w:r w:rsidR="00E55A3A">
        <w:rPr>
          <w:rFonts w:ascii="Times New Roman" w:hAnsi="Times New Roman" w:cs="Times New Roman"/>
          <w:b/>
          <w:bCs/>
          <w:sz w:val="28"/>
          <w:szCs w:val="28"/>
          <w:lang w:val="en-MY"/>
        </w:rPr>
        <w:t>Re-insurance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9"/>
        <w:gridCol w:w="2695"/>
        <w:gridCol w:w="6832"/>
      </w:tblGrid>
      <w:tr w:rsidR="005F5C4C" w:rsidRPr="005F5C4C" w14:paraId="1CA3A727" w14:textId="77777777">
        <w:trPr>
          <w:tblHeader/>
          <w:tblCellSpacing w:w="15" w:type="dxa"/>
        </w:trPr>
        <w:tc>
          <w:tcPr>
            <w:tcW w:w="0" w:type="auto"/>
            <w:vAlign w:val="center"/>
            <w:hideMark/>
          </w:tcPr>
          <w:p w14:paraId="2EF34788" w14:textId="77777777" w:rsidR="005F5C4C" w:rsidRPr="005F5C4C" w:rsidRDefault="005F5C4C" w:rsidP="005F5C4C">
            <w:pPr>
              <w:widowControl/>
              <w:autoSpaceDE/>
              <w:autoSpaceDN/>
              <w:jc w:val="center"/>
              <w:rPr>
                <w:rFonts w:ascii="Times New Roman" w:eastAsia="Times New Roman" w:hAnsi="Times New Roman" w:cs="Times New Roman"/>
                <w:b/>
                <w:bCs/>
                <w:sz w:val="24"/>
                <w:szCs w:val="24"/>
                <w:lang w:val="en-MY" w:eastAsia="en-MY"/>
              </w:rPr>
            </w:pPr>
            <w:r w:rsidRPr="005F5C4C">
              <w:rPr>
                <w:rFonts w:ascii="Times New Roman" w:eastAsia="Times New Roman" w:hAnsi="Times New Roman" w:cs="Times New Roman"/>
                <w:b/>
                <w:bCs/>
                <w:sz w:val="24"/>
                <w:szCs w:val="24"/>
                <w:lang w:val="en-MY" w:eastAsia="en-MY"/>
              </w:rPr>
              <w:t>Domain No.</w:t>
            </w:r>
          </w:p>
        </w:tc>
        <w:tc>
          <w:tcPr>
            <w:tcW w:w="0" w:type="auto"/>
            <w:vAlign w:val="center"/>
            <w:hideMark/>
          </w:tcPr>
          <w:p w14:paraId="460BE6DA" w14:textId="77777777" w:rsidR="005F5C4C" w:rsidRPr="005F5C4C" w:rsidRDefault="005F5C4C" w:rsidP="005F5C4C">
            <w:pPr>
              <w:widowControl/>
              <w:autoSpaceDE/>
              <w:autoSpaceDN/>
              <w:jc w:val="center"/>
              <w:rPr>
                <w:rFonts w:ascii="Times New Roman" w:eastAsia="Times New Roman" w:hAnsi="Times New Roman" w:cs="Times New Roman"/>
                <w:b/>
                <w:bCs/>
                <w:sz w:val="24"/>
                <w:szCs w:val="24"/>
                <w:lang w:val="en-MY" w:eastAsia="en-MY"/>
              </w:rPr>
            </w:pPr>
            <w:r w:rsidRPr="005F5C4C">
              <w:rPr>
                <w:rFonts w:ascii="Times New Roman" w:eastAsia="Times New Roman" w:hAnsi="Times New Roman" w:cs="Times New Roman"/>
                <w:b/>
                <w:bCs/>
                <w:sz w:val="24"/>
                <w:szCs w:val="24"/>
                <w:lang w:val="en-MY" w:eastAsia="en-MY"/>
              </w:rPr>
              <w:t>Domain Name</w:t>
            </w:r>
          </w:p>
        </w:tc>
        <w:tc>
          <w:tcPr>
            <w:tcW w:w="0" w:type="auto"/>
            <w:vAlign w:val="center"/>
            <w:hideMark/>
          </w:tcPr>
          <w:p w14:paraId="51A406BF" w14:textId="6E54C71D" w:rsidR="005F5C4C" w:rsidRPr="005F5C4C" w:rsidRDefault="00E55A3A" w:rsidP="005F5C4C">
            <w:pPr>
              <w:widowControl/>
              <w:autoSpaceDE/>
              <w:autoSpaceDN/>
              <w:jc w:val="center"/>
              <w:rPr>
                <w:rFonts w:ascii="Times New Roman" w:eastAsia="Times New Roman" w:hAnsi="Times New Roman" w:cs="Times New Roman"/>
                <w:b/>
                <w:bCs/>
                <w:sz w:val="24"/>
                <w:szCs w:val="24"/>
                <w:lang w:val="en-MY" w:eastAsia="en-MY"/>
              </w:rPr>
            </w:pPr>
            <w:r>
              <w:rPr>
                <w:rFonts w:ascii="Times New Roman" w:eastAsia="Times New Roman" w:hAnsi="Times New Roman" w:cs="Times New Roman"/>
                <w:b/>
                <w:bCs/>
                <w:sz w:val="24"/>
                <w:szCs w:val="24"/>
                <w:lang w:val="en-MY" w:eastAsia="en-MY"/>
              </w:rPr>
              <w:t>Explanation/Description</w:t>
            </w:r>
          </w:p>
        </w:tc>
      </w:tr>
      <w:tr w:rsidR="005F5C4C" w:rsidRPr="005F5C4C" w14:paraId="47D753AE" w14:textId="77777777">
        <w:trPr>
          <w:tblCellSpacing w:w="15" w:type="dxa"/>
        </w:trPr>
        <w:tc>
          <w:tcPr>
            <w:tcW w:w="0" w:type="auto"/>
            <w:vAlign w:val="center"/>
            <w:hideMark/>
          </w:tcPr>
          <w:p w14:paraId="4D504DDF" w14:textId="77777777" w:rsidR="005F5C4C" w:rsidRPr="005F5C4C" w:rsidRDefault="005F5C4C" w:rsidP="005F5C4C">
            <w:pPr>
              <w:widowControl/>
              <w:autoSpaceDE/>
              <w:autoSpaceDN/>
              <w:rPr>
                <w:rFonts w:ascii="Times New Roman" w:eastAsia="Times New Roman" w:hAnsi="Times New Roman" w:cs="Times New Roman"/>
                <w:sz w:val="24"/>
                <w:szCs w:val="24"/>
                <w:lang w:val="en-MY" w:eastAsia="en-MY"/>
              </w:rPr>
            </w:pPr>
            <w:r w:rsidRPr="005F5C4C">
              <w:rPr>
                <w:rFonts w:ascii="Times New Roman" w:eastAsia="Times New Roman" w:hAnsi="Times New Roman" w:cs="Times New Roman"/>
                <w:sz w:val="24"/>
                <w:szCs w:val="24"/>
                <w:lang w:val="en-MY" w:eastAsia="en-MY"/>
              </w:rPr>
              <w:t>1</w:t>
            </w:r>
          </w:p>
        </w:tc>
        <w:tc>
          <w:tcPr>
            <w:tcW w:w="0" w:type="auto"/>
            <w:vAlign w:val="center"/>
            <w:hideMark/>
          </w:tcPr>
          <w:p w14:paraId="1CC84186" w14:textId="77777777" w:rsidR="005F5C4C" w:rsidRPr="005F5C4C" w:rsidRDefault="005F5C4C" w:rsidP="005F5C4C">
            <w:pPr>
              <w:widowControl/>
              <w:autoSpaceDE/>
              <w:autoSpaceDN/>
              <w:rPr>
                <w:rFonts w:ascii="Times New Roman" w:eastAsia="Times New Roman" w:hAnsi="Times New Roman" w:cs="Times New Roman"/>
                <w:sz w:val="24"/>
                <w:szCs w:val="24"/>
                <w:lang w:val="en-MY" w:eastAsia="en-MY"/>
              </w:rPr>
            </w:pPr>
            <w:r w:rsidRPr="005F5C4C">
              <w:rPr>
                <w:rFonts w:ascii="Times New Roman" w:eastAsia="Times New Roman" w:hAnsi="Times New Roman" w:cs="Times New Roman"/>
                <w:sz w:val="24"/>
                <w:szCs w:val="24"/>
                <w:lang w:val="en-MY" w:eastAsia="en-MY"/>
              </w:rPr>
              <w:t>Knowledge</w:t>
            </w:r>
          </w:p>
        </w:tc>
        <w:tc>
          <w:tcPr>
            <w:tcW w:w="0" w:type="auto"/>
            <w:vAlign w:val="center"/>
            <w:hideMark/>
          </w:tcPr>
          <w:p w14:paraId="49867F88" w14:textId="22F07346" w:rsidR="005F5C4C" w:rsidRPr="005F5C4C" w:rsidRDefault="005F5C4C" w:rsidP="00054237">
            <w:pPr>
              <w:widowControl/>
              <w:autoSpaceDE/>
              <w:autoSpaceDN/>
              <w:rPr>
                <w:rFonts w:ascii="Times New Roman" w:eastAsia="Times New Roman" w:hAnsi="Times New Roman" w:cs="Times New Roman"/>
                <w:sz w:val="24"/>
                <w:szCs w:val="24"/>
                <w:lang w:val="en-MY" w:eastAsia="en-MY"/>
              </w:rPr>
            </w:pPr>
            <w:r w:rsidRPr="005F5C4C">
              <w:rPr>
                <w:rFonts w:ascii="Times New Roman" w:eastAsia="Times New Roman" w:hAnsi="Times New Roman" w:cs="Times New Roman"/>
                <w:sz w:val="24"/>
                <w:szCs w:val="24"/>
                <w:lang w:val="en-MY" w:eastAsia="en-MY"/>
              </w:rPr>
              <w:t>Understand key aviation reinsurance terms (proportional, non-proportional, excess of loss, facultative, treaty)</w:t>
            </w:r>
            <w:r w:rsidRPr="005F5C4C">
              <w:rPr>
                <w:rFonts w:ascii="Times New Roman" w:eastAsia="Times New Roman" w:hAnsi="Times New Roman" w:cs="Times New Roman"/>
                <w:sz w:val="24"/>
                <w:szCs w:val="24"/>
                <w:lang w:val="en-MY" w:eastAsia="en-MY"/>
              </w:rPr>
              <w:br/>
              <w:t xml:space="preserve"> Know regulatory frameworks and industry standards</w:t>
            </w:r>
            <w:r w:rsidRPr="005F5C4C">
              <w:rPr>
                <w:rFonts w:ascii="Times New Roman" w:eastAsia="Times New Roman" w:hAnsi="Times New Roman" w:cs="Times New Roman"/>
                <w:sz w:val="24"/>
                <w:szCs w:val="24"/>
                <w:lang w:val="en-MY" w:eastAsia="en-MY"/>
              </w:rPr>
              <w:br/>
              <w:t xml:space="preserve"> </w:t>
            </w:r>
          </w:p>
        </w:tc>
      </w:tr>
      <w:tr w:rsidR="005F5C4C" w:rsidRPr="005F5C4C" w14:paraId="16DCFA1B" w14:textId="77777777">
        <w:trPr>
          <w:tblCellSpacing w:w="15" w:type="dxa"/>
        </w:trPr>
        <w:tc>
          <w:tcPr>
            <w:tcW w:w="0" w:type="auto"/>
            <w:vAlign w:val="center"/>
            <w:hideMark/>
          </w:tcPr>
          <w:p w14:paraId="2AB21ACC" w14:textId="77777777" w:rsidR="005F5C4C" w:rsidRPr="005F5C4C" w:rsidRDefault="005F5C4C" w:rsidP="005F5C4C">
            <w:pPr>
              <w:widowControl/>
              <w:autoSpaceDE/>
              <w:autoSpaceDN/>
              <w:rPr>
                <w:rFonts w:ascii="Times New Roman" w:eastAsia="Times New Roman" w:hAnsi="Times New Roman" w:cs="Times New Roman"/>
                <w:sz w:val="24"/>
                <w:szCs w:val="24"/>
                <w:lang w:val="en-MY" w:eastAsia="en-MY"/>
              </w:rPr>
            </w:pPr>
            <w:r w:rsidRPr="005F5C4C">
              <w:rPr>
                <w:rFonts w:ascii="Times New Roman" w:eastAsia="Times New Roman" w:hAnsi="Times New Roman" w:cs="Times New Roman"/>
                <w:sz w:val="24"/>
                <w:szCs w:val="24"/>
                <w:lang w:val="en-MY" w:eastAsia="en-MY"/>
              </w:rPr>
              <w:t>2</w:t>
            </w:r>
          </w:p>
        </w:tc>
        <w:tc>
          <w:tcPr>
            <w:tcW w:w="0" w:type="auto"/>
            <w:vAlign w:val="center"/>
            <w:hideMark/>
          </w:tcPr>
          <w:p w14:paraId="0DBABCC2" w14:textId="77777777" w:rsidR="005F5C4C" w:rsidRPr="005F5C4C" w:rsidRDefault="005F5C4C" w:rsidP="005F5C4C">
            <w:pPr>
              <w:widowControl/>
              <w:autoSpaceDE/>
              <w:autoSpaceDN/>
              <w:rPr>
                <w:rFonts w:ascii="Times New Roman" w:eastAsia="Times New Roman" w:hAnsi="Times New Roman" w:cs="Times New Roman"/>
                <w:sz w:val="24"/>
                <w:szCs w:val="24"/>
                <w:lang w:val="en-MY" w:eastAsia="en-MY"/>
              </w:rPr>
            </w:pPr>
            <w:r w:rsidRPr="005F5C4C">
              <w:rPr>
                <w:rFonts w:ascii="Times New Roman" w:eastAsia="Times New Roman" w:hAnsi="Times New Roman" w:cs="Times New Roman"/>
                <w:sz w:val="24"/>
                <w:szCs w:val="24"/>
                <w:lang w:val="en-MY" w:eastAsia="en-MY"/>
              </w:rPr>
              <w:t>Practical Skills</w:t>
            </w:r>
          </w:p>
        </w:tc>
        <w:tc>
          <w:tcPr>
            <w:tcW w:w="0" w:type="auto"/>
            <w:vAlign w:val="center"/>
            <w:hideMark/>
          </w:tcPr>
          <w:p w14:paraId="649A53E9" w14:textId="7D830517" w:rsidR="005F5C4C" w:rsidRDefault="00054237" w:rsidP="005F5C4C">
            <w:pPr>
              <w:widowControl/>
              <w:autoSpaceDE/>
              <w:autoSpaceDN/>
              <w:rPr>
                <w:rFonts w:ascii="Times New Roman" w:eastAsia="Times New Roman" w:hAnsi="Times New Roman" w:cs="Times New Roman"/>
                <w:sz w:val="24"/>
                <w:szCs w:val="24"/>
                <w:lang w:val="en-MY" w:eastAsia="en-MY"/>
              </w:rPr>
            </w:pPr>
            <w:r>
              <w:rPr>
                <w:rFonts w:ascii="Times New Roman" w:eastAsia="Times New Roman" w:hAnsi="Times New Roman" w:cs="Times New Roman"/>
                <w:sz w:val="24"/>
                <w:szCs w:val="24"/>
                <w:lang w:val="en-MY" w:eastAsia="en-MY"/>
              </w:rPr>
              <w:t xml:space="preserve"> </w:t>
            </w:r>
            <w:r w:rsidR="005F5C4C" w:rsidRPr="005F5C4C">
              <w:rPr>
                <w:rFonts w:ascii="Times New Roman" w:eastAsia="Times New Roman" w:hAnsi="Times New Roman" w:cs="Times New Roman"/>
                <w:sz w:val="24"/>
                <w:szCs w:val="24"/>
                <w:lang w:val="en-MY" w:eastAsia="en-MY"/>
              </w:rPr>
              <w:t>Prepare and submit reinsurance treaty documents</w:t>
            </w:r>
            <w:r w:rsidR="005F5C4C" w:rsidRPr="005F5C4C">
              <w:rPr>
                <w:rFonts w:ascii="Times New Roman" w:eastAsia="Times New Roman" w:hAnsi="Times New Roman" w:cs="Times New Roman"/>
                <w:sz w:val="24"/>
                <w:szCs w:val="24"/>
                <w:lang w:val="en-MY" w:eastAsia="en-MY"/>
              </w:rPr>
              <w:br/>
              <w:t xml:space="preserve"> Draft endorsements and clauses</w:t>
            </w:r>
            <w:r w:rsidR="005F5C4C" w:rsidRPr="005F5C4C">
              <w:rPr>
                <w:rFonts w:ascii="Times New Roman" w:eastAsia="Times New Roman" w:hAnsi="Times New Roman" w:cs="Times New Roman"/>
                <w:sz w:val="24"/>
                <w:szCs w:val="24"/>
                <w:lang w:val="en-MY" w:eastAsia="en-MY"/>
              </w:rPr>
              <w:br/>
              <w:t xml:space="preserve"> Apply underwriting guidelines in real-world case studies</w:t>
            </w:r>
            <w:r w:rsidR="005F5C4C" w:rsidRPr="005F5C4C">
              <w:rPr>
                <w:rFonts w:ascii="Times New Roman" w:eastAsia="Times New Roman" w:hAnsi="Times New Roman" w:cs="Times New Roman"/>
                <w:sz w:val="24"/>
                <w:szCs w:val="24"/>
                <w:lang w:val="en-MY" w:eastAsia="en-MY"/>
              </w:rPr>
              <w:br/>
              <w:t xml:space="preserve"> Calculate premiums, limits, and retention for treaties</w:t>
            </w:r>
          </w:p>
          <w:p w14:paraId="4FE81E3D" w14:textId="77777777" w:rsidR="005F5C4C" w:rsidRPr="005F5C4C" w:rsidRDefault="005F5C4C" w:rsidP="005F5C4C">
            <w:pPr>
              <w:widowControl/>
              <w:autoSpaceDE/>
              <w:autoSpaceDN/>
              <w:rPr>
                <w:rFonts w:ascii="Times New Roman" w:eastAsia="Times New Roman" w:hAnsi="Times New Roman" w:cs="Times New Roman"/>
                <w:sz w:val="24"/>
                <w:szCs w:val="24"/>
                <w:lang w:val="en-MY" w:eastAsia="en-MY"/>
              </w:rPr>
            </w:pPr>
          </w:p>
        </w:tc>
      </w:tr>
      <w:tr w:rsidR="005F5C4C" w:rsidRPr="005F5C4C" w14:paraId="4DBEA08D" w14:textId="77777777">
        <w:trPr>
          <w:tblCellSpacing w:w="15" w:type="dxa"/>
        </w:trPr>
        <w:tc>
          <w:tcPr>
            <w:tcW w:w="0" w:type="auto"/>
            <w:vAlign w:val="center"/>
            <w:hideMark/>
          </w:tcPr>
          <w:p w14:paraId="36739F86" w14:textId="77777777" w:rsidR="005F5C4C" w:rsidRPr="005F5C4C" w:rsidRDefault="005F5C4C" w:rsidP="005F5C4C">
            <w:pPr>
              <w:widowControl/>
              <w:autoSpaceDE/>
              <w:autoSpaceDN/>
              <w:rPr>
                <w:rFonts w:ascii="Times New Roman" w:eastAsia="Times New Roman" w:hAnsi="Times New Roman" w:cs="Times New Roman"/>
                <w:sz w:val="24"/>
                <w:szCs w:val="24"/>
                <w:lang w:val="en-MY" w:eastAsia="en-MY"/>
              </w:rPr>
            </w:pPr>
            <w:r w:rsidRPr="005F5C4C">
              <w:rPr>
                <w:rFonts w:ascii="Times New Roman" w:eastAsia="Times New Roman" w:hAnsi="Times New Roman" w:cs="Times New Roman"/>
                <w:sz w:val="24"/>
                <w:szCs w:val="24"/>
                <w:lang w:val="en-MY" w:eastAsia="en-MY"/>
              </w:rPr>
              <w:t>3</w:t>
            </w:r>
          </w:p>
        </w:tc>
        <w:tc>
          <w:tcPr>
            <w:tcW w:w="0" w:type="auto"/>
            <w:vAlign w:val="center"/>
            <w:hideMark/>
          </w:tcPr>
          <w:p w14:paraId="0CBB969F" w14:textId="77777777" w:rsidR="005F5C4C" w:rsidRPr="005F5C4C" w:rsidRDefault="005F5C4C" w:rsidP="005F5C4C">
            <w:pPr>
              <w:widowControl/>
              <w:autoSpaceDE/>
              <w:autoSpaceDN/>
              <w:rPr>
                <w:rFonts w:ascii="Times New Roman" w:eastAsia="Times New Roman" w:hAnsi="Times New Roman" w:cs="Times New Roman"/>
                <w:sz w:val="24"/>
                <w:szCs w:val="24"/>
                <w:lang w:val="en-MY" w:eastAsia="en-MY"/>
              </w:rPr>
            </w:pPr>
            <w:r w:rsidRPr="005F5C4C">
              <w:rPr>
                <w:rFonts w:ascii="Times New Roman" w:eastAsia="Times New Roman" w:hAnsi="Times New Roman" w:cs="Times New Roman"/>
                <w:sz w:val="24"/>
                <w:szCs w:val="24"/>
                <w:lang w:val="en-MY" w:eastAsia="en-MY"/>
              </w:rPr>
              <w:t>Cognitive Skills</w:t>
            </w:r>
          </w:p>
        </w:tc>
        <w:tc>
          <w:tcPr>
            <w:tcW w:w="0" w:type="auto"/>
            <w:vAlign w:val="center"/>
            <w:hideMark/>
          </w:tcPr>
          <w:p w14:paraId="6C03C5B7" w14:textId="7DF6641B" w:rsidR="005F5C4C" w:rsidRDefault="005F5C4C" w:rsidP="005F5C4C">
            <w:pPr>
              <w:widowControl/>
              <w:autoSpaceDE/>
              <w:autoSpaceDN/>
              <w:rPr>
                <w:rFonts w:ascii="Times New Roman" w:eastAsia="Times New Roman" w:hAnsi="Times New Roman" w:cs="Times New Roman"/>
                <w:sz w:val="24"/>
                <w:szCs w:val="24"/>
                <w:lang w:val="en-MY" w:eastAsia="en-MY"/>
              </w:rPr>
            </w:pPr>
            <w:r w:rsidRPr="005F5C4C">
              <w:rPr>
                <w:rFonts w:ascii="Times New Roman" w:eastAsia="Times New Roman" w:hAnsi="Times New Roman" w:cs="Times New Roman"/>
                <w:sz w:val="24"/>
                <w:szCs w:val="24"/>
                <w:lang w:val="en-MY" w:eastAsia="en-MY"/>
              </w:rPr>
              <w:t xml:space="preserve"> </w:t>
            </w:r>
            <w:proofErr w:type="spellStart"/>
            <w:r w:rsidRPr="005F5C4C">
              <w:rPr>
                <w:rFonts w:ascii="Times New Roman" w:eastAsia="Times New Roman" w:hAnsi="Times New Roman" w:cs="Times New Roman"/>
                <w:sz w:val="24"/>
                <w:szCs w:val="24"/>
                <w:lang w:val="en-MY" w:eastAsia="en-MY"/>
              </w:rPr>
              <w:t>Analyze</w:t>
            </w:r>
            <w:proofErr w:type="spellEnd"/>
            <w:r w:rsidRPr="005F5C4C">
              <w:rPr>
                <w:rFonts w:ascii="Times New Roman" w:eastAsia="Times New Roman" w:hAnsi="Times New Roman" w:cs="Times New Roman"/>
                <w:sz w:val="24"/>
                <w:szCs w:val="24"/>
                <w:lang w:val="en-MY" w:eastAsia="en-MY"/>
              </w:rPr>
              <w:t xml:space="preserve"> risk exposure and claims history</w:t>
            </w:r>
            <w:r w:rsidRPr="005F5C4C">
              <w:rPr>
                <w:rFonts w:ascii="Times New Roman" w:eastAsia="Times New Roman" w:hAnsi="Times New Roman" w:cs="Times New Roman"/>
                <w:sz w:val="24"/>
                <w:szCs w:val="24"/>
                <w:lang w:val="en-MY" w:eastAsia="en-MY"/>
              </w:rPr>
              <w:br/>
              <w:t xml:space="preserve"> Evaluate reinsurance structures for profitability and risk mitigation</w:t>
            </w:r>
            <w:r w:rsidRPr="005F5C4C">
              <w:rPr>
                <w:rFonts w:ascii="Times New Roman" w:eastAsia="Times New Roman" w:hAnsi="Times New Roman" w:cs="Times New Roman"/>
                <w:sz w:val="24"/>
                <w:szCs w:val="24"/>
                <w:lang w:val="en-MY" w:eastAsia="en-MY"/>
              </w:rPr>
              <w:br/>
              <w:t xml:space="preserve"> Synthesize information to recommend risk transfer solutions</w:t>
            </w:r>
          </w:p>
          <w:p w14:paraId="138E1B6B" w14:textId="77777777" w:rsidR="005F5C4C" w:rsidRPr="005F5C4C" w:rsidRDefault="005F5C4C" w:rsidP="005F5C4C">
            <w:pPr>
              <w:widowControl/>
              <w:autoSpaceDE/>
              <w:autoSpaceDN/>
              <w:rPr>
                <w:rFonts w:ascii="Times New Roman" w:eastAsia="Times New Roman" w:hAnsi="Times New Roman" w:cs="Times New Roman"/>
                <w:sz w:val="24"/>
                <w:szCs w:val="24"/>
                <w:lang w:val="en-MY" w:eastAsia="en-MY"/>
              </w:rPr>
            </w:pPr>
          </w:p>
        </w:tc>
      </w:tr>
      <w:tr w:rsidR="005F5C4C" w:rsidRPr="005F5C4C" w14:paraId="0662F6CA" w14:textId="77777777">
        <w:trPr>
          <w:tblCellSpacing w:w="15" w:type="dxa"/>
        </w:trPr>
        <w:tc>
          <w:tcPr>
            <w:tcW w:w="0" w:type="auto"/>
            <w:vAlign w:val="center"/>
            <w:hideMark/>
          </w:tcPr>
          <w:p w14:paraId="25222268" w14:textId="77777777" w:rsidR="005F5C4C" w:rsidRPr="005F5C4C" w:rsidRDefault="005F5C4C" w:rsidP="005F5C4C">
            <w:pPr>
              <w:widowControl/>
              <w:autoSpaceDE/>
              <w:autoSpaceDN/>
              <w:rPr>
                <w:rFonts w:ascii="Times New Roman" w:eastAsia="Times New Roman" w:hAnsi="Times New Roman" w:cs="Times New Roman"/>
                <w:sz w:val="24"/>
                <w:szCs w:val="24"/>
                <w:lang w:val="en-MY" w:eastAsia="en-MY"/>
              </w:rPr>
            </w:pPr>
            <w:r w:rsidRPr="005F5C4C">
              <w:rPr>
                <w:rFonts w:ascii="Times New Roman" w:eastAsia="Times New Roman" w:hAnsi="Times New Roman" w:cs="Times New Roman"/>
                <w:sz w:val="24"/>
                <w:szCs w:val="24"/>
                <w:lang w:val="en-MY" w:eastAsia="en-MY"/>
              </w:rPr>
              <w:t>4</w:t>
            </w:r>
          </w:p>
        </w:tc>
        <w:tc>
          <w:tcPr>
            <w:tcW w:w="0" w:type="auto"/>
            <w:vAlign w:val="center"/>
            <w:hideMark/>
          </w:tcPr>
          <w:p w14:paraId="298EB9D0" w14:textId="77777777" w:rsidR="005F5C4C" w:rsidRPr="005F5C4C" w:rsidRDefault="005F5C4C" w:rsidP="005F5C4C">
            <w:pPr>
              <w:widowControl/>
              <w:autoSpaceDE/>
              <w:autoSpaceDN/>
              <w:rPr>
                <w:rFonts w:ascii="Times New Roman" w:eastAsia="Times New Roman" w:hAnsi="Times New Roman" w:cs="Times New Roman"/>
                <w:sz w:val="24"/>
                <w:szCs w:val="24"/>
                <w:lang w:val="en-MY" w:eastAsia="en-MY"/>
              </w:rPr>
            </w:pPr>
            <w:r w:rsidRPr="005F5C4C">
              <w:rPr>
                <w:rFonts w:ascii="Times New Roman" w:eastAsia="Times New Roman" w:hAnsi="Times New Roman" w:cs="Times New Roman"/>
                <w:sz w:val="24"/>
                <w:szCs w:val="24"/>
                <w:lang w:val="en-MY" w:eastAsia="en-MY"/>
              </w:rPr>
              <w:t>Communication Skills</w:t>
            </w:r>
          </w:p>
        </w:tc>
        <w:tc>
          <w:tcPr>
            <w:tcW w:w="0" w:type="auto"/>
            <w:vAlign w:val="center"/>
            <w:hideMark/>
          </w:tcPr>
          <w:p w14:paraId="5B4C5313" w14:textId="77777777" w:rsidR="00054237" w:rsidRDefault="005F5C4C" w:rsidP="005F5C4C">
            <w:pPr>
              <w:widowControl/>
              <w:autoSpaceDE/>
              <w:autoSpaceDN/>
              <w:rPr>
                <w:rFonts w:ascii="Times New Roman" w:eastAsia="Times New Roman" w:hAnsi="Times New Roman" w:cs="Times New Roman"/>
                <w:sz w:val="24"/>
                <w:szCs w:val="24"/>
                <w:lang w:val="en-MY" w:eastAsia="en-MY"/>
              </w:rPr>
            </w:pPr>
            <w:r w:rsidRPr="005F5C4C">
              <w:rPr>
                <w:rFonts w:ascii="Times New Roman" w:eastAsia="Times New Roman" w:hAnsi="Times New Roman" w:cs="Times New Roman"/>
                <w:sz w:val="24"/>
                <w:szCs w:val="24"/>
                <w:lang w:val="en-MY" w:eastAsia="en-MY"/>
              </w:rPr>
              <w:t xml:space="preserve"> Explain complex reinsurance terms to clients and stakeholders</w:t>
            </w:r>
          </w:p>
          <w:p w14:paraId="637B25B8" w14:textId="7AF31A7E" w:rsidR="005F5C4C" w:rsidRPr="005F5C4C" w:rsidRDefault="005F5C4C" w:rsidP="005F5C4C">
            <w:pPr>
              <w:widowControl/>
              <w:autoSpaceDE/>
              <w:autoSpaceDN/>
              <w:rPr>
                <w:rFonts w:ascii="Times New Roman" w:eastAsia="Times New Roman" w:hAnsi="Times New Roman" w:cs="Times New Roman"/>
                <w:sz w:val="24"/>
                <w:szCs w:val="24"/>
                <w:lang w:val="en-MY" w:eastAsia="en-MY"/>
              </w:rPr>
            </w:pPr>
            <w:r w:rsidRPr="005F5C4C">
              <w:rPr>
                <w:rFonts w:ascii="Times New Roman" w:eastAsia="Times New Roman" w:hAnsi="Times New Roman" w:cs="Times New Roman"/>
                <w:sz w:val="24"/>
                <w:szCs w:val="24"/>
                <w:lang w:val="en-MY" w:eastAsia="en-MY"/>
              </w:rPr>
              <w:br/>
              <w:t xml:space="preserve"> Present underwriting recommendations clearly</w:t>
            </w:r>
            <w:r w:rsidRPr="005F5C4C">
              <w:rPr>
                <w:rFonts w:ascii="Times New Roman" w:eastAsia="Times New Roman" w:hAnsi="Times New Roman" w:cs="Times New Roman"/>
                <w:sz w:val="24"/>
                <w:szCs w:val="24"/>
                <w:lang w:val="en-MY" w:eastAsia="en-MY"/>
              </w:rPr>
              <w:br/>
              <w:t xml:space="preserve"> Produce professional reports and documentation</w:t>
            </w:r>
          </w:p>
        </w:tc>
      </w:tr>
      <w:tr w:rsidR="005F5C4C" w:rsidRPr="005F5C4C" w14:paraId="40168842" w14:textId="77777777">
        <w:trPr>
          <w:tblCellSpacing w:w="15" w:type="dxa"/>
        </w:trPr>
        <w:tc>
          <w:tcPr>
            <w:tcW w:w="0" w:type="auto"/>
            <w:vAlign w:val="center"/>
            <w:hideMark/>
          </w:tcPr>
          <w:p w14:paraId="1DA248ED" w14:textId="77777777" w:rsidR="005F5C4C" w:rsidRPr="005F5C4C" w:rsidRDefault="005F5C4C" w:rsidP="005F5C4C">
            <w:pPr>
              <w:widowControl/>
              <w:autoSpaceDE/>
              <w:autoSpaceDN/>
              <w:rPr>
                <w:rFonts w:ascii="Times New Roman" w:eastAsia="Times New Roman" w:hAnsi="Times New Roman" w:cs="Times New Roman"/>
                <w:sz w:val="24"/>
                <w:szCs w:val="24"/>
                <w:lang w:val="en-MY" w:eastAsia="en-MY"/>
              </w:rPr>
            </w:pPr>
            <w:r w:rsidRPr="005F5C4C">
              <w:rPr>
                <w:rFonts w:ascii="Times New Roman" w:eastAsia="Times New Roman" w:hAnsi="Times New Roman" w:cs="Times New Roman"/>
                <w:sz w:val="24"/>
                <w:szCs w:val="24"/>
                <w:lang w:val="en-MY" w:eastAsia="en-MY"/>
              </w:rPr>
              <w:t>5</w:t>
            </w:r>
          </w:p>
        </w:tc>
        <w:tc>
          <w:tcPr>
            <w:tcW w:w="0" w:type="auto"/>
            <w:vAlign w:val="center"/>
            <w:hideMark/>
          </w:tcPr>
          <w:p w14:paraId="46394D07" w14:textId="77777777" w:rsidR="00E55A3A" w:rsidRDefault="005F5C4C" w:rsidP="005F5C4C">
            <w:pPr>
              <w:widowControl/>
              <w:autoSpaceDE/>
              <w:autoSpaceDN/>
              <w:rPr>
                <w:rFonts w:ascii="Times New Roman" w:eastAsia="Times New Roman" w:hAnsi="Times New Roman" w:cs="Times New Roman"/>
                <w:sz w:val="24"/>
                <w:szCs w:val="24"/>
                <w:lang w:val="en-MY" w:eastAsia="en-MY"/>
              </w:rPr>
            </w:pPr>
            <w:r w:rsidRPr="005F5C4C">
              <w:rPr>
                <w:rFonts w:ascii="Times New Roman" w:eastAsia="Times New Roman" w:hAnsi="Times New Roman" w:cs="Times New Roman"/>
                <w:sz w:val="24"/>
                <w:szCs w:val="24"/>
                <w:lang w:val="en-MY" w:eastAsia="en-MY"/>
              </w:rPr>
              <w:t xml:space="preserve">Interpersonal Skills &amp; </w:t>
            </w:r>
          </w:p>
          <w:p w14:paraId="75D45FA5" w14:textId="61DF1519" w:rsidR="005F5C4C" w:rsidRPr="005F5C4C" w:rsidRDefault="005F5C4C" w:rsidP="005F5C4C">
            <w:pPr>
              <w:widowControl/>
              <w:autoSpaceDE/>
              <w:autoSpaceDN/>
              <w:rPr>
                <w:rFonts w:ascii="Times New Roman" w:eastAsia="Times New Roman" w:hAnsi="Times New Roman" w:cs="Times New Roman"/>
                <w:sz w:val="24"/>
                <w:szCs w:val="24"/>
                <w:lang w:val="en-MY" w:eastAsia="en-MY"/>
              </w:rPr>
            </w:pPr>
            <w:r w:rsidRPr="005F5C4C">
              <w:rPr>
                <w:rFonts w:ascii="Times New Roman" w:eastAsia="Times New Roman" w:hAnsi="Times New Roman" w:cs="Times New Roman"/>
                <w:sz w:val="24"/>
                <w:szCs w:val="24"/>
                <w:lang w:val="en-MY" w:eastAsia="en-MY"/>
              </w:rPr>
              <w:t>Teamwork</w:t>
            </w:r>
          </w:p>
        </w:tc>
        <w:tc>
          <w:tcPr>
            <w:tcW w:w="0" w:type="auto"/>
            <w:vAlign w:val="center"/>
            <w:hideMark/>
          </w:tcPr>
          <w:p w14:paraId="69111376" w14:textId="4FA2C8BD" w:rsidR="00E55A3A" w:rsidRDefault="005F5C4C" w:rsidP="005F5C4C">
            <w:pPr>
              <w:widowControl/>
              <w:autoSpaceDE/>
              <w:autoSpaceDN/>
              <w:rPr>
                <w:rFonts w:ascii="Times New Roman" w:eastAsia="Times New Roman" w:hAnsi="Times New Roman" w:cs="Times New Roman"/>
                <w:sz w:val="24"/>
                <w:szCs w:val="24"/>
                <w:lang w:val="en-MY" w:eastAsia="en-MY"/>
              </w:rPr>
            </w:pPr>
            <w:r w:rsidRPr="005F5C4C">
              <w:rPr>
                <w:rFonts w:ascii="Times New Roman" w:eastAsia="Times New Roman" w:hAnsi="Times New Roman" w:cs="Times New Roman"/>
                <w:sz w:val="24"/>
                <w:szCs w:val="24"/>
                <w:lang w:val="en-MY" w:eastAsia="en-MY"/>
              </w:rPr>
              <w:t xml:space="preserve"> Collaborate with brokers, insurers, and reinsurers on treaty </w:t>
            </w:r>
            <w:r w:rsidR="00E55A3A">
              <w:rPr>
                <w:rFonts w:ascii="Times New Roman" w:eastAsia="Times New Roman" w:hAnsi="Times New Roman" w:cs="Times New Roman"/>
                <w:sz w:val="24"/>
                <w:szCs w:val="24"/>
                <w:lang w:val="en-MY" w:eastAsia="en-MY"/>
              </w:rPr>
              <w:t xml:space="preserve">  </w:t>
            </w:r>
          </w:p>
          <w:p w14:paraId="779F8D5E" w14:textId="47C0E325" w:rsidR="00E55A3A" w:rsidRDefault="00E55A3A" w:rsidP="005F5C4C">
            <w:pPr>
              <w:widowControl/>
              <w:autoSpaceDE/>
              <w:autoSpaceDN/>
              <w:rPr>
                <w:rFonts w:ascii="Times New Roman" w:eastAsia="Times New Roman" w:hAnsi="Times New Roman" w:cs="Times New Roman"/>
                <w:sz w:val="24"/>
                <w:szCs w:val="24"/>
                <w:lang w:val="en-MY" w:eastAsia="en-MY"/>
              </w:rPr>
            </w:pPr>
            <w:r>
              <w:rPr>
                <w:rFonts w:ascii="Times New Roman" w:eastAsia="Times New Roman" w:hAnsi="Times New Roman" w:cs="Times New Roman"/>
                <w:sz w:val="24"/>
                <w:szCs w:val="24"/>
                <w:lang w:val="en-MY" w:eastAsia="en-MY"/>
              </w:rPr>
              <w:t xml:space="preserve">  </w:t>
            </w:r>
            <w:r w:rsidR="005F5C4C" w:rsidRPr="005F5C4C">
              <w:rPr>
                <w:rFonts w:ascii="Times New Roman" w:eastAsia="Times New Roman" w:hAnsi="Times New Roman" w:cs="Times New Roman"/>
                <w:sz w:val="24"/>
                <w:szCs w:val="24"/>
                <w:lang w:val="en-MY" w:eastAsia="en-MY"/>
              </w:rPr>
              <w:t>negotiations</w:t>
            </w:r>
          </w:p>
          <w:p w14:paraId="6F663BF1" w14:textId="017E8AE7" w:rsidR="005F5C4C" w:rsidRPr="005F5C4C" w:rsidRDefault="005F5C4C" w:rsidP="005F5C4C">
            <w:pPr>
              <w:widowControl/>
              <w:autoSpaceDE/>
              <w:autoSpaceDN/>
              <w:rPr>
                <w:rFonts w:ascii="Times New Roman" w:eastAsia="Times New Roman" w:hAnsi="Times New Roman" w:cs="Times New Roman"/>
                <w:sz w:val="24"/>
                <w:szCs w:val="24"/>
                <w:lang w:val="en-MY" w:eastAsia="en-MY"/>
              </w:rPr>
            </w:pPr>
            <w:r w:rsidRPr="005F5C4C">
              <w:rPr>
                <w:rFonts w:ascii="Times New Roman" w:eastAsia="Times New Roman" w:hAnsi="Times New Roman" w:cs="Times New Roman"/>
                <w:sz w:val="24"/>
                <w:szCs w:val="24"/>
                <w:lang w:val="en-MY" w:eastAsia="en-MY"/>
              </w:rPr>
              <w:br/>
              <w:t xml:space="preserve"> Manage stakeholder relationships effectively</w:t>
            </w:r>
            <w:r w:rsidRPr="005F5C4C">
              <w:rPr>
                <w:rFonts w:ascii="Times New Roman" w:eastAsia="Times New Roman" w:hAnsi="Times New Roman" w:cs="Times New Roman"/>
                <w:sz w:val="24"/>
                <w:szCs w:val="24"/>
                <w:lang w:val="en-MY" w:eastAsia="en-MY"/>
              </w:rPr>
              <w:br/>
              <w:t xml:space="preserve"> Work in cross-functional teams to assess aviation portfolios</w:t>
            </w:r>
          </w:p>
        </w:tc>
      </w:tr>
      <w:tr w:rsidR="005F5C4C" w:rsidRPr="005F5C4C" w14:paraId="0B98B555" w14:textId="77777777">
        <w:trPr>
          <w:tblCellSpacing w:w="15" w:type="dxa"/>
        </w:trPr>
        <w:tc>
          <w:tcPr>
            <w:tcW w:w="0" w:type="auto"/>
            <w:vAlign w:val="center"/>
            <w:hideMark/>
          </w:tcPr>
          <w:p w14:paraId="3B76219F" w14:textId="77777777" w:rsidR="005F5C4C" w:rsidRPr="005F5C4C" w:rsidRDefault="005F5C4C" w:rsidP="005F5C4C">
            <w:pPr>
              <w:widowControl/>
              <w:autoSpaceDE/>
              <w:autoSpaceDN/>
              <w:rPr>
                <w:rFonts w:ascii="Times New Roman" w:eastAsia="Times New Roman" w:hAnsi="Times New Roman" w:cs="Times New Roman"/>
                <w:sz w:val="24"/>
                <w:szCs w:val="24"/>
                <w:lang w:val="en-MY" w:eastAsia="en-MY"/>
              </w:rPr>
            </w:pPr>
            <w:r w:rsidRPr="005F5C4C">
              <w:rPr>
                <w:rFonts w:ascii="Times New Roman" w:eastAsia="Times New Roman" w:hAnsi="Times New Roman" w:cs="Times New Roman"/>
                <w:sz w:val="24"/>
                <w:szCs w:val="24"/>
                <w:lang w:val="en-MY" w:eastAsia="en-MY"/>
              </w:rPr>
              <w:t>6</w:t>
            </w:r>
          </w:p>
        </w:tc>
        <w:tc>
          <w:tcPr>
            <w:tcW w:w="0" w:type="auto"/>
            <w:vAlign w:val="center"/>
            <w:hideMark/>
          </w:tcPr>
          <w:p w14:paraId="3DF49BD7" w14:textId="77777777" w:rsidR="005F5C4C" w:rsidRPr="005F5C4C" w:rsidRDefault="005F5C4C" w:rsidP="005F5C4C">
            <w:pPr>
              <w:widowControl/>
              <w:autoSpaceDE/>
              <w:autoSpaceDN/>
              <w:rPr>
                <w:rFonts w:ascii="Times New Roman" w:eastAsia="Times New Roman" w:hAnsi="Times New Roman" w:cs="Times New Roman"/>
                <w:sz w:val="24"/>
                <w:szCs w:val="24"/>
                <w:lang w:val="en-MY" w:eastAsia="en-MY"/>
              </w:rPr>
            </w:pPr>
            <w:r w:rsidRPr="005F5C4C">
              <w:rPr>
                <w:rFonts w:ascii="Times New Roman" w:eastAsia="Times New Roman" w:hAnsi="Times New Roman" w:cs="Times New Roman"/>
                <w:sz w:val="24"/>
                <w:szCs w:val="24"/>
                <w:lang w:val="en-MY" w:eastAsia="en-MY"/>
              </w:rPr>
              <w:t>Digital &amp; Data Skills</w:t>
            </w:r>
          </w:p>
        </w:tc>
        <w:tc>
          <w:tcPr>
            <w:tcW w:w="0" w:type="auto"/>
            <w:vAlign w:val="center"/>
            <w:hideMark/>
          </w:tcPr>
          <w:p w14:paraId="0909A5CA" w14:textId="77777777" w:rsidR="00C1665D" w:rsidRDefault="005F5C4C" w:rsidP="005F5C4C">
            <w:pPr>
              <w:widowControl/>
              <w:autoSpaceDE/>
              <w:autoSpaceDN/>
              <w:rPr>
                <w:rFonts w:ascii="Times New Roman" w:eastAsia="Times New Roman" w:hAnsi="Times New Roman" w:cs="Times New Roman"/>
                <w:sz w:val="24"/>
                <w:szCs w:val="24"/>
                <w:lang w:val="en-MY" w:eastAsia="en-MY"/>
              </w:rPr>
            </w:pPr>
            <w:r w:rsidRPr="005F5C4C">
              <w:rPr>
                <w:rFonts w:ascii="Times New Roman" w:eastAsia="Times New Roman" w:hAnsi="Times New Roman" w:cs="Times New Roman"/>
                <w:sz w:val="24"/>
                <w:szCs w:val="24"/>
                <w:lang w:val="en-MY" w:eastAsia="en-MY"/>
              </w:rPr>
              <w:t xml:space="preserve"> Use reinsurance </w:t>
            </w:r>
            <w:proofErr w:type="spellStart"/>
            <w:r w:rsidRPr="005F5C4C">
              <w:rPr>
                <w:rFonts w:ascii="Times New Roman" w:eastAsia="Times New Roman" w:hAnsi="Times New Roman" w:cs="Times New Roman"/>
                <w:sz w:val="24"/>
                <w:szCs w:val="24"/>
                <w:lang w:val="en-MY" w:eastAsia="en-MY"/>
              </w:rPr>
              <w:t>modeling</w:t>
            </w:r>
            <w:proofErr w:type="spellEnd"/>
            <w:r w:rsidRPr="005F5C4C">
              <w:rPr>
                <w:rFonts w:ascii="Times New Roman" w:eastAsia="Times New Roman" w:hAnsi="Times New Roman" w:cs="Times New Roman"/>
                <w:sz w:val="24"/>
                <w:szCs w:val="24"/>
                <w:lang w:val="en-MY" w:eastAsia="en-MY"/>
              </w:rPr>
              <w:t xml:space="preserve"> and analytics software</w:t>
            </w:r>
          </w:p>
          <w:p w14:paraId="68F070B1" w14:textId="3042AD93" w:rsidR="005F5C4C" w:rsidRDefault="005F5C4C" w:rsidP="005F5C4C">
            <w:pPr>
              <w:widowControl/>
              <w:autoSpaceDE/>
              <w:autoSpaceDN/>
              <w:rPr>
                <w:rFonts w:ascii="Times New Roman" w:eastAsia="Times New Roman" w:hAnsi="Times New Roman" w:cs="Times New Roman"/>
                <w:sz w:val="24"/>
                <w:szCs w:val="24"/>
                <w:lang w:val="en-MY" w:eastAsia="en-MY"/>
              </w:rPr>
            </w:pPr>
            <w:r w:rsidRPr="005F5C4C">
              <w:rPr>
                <w:rFonts w:ascii="Times New Roman" w:eastAsia="Times New Roman" w:hAnsi="Times New Roman" w:cs="Times New Roman"/>
                <w:sz w:val="24"/>
                <w:szCs w:val="24"/>
                <w:lang w:val="en-MY" w:eastAsia="en-MY"/>
              </w:rPr>
              <w:br/>
              <w:t xml:space="preserve"> </w:t>
            </w:r>
            <w:proofErr w:type="spellStart"/>
            <w:r w:rsidRPr="005F5C4C">
              <w:rPr>
                <w:rFonts w:ascii="Times New Roman" w:eastAsia="Times New Roman" w:hAnsi="Times New Roman" w:cs="Times New Roman"/>
                <w:sz w:val="24"/>
                <w:szCs w:val="24"/>
                <w:lang w:val="en-MY" w:eastAsia="en-MY"/>
              </w:rPr>
              <w:t>Analyze</w:t>
            </w:r>
            <w:proofErr w:type="spellEnd"/>
            <w:r w:rsidRPr="005F5C4C">
              <w:rPr>
                <w:rFonts w:ascii="Times New Roman" w:eastAsia="Times New Roman" w:hAnsi="Times New Roman" w:cs="Times New Roman"/>
                <w:sz w:val="24"/>
                <w:szCs w:val="24"/>
                <w:lang w:val="en-MY" w:eastAsia="en-MY"/>
              </w:rPr>
              <w:t xml:space="preserve"> claims and underwriting data digitally</w:t>
            </w:r>
            <w:r w:rsidRPr="005F5C4C">
              <w:rPr>
                <w:rFonts w:ascii="Times New Roman" w:eastAsia="Times New Roman" w:hAnsi="Times New Roman" w:cs="Times New Roman"/>
                <w:sz w:val="24"/>
                <w:szCs w:val="24"/>
                <w:lang w:val="en-MY" w:eastAsia="en-MY"/>
              </w:rPr>
              <w:br/>
              <w:t xml:space="preserve"> Leverage data for risk assessment and decision-making</w:t>
            </w:r>
          </w:p>
          <w:p w14:paraId="6C0B6118" w14:textId="77777777" w:rsidR="005F5C4C" w:rsidRPr="005F5C4C" w:rsidRDefault="005F5C4C" w:rsidP="005F5C4C">
            <w:pPr>
              <w:widowControl/>
              <w:autoSpaceDE/>
              <w:autoSpaceDN/>
              <w:rPr>
                <w:rFonts w:ascii="Times New Roman" w:eastAsia="Times New Roman" w:hAnsi="Times New Roman" w:cs="Times New Roman"/>
                <w:sz w:val="24"/>
                <w:szCs w:val="24"/>
                <w:lang w:val="en-MY" w:eastAsia="en-MY"/>
              </w:rPr>
            </w:pPr>
          </w:p>
        </w:tc>
      </w:tr>
      <w:tr w:rsidR="005F5C4C" w:rsidRPr="005F5C4C" w14:paraId="2664B29A" w14:textId="77777777">
        <w:trPr>
          <w:tblCellSpacing w:w="15" w:type="dxa"/>
        </w:trPr>
        <w:tc>
          <w:tcPr>
            <w:tcW w:w="0" w:type="auto"/>
            <w:vAlign w:val="center"/>
            <w:hideMark/>
          </w:tcPr>
          <w:p w14:paraId="7C7128A9" w14:textId="77777777" w:rsidR="005F5C4C" w:rsidRPr="005F5C4C" w:rsidRDefault="005F5C4C" w:rsidP="005F5C4C">
            <w:pPr>
              <w:widowControl/>
              <w:autoSpaceDE/>
              <w:autoSpaceDN/>
              <w:rPr>
                <w:rFonts w:ascii="Times New Roman" w:eastAsia="Times New Roman" w:hAnsi="Times New Roman" w:cs="Times New Roman"/>
                <w:sz w:val="24"/>
                <w:szCs w:val="24"/>
                <w:lang w:val="en-MY" w:eastAsia="en-MY"/>
              </w:rPr>
            </w:pPr>
            <w:r w:rsidRPr="005F5C4C">
              <w:rPr>
                <w:rFonts w:ascii="Times New Roman" w:eastAsia="Times New Roman" w:hAnsi="Times New Roman" w:cs="Times New Roman"/>
                <w:sz w:val="24"/>
                <w:szCs w:val="24"/>
                <w:lang w:val="en-MY" w:eastAsia="en-MY"/>
              </w:rPr>
              <w:t>7</w:t>
            </w:r>
          </w:p>
        </w:tc>
        <w:tc>
          <w:tcPr>
            <w:tcW w:w="0" w:type="auto"/>
            <w:vAlign w:val="center"/>
            <w:hideMark/>
          </w:tcPr>
          <w:p w14:paraId="1C31D0BC" w14:textId="77777777" w:rsidR="005F5C4C" w:rsidRPr="005F5C4C" w:rsidRDefault="005F5C4C" w:rsidP="005F5C4C">
            <w:pPr>
              <w:widowControl/>
              <w:autoSpaceDE/>
              <w:autoSpaceDN/>
              <w:rPr>
                <w:rFonts w:ascii="Times New Roman" w:eastAsia="Times New Roman" w:hAnsi="Times New Roman" w:cs="Times New Roman"/>
                <w:sz w:val="24"/>
                <w:szCs w:val="24"/>
                <w:lang w:val="en-MY" w:eastAsia="en-MY"/>
              </w:rPr>
            </w:pPr>
            <w:r w:rsidRPr="005F5C4C">
              <w:rPr>
                <w:rFonts w:ascii="Times New Roman" w:eastAsia="Times New Roman" w:hAnsi="Times New Roman" w:cs="Times New Roman"/>
                <w:sz w:val="24"/>
                <w:szCs w:val="24"/>
                <w:lang w:val="en-MY" w:eastAsia="en-MY"/>
              </w:rPr>
              <w:t>Ethical &amp; Professional Attitude</w:t>
            </w:r>
          </w:p>
        </w:tc>
        <w:tc>
          <w:tcPr>
            <w:tcW w:w="0" w:type="auto"/>
            <w:vAlign w:val="center"/>
            <w:hideMark/>
          </w:tcPr>
          <w:p w14:paraId="700677CF" w14:textId="77777777" w:rsidR="005F5C4C" w:rsidRDefault="005F5C4C" w:rsidP="00E55A3A">
            <w:pPr>
              <w:widowControl/>
              <w:autoSpaceDE/>
              <w:autoSpaceDN/>
              <w:rPr>
                <w:rFonts w:ascii="Times New Roman" w:eastAsia="Times New Roman" w:hAnsi="Times New Roman" w:cs="Times New Roman"/>
                <w:sz w:val="24"/>
                <w:szCs w:val="24"/>
                <w:lang w:val="en-MY" w:eastAsia="en-MY"/>
              </w:rPr>
            </w:pPr>
            <w:r w:rsidRPr="005F5C4C">
              <w:rPr>
                <w:rFonts w:ascii="Times New Roman" w:eastAsia="Times New Roman" w:hAnsi="Times New Roman" w:cs="Times New Roman"/>
                <w:sz w:val="24"/>
                <w:szCs w:val="24"/>
                <w:lang w:val="en-MY" w:eastAsia="en-MY"/>
              </w:rPr>
              <w:t>Apply ethical principles in underwriting and claims handling</w:t>
            </w:r>
            <w:r w:rsidRPr="005F5C4C">
              <w:rPr>
                <w:rFonts w:ascii="Times New Roman" w:eastAsia="Times New Roman" w:hAnsi="Times New Roman" w:cs="Times New Roman"/>
                <w:sz w:val="24"/>
                <w:szCs w:val="24"/>
                <w:lang w:val="en-MY" w:eastAsia="en-MY"/>
              </w:rPr>
              <w:br/>
              <w:t xml:space="preserve"> Understand compliance requirements and regulatory ethics</w:t>
            </w:r>
            <w:r w:rsidRPr="005F5C4C">
              <w:rPr>
                <w:rFonts w:ascii="Times New Roman" w:eastAsia="Times New Roman" w:hAnsi="Times New Roman" w:cs="Times New Roman"/>
                <w:sz w:val="24"/>
                <w:szCs w:val="24"/>
                <w:lang w:val="en-MY" w:eastAsia="en-MY"/>
              </w:rPr>
              <w:br/>
              <w:t xml:space="preserve"> Demonstrate professional conduct in negotiations</w:t>
            </w:r>
          </w:p>
          <w:p w14:paraId="7B8E5797" w14:textId="77777777" w:rsidR="00AC429A" w:rsidRDefault="00AC429A" w:rsidP="00E55A3A">
            <w:pPr>
              <w:widowControl/>
              <w:autoSpaceDE/>
              <w:autoSpaceDN/>
              <w:rPr>
                <w:rFonts w:ascii="Times New Roman" w:eastAsia="Times New Roman" w:hAnsi="Times New Roman" w:cs="Times New Roman"/>
                <w:sz w:val="24"/>
                <w:szCs w:val="24"/>
                <w:lang w:val="en-MY" w:eastAsia="en-MY"/>
              </w:rPr>
            </w:pPr>
          </w:p>
          <w:p w14:paraId="3E218128" w14:textId="63632BEA" w:rsidR="00E55A3A" w:rsidRPr="005F5C4C" w:rsidRDefault="00E55A3A" w:rsidP="00E55A3A">
            <w:pPr>
              <w:widowControl/>
              <w:autoSpaceDE/>
              <w:autoSpaceDN/>
              <w:rPr>
                <w:rFonts w:ascii="Times New Roman" w:eastAsia="Times New Roman" w:hAnsi="Times New Roman" w:cs="Times New Roman"/>
                <w:sz w:val="24"/>
                <w:szCs w:val="24"/>
                <w:lang w:val="en-MY" w:eastAsia="en-MY"/>
              </w:rPr>
            </w:pPr>
          </w:p>
        </w:tc>
      </w:tr>
      <w:tr w:rsidR="005F5C4C" w:rsidRPr="005F5C4C" w14:paraId="4BA687F8" w14:textId="77777777">
        <w:trPr>
          <w:tblCellSpacing w:w="15" w:type="dxa"/>
        </w:trPr>
        <w:tc>
          <w:tcPr>
            <w:tcW w:w="0" w:type="auto"/>
            <w:vAlign w:val="center"/>
            <w:hideMark/>
          </w:tcPr>
          <w:p w14:paraId="002473F9" w14:textId="77777777" w:rsidR="005F5C4C" w:rsidRPr="005F5C4C" w:rsidRDefault="005F5C4C" w:rsidP="005F5C4C">
            <w:pPr>
              <w:widowControl/>
              <w:autoSpaceDE/>
              <w:autoSpaceDN/>
              <w:rPr>
                <w:rFonts w:ascii="Times New Roman" w:eastAsia="Times New Roman" w:hAnsi="Times New Roman" w:cs="Times New Roman"/>
                <w:sz w:val="24"/>
                <w:szCs w:val="24"/>
                <w:lang w:val="en-MY" w:eastAsia="en-MY"/>
              </w:rPr>
            </w:pPr>
            <w:r w:rsidRPr="005F5C4C">
              <w:rPr>
                <w:rFonts w:ascii="Times New Roman" w:eastAsia="Times New Roman" w:hAnsi="Times New Roman" w:cs="Times New Roman"/>
                <w:sz w:val="24"/>
                <w:szCs w:val="24"/>
                <w:lang w:val="en-MY" w:eastAsia="en-MY"/>
              </w:rPr>
              <w:t>8</w:t>
            </w:r>
          </w:p>
        </w:tc>
        <w:tc>
          <w:tcPr>
            <w:tcW w:w="0" w:type="auto"/>
            <w:vAlign w:val="center"/>
            <w:hideMark/>
          </w:tcPr>
          <w:p w14:paraId="1181C983" w14:textId="77777777" w:rsidR="005F5C4C" w:rsidRPr="005F5C4C" w:rsidRDefault="005F5C4C" w:rsidP="005F5C4C">
            <w:pPr>
              <w:widowControl/>
              <w:autoSpaceDE/>
              <w:autoSpaceDN/>
              <w:rPr>
                <w:rFonts w:ascii="Times New Roman" w:eastAsia="Times New Roman" w:hAnsi="Times New Roman" w:cs="Times New Roman"/>
                <w:sz w:val="24"/>
                <w:szCs w:val="24"/>
                <w:lang w:val="en-MY" w:eastAsia="en-MY"/>
              </w:rPr>
            </w:pPr>
            <w:r w:rsidRPr="005F5C4C">
              <w:rPr>
                <w:rFonts w:ascii="Times New Roman" w:eastAsia="Times New Roman" w:hAnsi="Times New Roman" w:cs="Times New Roman"/>
                <w:sz w:val="24"/>
                <w:szCs w:val="24"/>
                <w:lang w:val="en-MY" w:eastAsia="en-MY"/>
              </w:rPr>
              <w:t>Analytical &amp; Decision-Making Skills</w:t>
            </w:r>
          </w:p>
        </w:tc>
        <w:tc>
          <w:tcPr>
            <w:tcW w:w="0" w:type="auto"/>
            <w:vAlign w:val="center"/>
            <w:hideMark/>
          </w:tcPr>
          <w:p w14:paraId="3B1C66F5" w14:textId="5EB79DBE" w:rsidR="005F5C4C" w:rsidRPr="005F5C4C" w:rsidRDefault="005F5C4C" w:rsidP="005F5C4C">
            <w:pPr>
              <w:widowControl/>
              <w:autoSpaceDE/>
              <w:autoSpaceDN/>
              <w:rPr>
                <w:rFonts w:ascii="Times New Roman" w:eastAsia="Times New Roman" w:hAnsi="Times New Roman" w:cs="Times New Roman"/>
                <w:sz w:val="24"/>
                <w:szCs w:val="24"/>
                <w:lang w:val="en-MY" w:eastAsia="en-MY"/>
              </w:rPr>
            </w:pPr>
            <w:r w:rsidRPr="005F5C4C">
              <w:rPr>
                <w:rFonts w:ascii="Times New Roman" w:eastAsia="Times New Roman" w:hAnsi="Times New Roman" w:cs="Times New Roman"/>
                <w:sz w:val="24"/>
                <w:szCs w:val="24"/>
                <w:lang w:val="en-MY" w:eastAsia="en-MY"/>
              </w:rPr>
              <w:t>Make informed underwriting decisions under uncertainty</w:t>
            </w:r>
            <w:r w:rsidRPr="005F5C4C">
              <w:rPr>
                <w:rFonts w:ascii="Times New Roman" w:eastAsia="Times New Roman" w:hAnsi="Times New Roman" w:cs="Times New Roman"/>
                <w:sz w:val="24"/>
                <w:szCs w:val="24"/>
                <w:lang w:val="en-MY" w:eastAsia="en-MY"/>
              </w:rPr>
              <w:br/>
              <w:t xml:space="preserve"> Assess treaty profitability and risk appetite</w:t>
            </w:r>
            <w:r w:rsidRPr="005F5C4C">
              <w:rPr>
                <w:rFonts w:ascii="Times New Roman" w:eastAsia="Times New Roman" w:hAnsi="Times New Roman" w:cs="Times New Roman"/>
                <w:sz w:val="24"/>
                <w:szCs w:val="24"/>
                <w:lang w:val="en-MY" w:eastAsia="en-MY"/>
              </w:rPr>
              <w:br/>
              <w:t xml:space="preserve"> </w:t>
            </w:r>
          </w:p>
        </w:tc>
      </w:tr>
    </w:tbl>
    <w:p w14:paraId="5CFB54B8" w14:textId="59FF3779" w:rsidR="005F5C4C" w:rsidRDefault="005F5C4C" w:rsidP="005F5C4C">
      <w:pPr>
        <w:tabs>
          <w:tab w:val="left" w:pos="1840"/>
        </w:tabs>
      </w:pPr>
    </w:p>
    <w:p w14:paraId="2E325F58" w14:textId="7CF2B4B9" w:rsidR="00E55A3A" w:rsidRPr="00E55A3A" w:rsidRDefault="005F5C4C" w:rsidP="00AC429A">
      <w:pPr>
        <w:tabs>
          <w:tab w:val="left" w:pos="1840"/>
        </w:tabs>
      </w:pPr>
      <w:r>
        <w:tab/>
      </w:r>
    </w:p>
    <w:p w14:paraId="2661E17D" w14:textId="16FBBF7A" w:rsidR="00E55A3A" w:rsidRPr="00C1665D" w:rsidRDefault="00C1665D" w:rsidP="00E55A3A">
      <w:pPr>
        <w:rPr>
          <w:b/>
          <w:bCs/>
          <w:lang w:val="en-MY"/>
        </w:rPr>
      </w:pPr>
      <w:r>
        <w:rPr>
          <w:b/>
          <w:bCs/>
          <w:lang w:val="en-MY"/>
        </w:rPr>
        <w:t xml:space="preserve">     </w:t>
      </w:r>
      <w:r w:rsidRPr="00C1665D">
        <w:rPr>
          <w:b/>
          <w:bCs/>
          <w:lang w:val="en-MY"/>
        </w:rPr>
        <w:t xml:space="preserve">Introduction </w:t>
      </w:r>
      <w:r w:rsidR="00EB44C6" w:rsidRPr="00C1665D">
        <w:rPr>
          <w:b/>
          <w:bCs/>
          <w:lang w:val="en-MY"/>
        </w:rPr>
        <w:t>to Aviation</w:t>
      </w:r>
      <w:r w:rsidRPr="00C1665D">
        <w:rPr>
          <w:b/>
          <w:bCs/>
          <w:lang w:val="en-MY"/>
        </w:rPr>
        <w:t xml:space="preserve"> </w:t>
      </w:r>
      <w:r>
        <w:rPr>
          <w:b/>
          <w:bCs/>
          <w:lang w:val="en-MY"/>
        </w:rPr>
        <w:t>Re-insurance</w:t>
      </w:r>
      <w:r w:rsidRPr="00C1665D">
        <w:rPr>
          <w:b/>
          <w:bCs/>
          <w:lang w:val="en-MY"/>
        </w:rPr>
        <w:t xml:space="preserve"> – CLO to Domain Mapping Matrix</w:t>
      </w:r>
    </w:p>
    <w:p w14:paraId="07DAA878" w14:textId="77777777" w:rsidR="00E55A3A" w:rsidRDefault="00E55A3A" w:rsidP="00E55A3A">
      <w:pPr>
        <w:tabs>
          <w:tab w:val="left" w:pos="1300"/>
        </w:tabs>
      </w:pPr>
      <w:r>
        <w:tab/>
      </w:r>
    </w:p>
    <w:tbl>
      <w:tblPr>
        <w:tblStyle w:val="TableGrid"/>
        <w:tblpPr w:leftFromText="180" w:rightFromText="180" w:vertAnchor="text" w:tblpY="1"/>
        <w:tblOverlap w:val="never"/>
        <w:tblW w:w="0" w:type="auto"/>
        <w:tblLook w:val="04A0" w:firstRow="1" w:lastRow="0" w:firstColumn="1" w:lastColumn="0" w:noHBand="0" w:noVBand="1"/>
      </w:tblPr>
      <w:tblGrid>
        <w:gridCol w:w="954"/>
        <w:gridCol w:w="3620"/>
        <w:gridCol w:w="4102"/>
      </w:tblGrid>
      <w:tr w:rsidR="00E55A3A" w:rsidRPr="00407D2E" w14:paraId="773AFF6B" w14:textId="77777777" w:rsidTr="00EB44C6">
        <w:trPr>
          <w:trHeight w:val="465"/>
        </w:trPr>
        <w:tc>
          <w:tcPr>
            <w:tcW w:w="954" w:type="dxa"/>
          </w:tcPr>
          <w:p w14:paraId="6A7DC4B4" w14:textId="77777777" w:rsidR="00E55A3A" w:rsidRPr="00407D2E" w:rsidRDefault="00E55A3A" w:rsidP="00EB44C6">
            <w:pPr>
              <w:widowControl w:val="0"/>
              <w:tabs>
                <w:tab w:val="left" w:pos="1520"/>
              </w:tabs>
              <w:autoSpaceDE w:val="0"/>
              <w:autoSpaceDN w:val="0"/>
              <w:rPr>
                <w:b/>
                <w:bCs/>
                <w:color w:val="EE0000"/>
              </w:rPr>
            </w:pPr>
            <w:bookmarkStart w:id="32" w:name="_Hlk213875239"/>
            <w:r w:rsidRPr="00407D2E">
              <w:rPr>
                <w:b/>
                <w:bCs/>
                <w:color w:val="EE0000"/>
              </w:rPr>
              <w:t>Code</w:t>
            </w:r>
          </w:p>
          <w:p w14:paraId="75F027AC" w14:textId="77777777" w:rsidR="00E55A3A" w:rsidRPr="00407D2E" w:rsidRDefault="00E55A3A" w:rsidP="00EB44C6">
            <w:pPr>
              <w:widowControl w:val="0"/>
              <w:tabs>
                <w:tab w:val="left" w:pos="1520"/>
              </w:tabs>
              <w:autoSpaceDE w:val="0"/>
              <w:autoSpaceDN w:val="0"/>
              <w:rPr>
                <w:b/>
                <w:bCs/>
                <w:color w:val="EE0000"/>
              </w:rPr>
            </w:pPr>
          </w:p>
        </w:tc>
        <w:tc>
          <w:tcPr>
            <w:tcW w:w="3620" w:type="dxa"/>
          </w:tcPr>
          <w:p w14:paraId="192EDC1C" w14:textId="77777777" w:rsidR="00E55A3A" w:rsidRPr="00407D2E" w:rsidRDefault="00E55A3A" w:rsidP="00EB44C6">
            <w:pPr>
              <w:widowControl w:val="0"/>
              <w:tabs>
                <w:tab w:val="left" w:pos="1520"/>
              </w:tabs>
              <w:autoSpaceDE w:val="0"/>
              <w:autoSpaceDN w:val="0"/>
              <w:rPr>
                <w:b/>
                <w:bCs/>
                <w:color w:val="EE0000"/>
              </w:rPr>
            </w:pPr>
            <w:r w:rsidRPr="00407D2E">
              <w:rPr>
                <w:b/>
                <w:bCs/>
                <w:color w:val="EE0000"/>
              </w:rPr>
              <w:t>Course Learning Outcome</w:t>
            </w:r>
          </w:p>
        </w:tc>
        <w:tc>
          <w:tcPr>
            <w:tcW w:w="4102" w:type="dxa"/>
          </w:tcPr>
          <w:p w14:paraId="35BEE3EE" w14:textId="77777777" w:rsidR="00E55A3A" w:rsidRPr="00407D2E" w:rsidRDefault="00E55A3A" w:rsidP="00EB44C6">
            <w:pPr>
              <w:widowControl w:val="0"/>
              <w:tabs>
                <w:tab w:val="left" w:pos="1520"/>
              </w:tabs>
              <w:autoSpaceDE w:val="0"/>
              <w:autoSpaceDN w:val="0"/>
              <w:rPr>
                <w:b/>
                <w:bCs/>
                <w:color w:val="EE0000"/>
              </w:rPr>
            </w:pPr>
            <w:r w:rsidRPr="00407D2E">
              <w:rPr>
                <w:b/>
                <w:bCs/>
                <w:color w:val="EE0000"/>
              </w:rPr>
              <w:t>Domain</w:t>
            </w:r>
          </w:p>
        </w:tc>
      </w:tr>
      <w:tr w:rsidR="00E55A3A" w:rsidRPr="00407D2E" w14:paraId="7C1DD758" w14:textId="77777777" w:rsidTr="00EB44C6">
        <w:trPr>
          <w:trHeight w:val="403"/>
        </w:trPr>
        <w:tc>
          <w:tcPr>
            <w:tcW w:w="954" w:type="dxa"/>
          </w:tcPr>
          <w:p w14:paraId="2D65A388" w14:textId="540B17BB" w:rsidR="00E55A3A" w:rsidRPr="00407D2E" w:rsidRDefault="00E55A3A" w:rsidP="00EB44C6">
            <w:pPr>
              <w:widowControl w:val="0"/>
              <w:tabs>
                <w:tab w:val="left" w:pos="1520"/>
              </w:tabs>
              <w:autoSpaceDE w:val="0"/>
              <w:autoSpaceDN w:val="0"/>
            </w:pPr>
            <w:r>
              <w:t>CLO1</w:t>
            </w:r>
          </w:p>
        </w:tc>
        <w:tc>
          <w:tcPr>
            <w:tcW w:w="3620" w:type="dxa"/>
          </w:tcPr>
          <w:p w14:paraId="2F3F7565" w14:textId="134D2188" w:rsidR="00E55A3A" w:rsidRPr="00407D2E" w:rsidRDefault="00E55A3A" w:rsidP="00EB44C6">
            <w:pPr>
              <w:widowControl w:val="0"/>
              <w:tabs>
                <w:tab w:val="left" w:pos="1520"/>
              </w:tabs>
              <w:autoSpaceDE w:val="0"/>
              <w:autoSpaceDN w:val="0"/>
            </w:pPr>
            <w:r w:rsidRPr="003D6091">
              <w:rPr>
                <w:sz w:val="24"/>
              </w:rPr>
              <w:t xml:space="preserve">Explain </w:t>
            </w:r>
            <w:r>
              <w:rPr>
                <w:sz w:val="24"/>
              </w:rPr>
              <w:t>what is reinsurance and the m</w:t>
            </w:r>
            <w:r>
              <w:t>ethods of reinsurance used in the aviation insurance market.</w:t>
            </w:r>
          </w:p>
        </w:tc>
        <w:tc>
          <w:tcPr>
            <w:tcW w:w="4102" w:type="dxa"/>
          </w:tcPr>
          <w:p w14:paraId="558C22BF" w14:textId="3115362E" w:rsidR="00E55A3A" w:rsidRPr="00407D2E" w:rsidRDefault="00AC429A" w:rsidP="00EB44C6">
            <w:pPr>
              <w:widowControl w:val="0"/>
              <w:tabs>
                <w:tab w:val="left" w:pos="1520"/>
              </w:tabs>
              <w:autoSpaceDE w:val="0"/>
              <w:autoSpaceDN w:val="0"/>
            </w:pPr>
            <w:r>
              <w:t xml:space="preserve">Knowledge </w:t>
            </w:r>
            <w:proofErr w:type="gramStart"/>
            <w:r>
              <w:t>1,Cognitive</w:t>
            </w:r>
            <w:proofErr w:type="gramEnd"/>
            <w:r>
              <w:t xml:space="preserve"> </w:t>
            </w:r>
            <w:proofErr w:type="gramStart"/>
            <w:r>
              <w:t>3,Communications4,Analytical</w:t>
            </w:r>
            <w:proofErr w:type="gramEnd"/>
            <w:r>
              <w:t xml:space="preserve"> </w:t>
            </w:r>
            <w:proofErr w:type="gramStart"/>
            <w:r>
              <w:t>decision making</w:t>
            </w:r>
            <w:proofErr w:type="gramEnd"/>
            <w:r>
              <w:t xml:space="preserve"> 8</w:t>
            </w:r>
          </w:p>
        </w:tc>
      </w:tr>
      <w:tr w:rsidR="00E55A3A" w:rsidRPr="00407D2E" w14:paraId="43BEC63C" w14:textId="77777777" w:rsidTr="00EB44C6">
        <w:trPr>
          <w:trHeight w:val="370"/>
        </w:trPr>
        <w:tc>
          <w:tcPr>
            <w:tcW w:w="954" w:type="dxa"/>
          </w:tcPr>
          <w:p w14:paraId="1FDB42A2" w14:textId="62774FDD" w:rsidR="00E55A3A" w:rsidRPr="00407D2E" w:rsidRDefault="00E55A3A" w:rsidP="00EB44C6">
            <w:pPr>
              <w:widowControl w:val="0"/>
              <w:tabs>
                <w:tab w:val="left" w:pos="1520"/>
              </w:tabs>
              <w:autoSpaceDE w:val="0"/>
              <w:autoSpaceDN w:val="0"/>
            </w:pPr>
            <w:r>
              <w:t>CLO2</w:t>
            </w:r>
          </w:p>
        </w:tc>
        <w:tc>
          <w:tcPr>
            <w:tcW w:w="3620" w:type="dxa"/>
          </w:tcPr>
          <w:p w14:paraId="3997F77A" w14:textId="3C7CB643" w:rsidR="00E55A3A" w:rsidRPr="00407D2E" w:rsidRDefault="00E55A3A" w:rsidP="00EB44C6">
            <w:pPr>
              <w:widowControl w:val="0"/>
              <w:tabs>
                <w:tab w:val="left" w:pos="1520"/>
              </w:tabs>
              <w:autoSpaceDE w:val="0"/>
              <w:autoSpaceDN w:val="0"/>
            </w:pPr>
            <w:r>
              <w:rPr>
                <w:sz w:val="24"/>
              </w:rPr>
              <w:t>Describe the formation of reinsurance contract</w:t>
            </w:r>
          </w:p>
        </w:tc>
        <w:tc>
          <w:tcPr>
            <w:tcW w:w="4102" w:type="dxa"/>
          </w:tcPr>
          <w:p w14:paraId="15FDC6C2" w14:textId="2DD133EE" w:rsidR="00E55A3A" w:rsidRPr="00407D2E" w:rsidRDefault="00054237" w:rsidP="00EB44C6">
            <w:pPr>
              <w:widowControl w:val="0"/>
              <w:tabs>
                <w:tab w:val="left" w:pos="1520"/>
              </w:tabs>
              <w:autoSpaceDE w:val="0"/>
              <w:autoSpaceDN w:val="0"/>
            </w:pPr>
            <w:r>
              <w:t xml:space="preserve">Knowledge </w:t>
            </w:r>
            <w:proofErr w:type="gramStart"/>
            <w:r>
              <w:t>1,Practical</w:t>
            </w:r>
            <w:proofErr w:type="gramEnd"/>
            <w:r>
              <w:t xml:space="preserve"> </w:t>
            </w:r>
            <w:proofErr w:type="gramStart"/>
            <w:r>
              <w:t>2,Cognitive</w:t>
            </w:r>
            <w:proofErr w:type="gramEnd"/>
            <w:r>
              <w:t xml:space="preserve"> </w:t>
            </w:r>
            <w:proofErr w:type="gramStart"/>
            <w:r>
              <w:t>3,communication4,interpersonal</w:t>
            </w:r>
            <w:proofErr w:type="gramEnd"/>
            <w:r>
              <w:t xml:space="preserve"> &amp;teamwork 5, Analytical </w:t>
            </w:r>
            <w:proofErr w:type="gramStart"/>
            <w:r>
              <w:t>decision making</w:t>
            </w:r>
            <w:proofErr w:type="gramEnd"/>
            <w:r>
              <w:t xml:space="preserve"> 8</w:t>
            </w:r>
          </w:p>
        </w:tc>
      </w:tr>
      <w:bookmarkEnd w:id="32"/>
    </w:tbl>
    <w:p w14:paraId="2BF1492B" w14:textId="77777777" w:rsidR="00EB44C6" w:rsidRDefault="00EB44C6" w:rsidP="00E55A3A">
      <w:pPr>
        <w:tabs>
          <w:tab w:val="left" w:pos="1300"/>
        </w:tabs>
      </w:pPr>
    </w:p>
    <w:p w14:paraId="6402656E" w14:textId="77777777" w:rsidR="00EB44C6" w:rsidRPr="00EB44C6" w:rsidRDefault="00EB44C6" w:rsidP="00EB44C6"/>
    <w:p w14:paraId="7A335AF8" w14:textId="77777777" w:rsidR="00EB44C6" w:rsidRPr="00EB44C6" w:rsidRDefault="00EB44C6" w:rsidP="00EB44C6"/>
    <w:p w14:paraId="7156B5A9" w14:textId="77777777" w:rsidR="00EB44C6" w:rsidRPr="00EB44C6" w:rsidRDefault="00EB44C6" w:rsidP="00EB44C6"/>
    <w:p w14:paraId="31A73F78" w14:textId="77777777" w:rsidR="00EB44C6" w:rsidRPr="00EB44C6" w:rsidRDefault="00EB44C6" w:rsidP="00EB44C6"/>
    <w:p w14:paraId="7DD1025E" w14:textId="77777777" w:rsidR="00EB44C6" w:rsidRPr="00EB44C6" w:rsidRDefault="00EB44C6" w:rsidP="00EB44C6"/>
    <w:p w14:paraId="0C573AA3" w14:textId="77777777" w:rsidR="00EB44C6" w:rsidRDefault="00EB44C6" w:rsidP="00E55A3A">
      <w:pPr>
        <w:tabs>
          <w:tab w:val="left" w:pos="1300"/>
        </w:tabs>
      </w:pPr>
    </w:p>
    <w:p w14:paraId="5A13BB0B" w14:textId="77777777" w:rsidR="00EB44C6" w:rsidRDefault="00EB44C6" w:rsidP="00EB44C6">
      <w:pPr>
        <w:tabs>
          <w:tab w:val="left" w:pos="1300"/>
        </w:tabs>
        <w:ind w:firstLine="720"/>
      </w:pPr>
    </w:p>
    <w:p w14:paraId="699ACE16" w14:textId="77777777" w:rsidR="00EB44C6" w:rsidRDefault="00EB44C6" w:rsidP="00EB44C6">
      <w:pPr>
        <w:tabs>
          <w:tab w:val="left" w:pos="1300"/>
        </w:tabs>
        <w:ind w:firstLine="720"/>
      </w:pPr>
    </w:p>
    <w:p w14:paraId="41EC89B5" w14:textId="77777777" w:rsidR="00EB44C6" w:rsidRDefault="00EB44C6" w:rsidP="00EB44C6">
      <w:pPr>
        <w:tabs>
          <w:tab w:val="left" w:pos="1300"/>
        </w:tabs>
        <w:ind w:firstLine="720"/>
      </w:pPr>
    </w:p>
    <w:p w14:paraId="01CF26A7" w14:textId="77777777" w:rsidR="00EB44C6" w:rsidRDefault="00EB44C6" w:rsidP="00EB44C6">
      <w:pPr>
        <w:tabs>
          <w:tab w:val="left" w:pos="1300"/>
        </w:tabs>
        <w:ind w:firstLine="720"/>
      </w:pPr>
    </w:p>
    <w:p w14:paraId="4893E868" w14:textId="77777777" w:rsidR="00EB44C6" w:rsidRDefault="00EB44C6" w:rsidP="00EB44C6">
      <w:pPr>
        <w:tabs>
          <w:tab w:val="left" w:pos="1300"/>
        </w:tabs>
        <w:ind w:firstLine="720"/>
      </w:pPr>
    </w:p>
    <w:p w14:paraId="01F9F083" w14:textId="77777777" w:rsidR="00FE47CA" w:rsidRDefault="00FE47CA" w:rsidP="00EB44C6">
      <w:pPr>
        <w:tabs>
          <w:tab w:val="left" w:pos="1300"/>
        </w:tabs>
        <w:ind w:firstLine="720"/>
      </w:pPr>
    </w:p>
    <w:p w14:paraId="650AB829" w14:textId="77777777" w:rsidR="00FE47CA" w:rsidRDefault="00FE47CA" w:rsidP="00EB44C6">
      <w:pPr>
        <w:tabs>
          <w:tab w:val="left" w:pos="1300"/>
        </w:tabs>
        <w:ind w:firstLine="720"/>
      </w:pPr>
    </w:p>
    <w:p w14:paraId="4BE2E680" w14:textId="77777777" w:rsidR="00FE47CA" w:rsidRDefault="00FE47CA" w:rsidP="00EB44C6">
      <w:pPr>
        <w:tabs>
          <w:tab w:val="left" w:pos="1300"/>
        </w:tabs>
        <w:ind w:firstLine="720"/>
      </w:pPr>
    </w:p>
    <w:p w14:paraId="6AC74EEE" w14:textId="77777777" w:rsidR="00FE47CA" w:rsidRDefault="00FE47CA" w:rsidP="00EB44C6">
      <w:pPr>
        <w:tabs>
          <w:tab w:val="left" w:pos="1300"/>
        </w:tabs>
        <w:ind w:firstLine="720"/>
      </w:pPr>
    </w:p>
    <w:p w14:paraId="5EA73398" w14:textId="77777777" w:rsidR="00FE47CA" w:rsidRDefault="00FE47CA" w:rsidP="00EB44C6">
      <w:pPr>
        <w:tabs>
          <w:tab w:val="left" w:pos="1300"/>
        </w:tabs>
        <w:ind w:firstLine="720"/>
      </w:pPr>
    </w:p>
    <w:p w14:paraId="128C39D4" w14:textId="77777777" w:rsidR="00FE47CA" w:rsidRDefault="00FE47CA" w:rsidP="00EB44C6">
      <w:pPr>
        <w:tabs>
          <w:tab w:val="left" w:pos="1300"/>
        </w:tabs>
        <w:ind w:firstLine="720"/>
      </w:pPr>
    </w:p>
    <w:p w14:paraId="3A84986B" w14:textId="77777777" w:rsidR="00FE47CA" w:rsidRDefault="00FE47CA" w:rsidP="00A30DF4">
      <w:pPr>
        <w:tabs>
          <w:tab w:val="left" w:pos="1300"/>
        </w:tabs>
      </w:pPr>
    </w:p>
    <w:p w14:paraId="7AF5FBC3" w14:textId="77777777" w:rsidR="00FE47CA" w:rsidRDefault="00FE47CA" w:rsidP="00EB44C6">
      <w:pPr>
        <w:tabs>
          <w:tab w:val="left" w:pos="1300"/>
        </w:tabs>
        <w:ind w:firstLine="720"/>
      </w:pPr>
    </w:p>
    <w:p w14:paraId="27D6651F" w14:textId="77777777" w:rsidR="00FE47CA" w:rsidRDefault="00FE47CA" w:rsidP="00EB44C6">
      <w:pPr>
        <w:tabs>
          <w:tab w:val="left" w:pos="1300"/>
        </w:tabs>
        <w:ind w:firstLine="720"/>
      </w:pPr>
    </w:p>
    <w:p w14:paraId="72C4D748" w14:textId="77777777" w:rsidR="00FE47CA" w:rsidRDefault="00FE47CA" w:rsidP="00EB44C6">
      <w:pPr>
        <w:tabs>
          <w:tab w:val="left" w:pos="1300"/>
        </w:tabs>
        <w:ind w:firstLine="720"/>
      </w:pPr>
    </w:p>
    <w:p w14:paraId="4FA752C3" w14:textId="77777777" w:rsidR="00FE47CA" w:rsidRDefault="00FE47CA" w:rsidP="00EB44C6">
      <w:pPr>
        <w:tabs>
          <w:tab w:val="left" w:pos="1300"/>
        </w:tabs>
        <w:ind w:firstLine="720"/>
      </w:pPr>
    </w:p>
    <w:p w14:paraId="78A2E9C4" w14:textId="77777777" w:rsidR="00FE47CA" w:rsidRDefault="00FE47CA" w:rsidP="00EB44C6">
      <w:pPr>
        <w:tabs>
          <w:tab w:val="left" w:pos="1300"/>
        </w:tabs>
        <w:ind w:firstLine="720"/>
      </w:pPr>
    </w:p>
    <w:p w14:paraId="18FEB627" w14:textId="77777777" w:rsidR="00FE47CA" w:rsidRDefault="00FE47CA" w:rsidP="00EB44C6">
      <w:pPr>
        <w:tabs>
          <w:tab w:val="left" w:pos="1300"/>
        </w:tabs>
        <w:ind w:firstLine="720"/>
      </w:pPr>
    </w:p>
    <w:p w14:paraId="71DDA3A0" w14:textId="77777777" w:rsidR="00EB44C6" w:rsidRDefault="00EB44C6" w:rsidP="00EB44C6">
      <w:pPr>
        <w:tabs>
          <w:tab w:val="left" w:pos="1300"/>
        </w:tabs>
        <w:ind w:firstLine="720"/>
      </w:pPr>
    </w:p>
    <w:p w14:paraId="05A07C06" w14:textId="77777777" w:rsidR="009523F0" w:rsidRPr="009523F0" w:rsidRDefault="009523F0" w:rsidP="009523F0">
      <w:pPr>
        <w:tabs>
          <w:tab w:val="left" w:pos="1300"/>
        </w:tabs>
        <w:ind w:firstLine="720"/>
        <w:jc w:val="center"/>
        <w:rPr>
          <w:b/>
        </w:rPr>
      </w:pPr>
      <w:bookmarkStart w:id="33" w:name="_Hlk215043192"/>
      <w:r w:rsidRPr="009523F0">
        <w:rPr>
          <w:b/>
        </w:rPr>
        <w:t>TABLE OF SPECIFICATION</w:t>
      </w:r>
    </w:p>
    <w:p w14:paraId="78C29CE3" w14:textId="4CF5B5AB" w:rsidR="009523F0" w:rsidRPr="009523F0" w:rsidRDefault="009523F0" w:rsidP="009523F0">
      <w:pPr>
        <w:tabs>
          <w:tab w:val="left" w:pos="1300"/>
        </w:tabs>
        <w:ind w:firstLine="720"/>
        <w:jc w:val="center"/>
        <w:rPr>
          <w:b/>
        </w:rPr>
      </w:pPr>
      <w:r w:rsidRPr="009523F0">
        <w:rPr>
          <w:b/>
          <w:bCs/>
        </w:rPr>
        <w:t xml:space="preserve">Introduction to Aviation </w:t>
      </w:r>
      <w:r>
        <w:rPr>
          <w:b/>
          <w:bCs/>
        </w:rPr>
        <w:t>Re-</w:t>
      </w:r>
      <w:r w:rsidR="008A5F7C">
        <w:rPr>
          <w:b/>
          <w:bCs/>
        </w:rPr>
        <w:t xml:space="preserve"> Introduction to Aviation Re-</w:t>
      </w:r>
      <w:r>
        <w:rPr>
          <w:b/>
          <w:bCs/>
        </w:rPr>
        <w:t>insurance</w:t>
      </w:r>
    </w:p>
    <w:p w14:paraId="5D099ED5" w14:textId="77777777" w:rsidR="009523F0" w:rsidRPr="009523F0" w:rsidRDefault="009523F0" w:rsidP="009523F0">
      <w:pPr>
        <w:tabs>
          <w:tab w:val="left" w:pos="1300"/>
        </w:tabs>
        <w:ind w:firstLine="720"/>
        <w:rPr>
          <w:b/>
        </w:rPr>
      </w:pPr>
    </w:p>
    <w:p w14:paraId="551F40A5" w14:textId="2177EF45" w:rsidR="009523F0" w:rsidRPr="009523F0" w:rsidRDefault="009523F0" w:rsidP="009523F0">
      <w:pPr>
        <w:tabs>
          <w:tab w:val="left" w:pos="1300"/>
        </w:tabs>
        <w:ind w:firstLine="720"/>
        <w:rPr>
          <w:b/>
        </w:rPr>
      </w:pPr>
      <w:bookmarkStart w:id="34" w:name="_Hlk219236888"/>
      <w:r w:rsidRPr="009523F0">
        <w:rPr>
          <w:b/>
        </w:rPr>
        <w:t>Subject Code &amp; Name:</w:t>
      </w:r>
      <w:r w:rsidRPr="009523F0">
        <w:t xml:space="preserve"> </w:t>
      </w:r>
      <w:r w:rsidRPr="009523F0">
        <w:rPr>
          <w:b/>
        </w:rPr>
        <w:tab/>
        <w:t>4A</w:t>
      </w:r>
      <w:r>
        <w:rPr>
          <w:b/>
        </w:rPr>
        <w:t>R</w:t>
      </w:r>
      <w:r w:rsidRPr="009523F0">
        <w:rPr>
          <w:b/>
        </w:rPr>
        <w:t>/,</w:t>
      </w:r>
      <w:r w:rsidRPr="009523F0">
        <w:rPr>
          <w:b/>
          <w:bCs/>
        </w:rPr>
        <w:t xml:space="preserve"> Introduction to Aviation </w:t>
      </w:r>
      <w:r>
        <w:rPr>
          <w:b/>
          <w:bCs/>
        </w:rPr>
        <w:t>Re-insurance</w:t>
      </w:r>
      <w:r w:rsidRPr="009523F0">
        <w:rPr>
          <w:b/>
        </w:rPr>
        <w:tab/>
      </w:r>
      <w:r w:rsidRPr="009523F0">
        <w:rPr>
          <w:b/>
        </w:rPr>
        <w:tab/>
      </w:r>
      <w:r w:rsidRPr="009523F0">
        <w:rPr>
          <w:b/>
        </w:rPr>
        <w:tab/>
      </w:r>
      <w:r w:rsidRPr="009523F0">
        <w:rPr>
          <w:b/>
        </w:rPr>
        <w:tab/>
      </w:r>
      <w:r w:rsidRPr="009523F0">
        <w:rPr>
          <w:b/>
          <w:lang w:val="en-MY"/>
        </w:rPr>
        <w:tab/>
        <w:t xml:space="preserve"> </w:t>
      </w:r>
    </w:p>
    <w:p w14:paraId="2AFFF008" w14:textId="77777777" w:rsidR="009523F0" w:rsidRPr="009523F0" w:rsidRDefault="009523F0" w:rsidP="009523F0">
      <w:pPr>
        <w:tabs>
          <w:tab w:val="left" w:pos="1300"/>
        </w:tabs>
        <w:ind w:firstLine="720"/>
        <w:rPr>
          <w:b/>
          <w:lang w:val="en-MY"/>
        </w:rPr>
      </w:pPr>
      <w:r w:rsidRPr="009523F0">
        <w:rPr>
          <w:b/>
        </w:rPr>
        <w:t>Subject Lecturer:</w:t>
      </w:r>
      <w:r w:rsidRPr="009523F0">
        <w:rPr>
          <w:b/>
          <w:lang w:val="en-MY"/>
        </w:rPr>
        <w:t xml:space="preserve"> To be confirmed later</w:t>
      </w:r>
      <w:r w:rsidRPr="009523F0">
        <w:rPr>
          <w:b/>
          <w:lang w:val="en-MY"/>
        </w:rPr>
        <w:tab/>
      </w:r>
    </w:p>
    <w:bookmarkEnd w:id="34"/>
    <w:p w14:paraId="37A82093" w14:textId="77777777" w:rsidR="009523F0" w:rsidRPr="009523F0" w:rsidRDefault="009523F0" w:rsidP="009523F0">
      <w:pPr>
        <w:tabs>
          <w:tab w:val="left" w:pos="1300"/>
        </w:tabs>
        <w:ind w:firstLine="720"/>
        <w:rPr>
          <w:b/>
        </w:rPr>
      </w:pPr>
    </w:p>
    <w:tbl>
      <w:tblPr>
        <w:tblpPr w:leftFromText="180" w:rightFromText="180" w:vertAnchor="text" w:tblpY="1"/>
        <w:tblOverlap w:val="neve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701"/>
        <w:gridCol w:w="2127"/>
        <w:gridCol w:w="2268"/>
        <w:gridCol w:w="1417"/>
      </w:tblGrid>
      <w:tr w:rsidR="009523F0" w:rsidRPr="009523F0" w14:paraId="0CF61EFE" w14:textId="77777777" w:rsidTr="009523F0">
        <w:trPr>
          <w:gridAfter w:val="2"/>
          <w:wAfter w:w="3685" w:type="dxa"/>
          <w:trHeight w:val="564"/>
        </w:trPr>
        <w:tc>
          <w:tcPr>
            <w:tcW w:w="3397" w:type="dxa"/>
            <w:vMerge w:val="restart"/>
            <w:shd w:val="clear" w:color="auto" w:fill="00B0F0"/>
          </w:tcPr>
          <w:p w14:paraId="47F66DAF" w14:textId="77777777" w:rsidR="009523F0" w:rsidRPr="009523F0" w:rsidRDefault="009523F0" w:rsidP="009523F0">
            <w:pPr>
              <w:tabs>
                <w:tab w:val="left" w:pos="1300"/>
              </w:tabs>
              <w:ind w:firstLine="720"/>
              <w:rPr>
                <w:b/>
              </w:rPr>
            </w:pPr>
          </w:p>
          <w:p w14:paraId="53DABAF3" w14:textId="77777777" w:rsidR="009523F0" w:rsidRPr="009523F0" w:rsidRDefault="009523F0" w:rsidP="009523F0">
            <w:pPr>
              <w:tabs>
                <w:tab w:val="left" w:pos="1300"/>
              </w:tabs>
              <w:ind w:firstLine="720"/>
              <w:rPr>
                <w:b/>
                <w:bCs/>
              </w:rPr>
            </w:pPr>
            <w:r w:rsidRPr="009523F0">
              <w:rPr>
                <w:b/>
                <w:bCs/>
              </w:rPr>
              <w:t>Topics</w:t>
            </w:r>
          </w:p>
        </w:tc>
        <w:tc>
          <w:tcPr>
            <w:tcW w:w="1701" w:type="dxa"/>
            <w:vMerge w:val="restart"/>
            <w:shd w:val="clear" w:color="auto" w:fill="00B0F0"/>
          </w:tcPr>
          <w:p w14:paraId="0942D718" w14:textId="77777777" w:rsidR="009523F0" w:rsidRPr="009523F0" w:rsidRDefault="009523F0" w:rsidP="009523F0">
            <w:pPr>
              <w:tabs>
                <w:tab w:val="left" w:pos="1300"/>
              </w:tabs>
              <w:ind w:firstLine="720"/>
              <w:rPr>
                <w:b/>
              </w:rPr>
            </w:pPr>
          </w:p>
          <w:p w14:paraId="64426CE3" w14:textId="77777777" w:rsidR="009523F0" w:rsidRPr="009523F0" w:rsidRDefault="009523F0" w:rsidP="009523F0">
            <w:pPr>
              <w:tabs>
                <w:tab w:val="left" w:pos="1300"/>
              </w:tabs>
              <w:ind w:firstLine="720"/>
              <w:rPr>
                <w:b/>
              </w:rPr>
            </w:pPr>
            <w:r w:rsidRPr="009523F0">
              <w:rPr>
                <w:b/>
              </w:rPr>
              <w:t>HOURS</w:t>
            </w:r>
          </w:p>
        </w:tc>
        <w:tc>
          <w:tcPr>
            <w:tcW w:w="2127" w:type="dxa"/>
            <w:vMerge w:val="restart"/>
            <w:shd w:val="clear" w:color="auto" w:fill="00B0F0"/>
          </w:tcPr>
          <w:p w14:paraId="63583101" w14:textId="77777777" w:rsidR="009523F0" w:rsidRPr="009523F0" w:rsidRDefault="009523F0" w:rsidP="009523F0">
            <w:pPr>
              <w:tabs>
                <w:tab w:val="left" w:pos="1300"/>
              </w:tabs>
              <w:ind w:firstLine="720"/>
              <w:rPr>
                <w:b/>
              </w:rPr>
            </w:pPr>
          </w:p>
          <w:p w14:paraId="495CECD2" w14:textId="77777777" w:rsidR="009523F0" w:rsidRPr="009523F0" w:rsidRDefault="009523F0" w:rsidP="009523F0">
            <w:pPr>
              <w:tabs>
                <w:tab w:val="left" w:pos="1300"/>
              </w:tabs>
              <w:ind w:firstLine="720"/>
              <w:rPr>
                <w:b/>
              </w:rPr>
            </w:pPr>
            <w:r w:rsidRPr="009523F0">
              <w:rPr>
                <w:b/>
              </w:rPr>
              <w:t>WEIGHTAGE</w:t>
            </w:r>
          </w:p>
        </w:tc>
      </w:tr>
      <w:tr w:rsidR="009523F0" w:rsidRPr="009523F0" w14:paraId="2AC560AF" w14:textId="77777777" w:rsidTr="009523F0">
        <w:trPr>
          <w:trHeight w:val="395"/>
        </w:trPr>
        <w:tc>
          <w:tcPr>
            <w:tcW w:w="3397" w:type="dxa"/>
            <w:vMerge/>
            <w:shd w:val="clear" w:color="auto" w:fill="00B0F0"/>
          </w:tcPr>
          <w:p w14:paraId="590F9C90" w14:textId="77777777" w:rsidR="009523F0" w:rsidRPr="009523F0" w:rsidRDefault="009523F0" w:rsidP="009523F0">
            <w:pPr>
              <w:tabs>
                <w:tab w:val="left" w:pos="1300"/>
              </w:tabs>
              <w:ind w:firstLine="720"/>
              <w:rPr>
                <w:b/>
              </w:rPr>
            </w:pPr>
          </w:p>
        </w:tc>
        <w:tc>
          <w:tcPr>
            <w:tcW w:w="1701" w:type="dxa"/>
            <w:vMerge/>
            <w:shd w:val="clear" w:color="auto" w:fill="00B0F0"/>
          </w:tcPr>
          <w:p w14:paraId="46F6132F" w14:textId="77777777" w:rsidR="009523F0" w:rsidRPr="009523F0" w:rsidRDefault="009523F0" w:rsidP="009523F0">
            <w:pPr>
              <w:tabs>
                <w:tab w:val="left" w:pos="1300"/>
              </w:tabs>
              <w:ind w:firstLine="720"/>
              <w:rPr>
                <w:b/>
              </w:rPr>
            </w:pPr>
          </w:p>
        </w:tc>
        <w:tc>
          <w:tcPr>
            <w:tcW w:w="2127" w:type="dxa"/>
            <w:vMerge/>
            <w:shd w:val="clear" w:color="auto" w:fill="00B0F0"/>
          </w:tcPr>
          <w:p w14:paraId="694AC7DD" w14:textId="77777777" w:rsidR="009523F0" w:rsidRPr="009523F0" w:rsidRDefault="009523F0" w:rsidP="009523F0">
            <w:pPr>
              <w:tabs>
                <w:tab w:val="left" w:pos="1300"/>
              </w:tabs>
              <w:ind w:firstLine="720"/>
              <w:rPr>
                <w:b/>
              </w:rPr>
            </w:pPr>
          </w:p>
        </w:tc>
        <w:tc>
          <w:tcPr>
            <w:tcW w:w="2268" w:type="dxa"/>
            <w:shd w:val="clear" w:color="auto" w:fill="00B0F0"/>
            <w:vAlign w:val="center"/>
          </w:tcPr>
          <w:p w14:paraId="74E268A9" w14:textId="77777777" w:rsidR="009523F0" w:rsidRPr="009523F0" w:rsidRDefault="009523F0" w:rsidP="009523F0">
            <w:pPr>
              <w:tabs>
                <w:tab w:val="left" w:pos="1300"/>
              </w:tabs>
              <w:ind w:firstLine="720"/>
              <w:rPr>
                <w:b/>
              </w:rPr>
            </w:pPr>
            <w:r w:rsidRPr="009523F0">
              <w:rPr>
                <w:b/>
              </w:rPr>
              <w:t>ASSIGNMENT</w:t>
            </w:r>
          </w:p>
          <w:p w14:paraId="2CD61382" w14:textId="77777777" w:rsidR="009523F0" w:rsidRPr="009523F0" w:rsidRDefault="009523F0" w:rsidP="009523F0">
            <w:pPr>
              <w:tabs>
                <w:tab w:val="left" w:pos="1300"/>
              </w:tabs>
              <w:ind w:firstLine="720"/>
              <w:rPr>
                <w:b/>
              </w:rPr>
            </w:pPr>
            <w:r w:rsidRPr="009523F0">
              <w:rPr>
                <w:b/>
              </w:rPr>
              <w:t>(50%)</w:t>
            </w:r>
          </w:p>
        </w:tc>
        <w:tc>
          <w:tcPr>
            <w:tcW w:w="1417" w:type="dxa"/>
            <w:shd w:val="clear" w:color="auto" w:fill="00B0F0"/>
            <w:vAlign w:val="center"/>
          </w:tcPr>
          <w:p w14:paraId="2BB71C4C" w14:textId="77777777" w:rsidR="009523F0" w:rsidRPr="009523F0" w:rsidRDefault="009523F0" w:rsidP="009523F0">
            <w:pPr>
              <w:tabs>
                <w:tab w:val="left" w:pos="1300"/>
              </w:tabs>
              <w:rPr>
                <w:b/>
              </w:rPr>
            </w:pPr>
            <w:r w:rsidRPr="009523F0">
              <w:rPr>
                <w:b/>
              </w:rPr>
              <w:t>FINAL EXAM (50%)</w:t>
            </w:r>
          </w:p>
        </w:tc>
      </w:tr>
      <w:tr w:rsidR="009523F0" w:rsidRPr="009523F0" w14:paraId="5591FD87" w14:textId="77777777" w:rsidTr="009523F0">
        <w:trPr>
          <w:trHeight w:val="715"/>
        </w:trPr>
        <w:tc>
          <w:tcPr>
            <w:tcW w:w="3397" w:type="dxa"/>
            <w:tcBorders>
              <w:right w:val="single" w:sz="4" w:space="0" w:color="auto"/>
            </w:tcBorders>
          </w:tcPr>
          <w:p w14:paraId="3D362014" w14:textId="77777777" w:rsidR="009523F0" w:rsidRDefault="009523F0" w:rsidP="009523F0">
            <w:pPr>
              <w:tabs>
                <w:tab w:val="left" w:pos="1300"/>
              </w:tabs>
              <w:rPr>
                <w:b/>
                <w:bCs/>
              </w:rPr>
            </w:pPr>
            <w:r w:rsidRPr="009523F0">
              <w:rPr>
                <w:b/>
                <w:bCs/>
              </w:rPr>
              <w:t>Fundamentals of Reinsurance</w:t>
            </w:r>
          </w:p>
          <w:p w14:paraId="590F751D" w14:textId="77777777" w:rsidR="00513099" w:rsidRPr="00513099" w:rsidRDefault="00513099" w:rsidP="00513099">
            <w:pPr>
              <w:tabs>
                <w:tab w:val="left" w:pos="1300"/>
              </w:tabs>
              <w:rPr>
                <w:b/>
                <w:bCs/>
                <w:lang w:val="en-MY"/>
              </w:rPr>
            </w:pPr>
            <w:r w:rsidRPr="00513099">
              <w:rPr>
                <w:b/>
                <w:bCs/>
                <w:lang w:val="en-MY"/>
              </w:rPr>
              <w:t>Types of Reinsurance Structures</w:t>
            </w:r>
          </w:p>
          <w:p w14:paraId="410CC548" w14:textId="77777777" w:rsidR="00513099" w:rsidRPr="00513099" w:rsidRDefault="00513099" w:rsidP="00513099">
            <w:pPr>
              <w:tabs>
                <w:tab w:val="left" w:pos="1300"/>
              </w:tabs>
              <w:ind w:left="720"/>
              <w:rPr>
                <w:b/>
                <w:bCs/>
                <w:lang w:val="en-MY"/>
              </w:rPr>
            </w:pPr>
          </w:p>
          <w:p w14:paraId="32527B20" w14:textId="1057ABCB" w:rsidR="00513099" w:rsidRPr="009523F0" w:rsidRDefault="00513099" w:rsidP="009523F0">
            <w:pPr>
              <w:tabs>
                <w:tab w:val="left" w:pos="1300"/>
              </w:tabs>
              <w:rPr>
                <w:b/>
                <w:bCs/>
              </w:rPr>
            </w:pPr>
          </w:p>
        </w:tc>
        <w:tc>
          <w:tcPr>
            <w:tcW w:w="1701" w:type="dxa"/>
            <w:tcBorders>
              <w:top w:val="single" w:sz="4" w:space="0" w:color="auto"/>
              <w:left w:val="single" w:sz="4" w:space="0" w:color="auto"/>
              <w:bottom w:val="single" w:sz="4" w:space="0" w:color="auto"/>
              <w:right w:val="single" w:sz="4" w:space="0" w:color="auto"/>
            </w:tcBorders>
            <w:vAlign w:val="center"/>
          </w:tcPr>
          <w:p w14:paraId="214A3C6A" w14:textId="77777777" w:rsidR="009523F0" w:rsidRPr="009523F0" w:rsidRDefault="009523F0" w:rsidP="009523F0">
            <w:pPr>
              <w:tabs>
                <w:tab w:val="left" w:pos="1300"/>
              </w:tabs>
              <w:ind w:firstLine="720"/>
              <w:rPr>
                <w:b/>
              </w:rPr>
            </w:pPr>
            <w:r w:rsidRPr="009523F0">
              <w:rPr>
                <w:b/>
              </w:rPr>
              <w:t>4</w:t>
            </w:r>
          </w:p>
        </w:tc>
        <w:tc>
          <w:tcPr>
            <w:tcW w:w="2127" w:type="dxa"/>
            <w:tcBorders>
              <w:left w:val="single" w:sz="4" w:space="0" w:color="auto"/>
            </w:tcBorders>
          </w:tcPr>
          <w:p w14:paraId="37FC746B" w14:textId="77777777" w:rsidR="009523F0" w:rsidRPr="009523F0" w:rsidRDefault="009523F0" w:rsidP="009523F0">
            <w:pPr>
              <w:tabs>
                <w:tab w:val="left" w:pos="1300"/>
              </w:tabs>
              <w:ind w:firstLine="720"/>
              <w:rPr>
                <w:b/>
                <w:lang w:val="en-MY"/>
              </w:rPr>
            </w:pPr>
          </w:p>
          <w:p w14:paraId="6B0AF267" w14:textId="77777777" w:rsidR="009523F0" w:rsidRPr="009523F0" w:rsidRDefault="009523F0" w:rsidP="009523F0">
            <w:pPr>
              <w:tabs>
                <w:tab w:val="left" w:pos="1300"/>
              </w:tabs>
              <w:ind w:firstLine="720"/>
              <w:rPr>
                <w:b/>
                <w:lang w:val="en-MY"/>
              </w:rPr>
            </w:pPr>
          </w:p>
          <w:p w14:paraId="1E0248D7" w14:textId="77777777" w:rsidR="009523F0" w:rsidRPr="009523F0" w:rsidRDefault="009523F0" w:rsidP="003100E5">
            <w:pPr>
              <w:tabs>
                <w:tab w:val="left" w:pos="1300"/>
              </w:tabs>
              <w:rPr>
                <w:b/>
              </w:rPr>
            </w:pPr>
            <w:r w:rsidRPr="009523F0">
              <w:rPr>
                <w:b/>
                <w:lang w:val="en-MY"/>
              </w:rPr>
              <w:t>4/20*100 = 20%</w:t>
            </w:r>
          </w:p>
        </w:tc>
        <w:tc>
          <w:tcPr>
            <w:tcW w:w="2268" w:type="dxa"/>
            <w:vAlign w:val="center"/>
          </w:tcPr>
          <w:p w14:paraId="58B1177A" w14:textId="77777777" w:rsidR="009523F0" w:rsidRPr="009523F0" w:rsidRDefault="009523F0" w:rsidP="009523F0">
            <w:pPr>
              <w:tabs>
                <w:tab w:val="left" w:pos="1300"/>
              </w:tabs>
              <w:ind w:firstLine="720"/>
              <w:rPr>
                <w:b/>
              </w:rPr>
            </w:pPr>
            <w:r w:rsidRPr="009523F0">
              <w:rPr>
                <w:b/>
              </w:rPr>
              <w:t>10</w:t>
            </w:r>
          </w:p>
        </w:tc>
        <w:tc>
          <w:tcPr>
            <w:tcW w:w="1417" w:type="dxa"/>
          </w:tcPr>
          <w:p w14:paraId="1CDE8614" w14:textId="77777777" w:rsidR="009523F0" w:rsidRPr="009523F0" w:rsidRDefault="009523F0" w:rsidP="009523F0">
            <w:pPr>
              <w:tabs>
                <w:tab w:val="left" w:pos="1300"/>
              </w:tabs>
              <w:ind w:firstLine="720"/>
              <w:rPr>
                <w:b/>
              </w:rPr>
            </w:pPr>
          </w:p>
          <w:p w14:paraId="1FCA702E" w14:textId="77777777" w:rsidR="009523F0" w:rsidRPr="009523F0" w:rsidRDefault="009523F0" w:rsidP="009523F0">
            <w:pPr>
              <w:tabs>
                <w:tab w:val="left" w:pos="1300"/>
              </w:tabs>
              <w:ind w:firstLine="720"/>
              <w:rPr>
                <w:b/>
              </w:rPr>
            </w:pPr>
          </w:p>
          <w:p w14:paraId="343E500E" w14:textId="77777777" w:rsidR="009523F0" w:rsidRPr="009523F0" w:rsidRDefault="009523F0" w:rsidP="009523F0">
            <w:pPr>
              <w:tabs>
                <w:tab w:val="left" w:pos="1300"/>
              </w:tabs>
              <w:ind w:firstLine="720"/>
              <w:rPr>
                <w:b/>
              </w:rPr>
            </w:pPr>
            <w:r w:rsidRPr="009523F0">
              <w:rPr>
                <w:b/>
              </w:rPr>
              <w:t>10</w:t>
            </w:r>
          </w:p>
        </w:tc>
      </w:tr>
      <w:tr w:rsidR="009523F0" w:rsidRPr="009523F0" w14:paraId="3CE8EB62" w14:textId="77777777" w:rsidTr="009523F0">
        <w:trPr>
          <w:trHeight w:val="670"/>
        </w:trPr>
        <w:tc>
          <w:tcPr>
            <w:tcW w:w="3397" w:type="dxa"/>
          </w:tcPr>
          <w:p w14:paraId="5CB81914" w14:textId="0042892A" w:rsidR="009523F0" w:rsidRPr="009523F0" w:rsidRDefault="00513099" w:rsidP="00513099">
            <w:pPr>
              <w:tabs>
                <w:tab w:val="left" w:pos="1300"/>
              </w:tabs>
              <w:rPr>
                <w:b/>
                <w:bCs/>
              </w:rPr>
            </w:pPr>
            <w:r w:rsidRPr="00513099">
              <w:rPr>
                <w:b/>
                <w:bCs/>
              </w:rPr>
              <w:t>Reinsurance Market Participants</w:t>
            </w:r>
          </w:p>
        </w:tc>
        <w:tc>
          <w:tcPr>
            <w:tcW w:w="1701" w:type="dxa"/>
            <w:tcBorders>
              <w:top w:val="single" w:sz="4" w:space="0" w:color="auto"/>
              <w:bottom w:val="single" w:sz="4" w:space="0" w:color="auto"/>
            </w:tcBorders>
            <w:vAlign w:val="center"/>
          </w:tcPr>
          <w:p w14:paraId="1DA709D5" w14:textId="77777777" w:rsidR="009523F0" w:rsidRPr="009523F0" w:rsidRDefault="009523F0" w:rsidP="009523F0">
            <w:pPr>
              <w:tabs>
                <w:tab w:val="left" w:pos="1300"/>
              </w:tabs>
              <w:ind w:firstLine="720"/>
              <w:rPr>
                <w:b/>
              </w:rPr>
            </w:pPr>
            <w:r w:rsidRPr="009523F0">
              <w:rPr>
                <w:b/>
              </w:rPr>
              <w:t>4</w:t>
            </w:r>
          </w:p>
          <w:p w14:paraId="2C30E3A2" w14:textId="77777777" w:rsidR="009523F0" w:rsidRPr="009523F0" w:rsidRDefault="009523F0" w:rsidP="009523F0">
            <w:pPr>
              <w:tabs>
                <w:tab w:val="left" w:pos="1300"/>
              </w:tabs>
              <w:ind w:firstLine="720"/>
              <w:rPr>
                <w:b/>
              </w:rPr>
            </w:pPr>
          </w:p>
        </w:tc>
        <w:tc>
          <w:tcPr>
            <w:tcW w:w="2127" w:type="dxa"/>
          </w:tcPr>
          <w:p w14:paraId="6A997A9E" w14:textId="77777777" w:rsidR="009523F0" w:rsidRPr="009523F0" w:rsidRDefault="009523F0" w:rsidP="003100E5">
            <w:pPr>
              <w:tabs>
                <w:tab w:val="left" w:pos="1300"/>
              </w:tabs>
              <w:rPr>
                <w:b/>
              </w:rPr>
            </w:pPr>
            <w:r w:rsidRPr="009523F0">
              <w:rPr>
                <w:b/>
                <w:lang w:val="en-MY"/>
              </w:rPr>
              <w:t>4/20*100 = 20%</w:t>
            </w:r>
          </w:p>
        </w:tc>
        <w:tc>
          <w:tcPr>
            <w:tcW w:w="2268" w:type="dxa"/>
          </w:tcPr>
          <w:p w14:paraId="1D01E527" w14:textId="77777777" w:rsidR="009523F0" w:rsidRPr="009523F0" w:rsidRDefault="009523F0" w:rsidP="009523F0">
            <w:pPr>
              <w:tabs>
                <w:tab w:val="left" w:pos="1300"/>
              </w:tabs>
              <w:ind w:firstLine="720"/>
              <w:rPr>
                <w:b/>
              </w:rPr>
            </w:pPr>
            <w:r w:rsidRPr="009523F0">
              <w:rPr>
                <w:b/>
              </w:rPr>
              <w:t>10</w:t>
            </w:r>
          </w:p>
        </w:tc>
        <w:tc>
          <w:tcPr>
            <w:tcW w:w="1417" w:type="dxa"/>
          </w:tcPr>
          <w:p w14:paraId="6CC0D644" w14:textId="77777777" w:rsidR="009523F0" w:rsidRPr="009523F0" w:rsidRDefault="009523F0" w:rsidP="009523F0">
            <w:pPr>
              <w:tabs>
                <w:tab w:val="left" w:pos="1300"/>
              </w:tabs>
              <w:ind w:firstLine="720"/>
              <w:rPr>
                <w:b/>
              </w:rPr>
            </w:pPr>
            <w:r w:rsidRPr="009523F0">
              <w:rPr>
                <w:b/>
              </w:rPr>
              <w:t>10</w:t>
            </w:r>
          </w:p>
        </w:tc>
      </w:tr>
      <w:tr w:rsidR="009523F0" w:rsidRPr="009523F0" w14:paraId="0EE77EED" w14:textId="77777777" w:rsidTr="009523F0">
        <w:trPr>
          <w:trHeight w:val="681"/>
        </w:trPr>
        <w:tc>
          <w:tcPr>
            <w:tcW w:w="3397" w:type="dxa"/>
          </w:tcPr>
          <w:p w14:paraId="4E9AF208" w14:textId="2159C7C6" w:rsidR="009523F0" w:rsidRPr="009523F0" w:rsidRDefault="00513099" w:rsidP="00513099">
            <w:pPr>
              <w:tabs>
                <w:tab w:val="left" w:pos="1300"/>
              </w:tabs>
              <w:rPr>
                <w:b/>
                <w:bCs/>
                <w:lang w:val="en-MY"/>
              </w:rPr>
            </w:pPr>
            <w:r w:rsidRPr="00513099">
              <w:rPr>
                <w:b/>
                <w:bCs/>
              </w:rPr>
              <w:t>Risk Characteristics of Aviation Business</w:t>
            </w:r>
          </w:p>
        </w:tc>
        <w:tc>
          <w:tcPr>
            <w:tcW w:w="1701" w:type="dxa"/>
            <w:tcBorders>
              <w:top w:val="single" w:sz="4" w:space="0" w:color="auto"/>
              <w:bottom w:val="single" w:sz="4" w:space="0" w:color="auto"/>
            </w:tcBorders>
            <w:vAlign w:val="center"/>
          </w:tcPr>
          <w:p w14:paraId="2943F82C" w14:textId="77777777" w:rsidR="009523F0" w:rsidRPr="009523F0" w:rsidRDefault="009523F0" w:rsidP="009523F0">
            <w:pPr>
              <w:tabs>
                <w:tab w:val="left" w:pos="1300"/>
              </w:tabs>
              <w:ind w:firstLine="720"/>
              <w:rPr>
                <w:b/>
              </w:rPr>
            </w:pPr>
            <w:r w:rsidRPr="009523F0">
              <w:rPr>
                <w:b/>
              </w:rPr>
              <w:t>4</w:t>
            </w:r>
          </w:p>
        </w:tc>
        <w:tc>
          <w:tcPr>
            <w:tcW w:w="2127" w:type="dxa"/>
          </w:tcPr>
          <w:p w14:paraId="2F946C9A" w14:textId="77777777" w:rsidR="009523F0" w:rsidRPr="009523F0" w:rsidRDefault="009523F0" w:rsidP="009523F0">
            <w:pPr>
              <w:tabs>
                <w:tab w:val="left" w:pos="1300"/>
              </w:tabs>
              <w:ind w:firstLine="720"/>
              <w:rPr>
                <w:b/>
                <w:lang w:val="en-MY"/>
              </w:rPr>
            </w:pPr>
          </w:p>
          <w:p w14:paraId="6C1727C2" w14:textId="77777777" w:rsidR="009523F0" w:rsidRPr="009523F0" w:rsidRDefault="009523F0" w:rsidP="003100E5">
            <w:pPr>
              <w:tabs>
                <w:tab w:val="left" w:pos="1300"/>
              </w:tabs>
              <w:rPr>
                <w:b/>
                <w:lang w:val="en-MY"/>
              </w:rPr>
            </w:pPr>
            <w:r w:rsidRPr="009523F0">
              <w:rPr>
                <w:b/>
                <w:lang w:val="en-MY"/>
              </w:rPr>
              <w:t>4/20*100=20%</w:t>
            </w:r>
          </w:p>
        </w:tc>
        <w:tc>
          <w:tcPr>
            <w:tcW w:w="2268" w:type="dxa"/>
          </w:tcPr>
          <w:p w14:paraId="4F5D392F" w14:textId="77777777" w:rsidR="009523F0" w:rsidRPr="009523F0" w:rsidRDefault="009523F0" w:rsidP="009523F0">
            <w:pPr>
              <w:tabs>
                <w:tab w:val="left" w:pos="1300"/>
              </w:tabs>
              <w:ind w:firstLine="720"/>
              <w:rPr>
                <w:b/>
              </w:rPr>
            </w:pPr>
            <w:r w:rsidRPr="009523F0">
              <w:rPr>
                <w:b/>
              </w:rPr>
              <w:t>10</w:t>
            </w:r>
          </w:p>
        </w:tc>
        <w:tc>
          <w:tcPr>
            <w:tcW w:w="1417" w:type="dxa"/>
          </w:tcPr>
          <w:p w14:paraId="466795B8" w14:textId="77777777" w:rsidR="009523F0" w:rsidRPr="009523F0" w:rsidRDefault="009523F0" w:rsidP="009523F0">
            <w:pPr>
              <w:tabs>
                <w:tab w:val="left" w:pos="1300"/>
              </w:tabs>
              <w:ind w:firstLine="720"/>
              <w:rPr>
                <w:b/>
              </w:rPr>
            </w:pPr>
            <w:r w:rsidRPr="009523F0">
              <w:rPr>
                <w:b/>
              </w:rPr>
              <w:t>10</w:t>
            </w:r>
          </w:p>
        </w:tc>
      </w:tr>
      <w:tr w:rsidR="009523F0" w:rsidRPr="009523F0" w14:paraId="1C86EFA7" w14:textId="77777777" w:rsidTr="009523F0">
        <w:trPr>
          <w:trHeight w:val="490"/>
        </w:trPr>
        <w:tc>
          <w:tcPr>
            <w:tcW w:w="3397" w:type="dxa"/>
          </w:tcPr>
          <w:p w14:paraId="61FCFDB9" w14:textId="4DC07C8D" w:rsidR="009523F0" w:rsidRPr="009523F0" w:rsidRDefault="00513099" w:rsidP="00513099">
            <w:pPr>
              <w:tabs>
                <w:tab w:val="left" w:pos="1300"/>
              </w:tabs>
              <w:rPr>
                <w:b/>
                <w:bCs/>
              </w:rPr>
            </w:pPr>
            <w:r w:rsidRPr="00513099">
              <w:rPr>
                <w:b/>
                <w:bCs/>
              </w:rPr>
              <w:t>Aviation Reinsurance Underwriting Process</w:t>
            </w:r>
          </w:p>
        </w:tc>
        <w:tc>
          <w:tcPr>
            <w:tcW w:w="1701" w:type="dxa"/>
            <w:tcBorders>
              <w:top w:val="single" w:sz="4" w:space="0" w:color="auto"/>
              <w:bottom w:val="single" w:sz="4" w:space="0" w:color="auto"/>
            </w:tcBorders>
            <w:vAlign w:val="center"/>
          </w:tcPr>
          <w:p w14:paraId="419E81D1" w14:textId="77777777" w:rsidR="009523F0" w:rsidRPr="009523F0" w:rsidRDefault="009523F0" w:rsidP="009523F0">
            <w:pPr>
              <w:tabs>
                <w:tab w:val="left" w:pos="1300"/>
              </w:tabs>
              <w:ind w:firstLine="720"/>
              <w:rPr>
                <w:b/>
              </w:rPr>
            </w:pPr>
            <w:r w:rsidRPr="009523F0">
              <w:rPr>
                <w:b/>
              </w:rPr>
              <w:t>4</w:t>
            </w:r>
          </w:p>
        </w:tc>
        <w:tc>
          <w:tcPr>
            <w:tcW w:w="2127" w:type="dxa"/>
          </w:tcPr>
          <w:p w14:paraId="78E70012" w14:textId="77777777" w:rsidR="009523F0" w:rsidRPr="009523F0" w:rsidRDefault="009523F0" w:rsidP="003100E5">
            <w:pPr>
              <w:tabs>
                <w:tab w:val="left" w:pos="1300"/>
              </w:tabs>
              <w:rPr>
                <w:b/>
              </w:rPr>
            </w:pPr>
            <w:r w:rsidRPr="009523F0">
              <w:rPr>
                <w:b/>
                <w:lang w:val="en-MY"/>
              </w:rPr>
              <w:t>4/20*100 = 20%</w:t>
            </w:r>
          </w:p>
        </w:tc>
        <w:tc>
          <w:tcPr>
            <w:tcW w:w="2268" w:type="dxa"/>
          </w:tcPr>
          <w:p w14:paraId="50FAA7E0" w14:textId="77777777" w:rsidR="009523F0" w:rsidRPr="009523F0" w:rsidRDefault="009523F0" w:rsidP="009523F0">
            <w:pPr>
              <w:tabs>
                <w:tab w:val="left" w:pos="1300"/>
              </w:tabs>
              <w:ind w:firstLine="720"/>
              <w:rPr>
                <w:b/>
              </w:rPr>
            </w:pPr>
            <w:r w:rsidRPr="009523F0">
              <w:rPr>
                <w:b/>
              </w:rPr>
              <w:t>10</w:t>
            </w:r>
          </w:p>
        </w:tc>
        <w:tc>
          <w:tcPr>
            <w:tcW w:w="1417" w:type="dxa"/>
          </w:tcPr>
          <w:p w14:paraId="3B072799" w14:textId="77777777" w:rsidR="009523F0" w:rsidRPr="009523F0" w:rsidRDefault="009523F0" w:rsidP="009523F0">
            <w:pPr>
              <w:tabs>
                <w:tab w:val="left" w:pos="1300"/>
              </w:tabs>
              <w:ind w:firstLine="720"/>
              <w:rPr>
                <w:b/>
              </w:rPr>
            </w:pPr>
            <w:r w:rsidRPr="009523F0">
              <w:rPr>
                <w:b/>
              </w:rPr>
              <w:t>10</w:t>
            </w:r>
          </w:p>
        </w:tc>
      </w:tr>
      <w:tr w:rsidR="009523F0" w:rsidRPr="009523F0" w14:paraId="7E8D661B" w14:textId="77777777" w:rsidTr="009523F0">
        <w:trPr>
          <w:trHeight w:val="310"/>
        </w:trPr>
        <w:tc>
          <w:tcPr>
            <w:tcW w:w="3397" w:type="dxa"/>
          </w:tcPr>
          <w:p w14:paraId="7FA48FB0" w14:textId="13A2A41E" w:rsidR="009523F0" w:rsidRPr="009523F0" w:rsidRDefault="00513099" w:rsidP="00513099">
            <w:pPr>
              <w:tabs>
                <w:tab w:val="left" w:pos="1300"/>
              </w:tabs>
              <w:rPr>
                <w:b/>
                <w:bCs/>
                <w:lang w:val="en-MY"/>
              </w:rPr>
            </w:pPr>
            <w:r w:rsidRPr="00513099">
              <w:rPr>
                <w:b/>
                <w:bCs/>
              </w:rPr>
              <w:t>Key Aviation Reinsurance Policies &amp; Clauses</w:t>
            </w:r>
          </w:p>
        </w:tc>
        <w:tc>
          <w:tcPr>
            <w:tcW w:w="1701" w:type="dxa"/>
            <w:tcBorders>
              <w:top w:val="single" w:sz="4" w:space="0" w:color="auto"/>
              <w:bottom w:val="single" w:sz="4" w:space="0" w:color="auto"/>
            </w:tcBorders>
            <w:vAlign w:val="center"/>
          </w:tcPr>
          <w:p w14:paraId="672951B7" w14:textId="77777777" w:rsidR="009523F0" w:rsidRPr="009523F0" w:rsidRDefault="009523F0" w:rsidP="009523F0">
            <w:pPr>
              <w:tabs>
                <w:tab w:val="left" w:pos="1300"/>
              </w:tabs>
              <w:ind w:firstLine="720"/>
              <w:rPr>
                <w:b/>
              </w:rPr>
            </w:pPr>
            <w:r w:rsidRPr="009523F0">
              <w:rPr>
                <w:b/>
              </w:rPr>
              <w:t>4</w:t>
            </w:r>
          </w:p>
        </w:tc>
        <w:tc>
          <w:tcPr>
            <w:tcW w:w="2127" w:type="dxa"/>
          </w:tcPr>
          <w:p w14:paraId="3730C035" w14:textId="77777777" w:rsidR="009523F0" w:rsidRPr="009523F0" w:rsidRDefault="009523F0" w:rsidP="003100E5">
            <w:pPr>
              <w:tabs>
                <w:tab w:val="left" w:pos="1300"/>
              </w:tabs>
              <w:rPr>
                <w:b/>
              </w:rPr>
            </w:pPr>
            <w:r w:rsidRPr="009523F0">
              <w:rPr>
                <w:b/>
              </w:rPr>
              <w:t>4/20*100=20%</w:t>
            </w:r>
          </w:p>
          <w:p w14:paraId="644A8C37" w14:textId="77777777" w:rsidR="009523F0" w:rsidRPr="009523F0" w:rsidRDefault="009523F0" w:rsidP="009523F0">
            <w:pPr>
              <w:tabs>
                <w:tab w:val="left" w:pos="1300"/>
              </w:tabs>
              <w:ind w:firstLine="720"/>
              <w:rPr>
                <w:b/>
              </w:rPr>
            </w:pPr>
          </w:p>
        </w:tc>
        <w:tc>
          <w:tcPr>
            <w:tcW w:w="2268" w:type="dxa"/>
          </w:tcPr>
          <w:p w14:paraId="1AF20774" w14:textId="77777777" w:rsidR="009523F0" w:rsidRPr="009523F0" w:rsidRDefault="009523F0" w:rsidP="009523F0">
            <w:pPr>
              <w:tabs>
                <w:tab w:val="left" w:pos="1300"/>
              </w:tabs>
              <w:ind w:firstLine="720"/>
              <w:rPr>
                <w:b/>
              </w:rPr>
            </w:pPr>
            <w:r w:rsidRPr="009523F0">
              <w:rPr>
                <w:b/>
              </w:rPr>
              <w:t>10</w:t>
            </w:r>
          </w:p>
        </w:tc>
        <w:tc>
          <w:tcPr>
            <w:tcW w:w="1417" w:type="dxa"/>
          </w:tcPr>
          <w:p w14:paraId="5214AF14" w14:textId="77777777" w:rsidR="009523F0" w:rsidRPr="009523F0" w:rsidRDefault="009523F0" w:rsidP="009523F0">
            <w:pPr>
              <w:tabs>
                <w:tab w:val="left" w:pos="1300"/>
              </w:tabs>
              <w:ind w:firstLine="720"/>
              <w:rPr>
                <w:b/>
              </w:rPr>
            </w:pPr>
            <w:r w:rsidRPr="009523F0">
              <w:rPr>
                <w:b/>
              </w:rPr>
              <w:t>10</w:t>
            </w:r>
          </w:p>
        </w:tc>
      </w:tr>
      <w:tr w:rsidR="009523F0" w:rsidRPr="009523F0" w14:paraId="34452944" w14:textId="77777777" w:rsidTr="009523F0">
        <w:trPr>
          <w:trHeight w:val="217"/>
        </w:trPr>
        <w:tc>
          <w:tcPr>
            <w:tcW w:w="3397" w:type="dxa"/>
          </w:tcPr>
          <w:p w14:paraId="119323D4" w14:textId="26AF55A4" w:rsidR="009523F0" w:rsidRPr="009523F0" w:rsidRDefault="00513099" w:rsidP="00513099">
            <w:pPr>
              <w:tabs>
                <w:tab w:val="left" w:pos="1300"/>
              </w:tabs>
              <w:rPr>
                <w:b/>
                <w:bCs/>
                <w:lang w:val="en-MY"/>
              </w:rPr>
            </w:pPr>
            <w:r w:rsidRPr="00513099">
              <w:rPr>
                <w:b/>
                <w:bCs/>
              </w:rPr>
              <w:t>Global Aviation Reinsurance Markets</w:t>
            </w:r>
          </w:p>
        </w:tc>
        <w:tc>
          <w:tcPr>
            <w:tcW w:w="1701" w:type="dxa"/>
            <w:tcBorders>
              <w:top w:val="single" w:sz="4" w:space="0" w:color="auto"/>
              <w:bottom w:val="single" w:sz="4" w:space="0" w:color="auto"/>
            </w:tcBorders>
            <w:vAlign w:val="center"/>
          </w:tcPr>
          <w:p w14:paraId="54D245F8" w14:textId="77777777" w:rsidR="009523F0" w:rsidRPr="009523F0" w:rsidRDefault="009523F0" w:rsidP="009523F0">
            <w:pPr>
              <w:tabs>
                <w:tab w:val="left" w:pos="1300"/>
              </w:tabs>
              <w:ind w:firstLine="720"/>
              <w:rPr>
                <w:b/>
              </w:rPr>
            </w:pPr>
            <w:r w:rsidRPr="009523F0">
              <w:rPr>
                <w:b/>
              </w:rPr>
              <w:t>20</w:t>
            </w:r>
          </w:p>
        </w:tc>
        <w:tc>
          <w:tcPr>
            <w:tcW w:w="2127" w:type="dxa"/>
          </w:tcPr>
          <w:p w14:paraId="21D31FA6" w14:textId="77777777" w:rsidR="009523F0" w:rsidRPr="009523F0" w:rsidRDefault="009523F0" w:rsidP="009523F0">
            <w:pPr>
              <w:tabs>
                <w:tab w:val="left" w:pos="1300"/>
              </w:tabs>
              <w:ind w:firstLine="720"/>
              <w:rPr>
                <w:b/>
              </w:rPr>
            </w:pPr>
            <w:r w:rsidRPr="009523F0">
              <w:rPr>
                <w:b/>
              </w:rPr>
              <w:t>100</w:t>
            </w:r>
          </w:p>
        </w:tc>
        <w:tc>
          <w:tcPr>
            <w:tcW w:w="2268" w:type="dxa"/>
          </w:tcPr>
          <w:p w14:paraId="3B71F401" w14:textId="77777777" w:rsidR="009523F0" w:rsidRPr="009523F0" w:rsidRDefault="009523F0" w:rsidP="009523F0">
            <w:pPr>
              <w:tabs>
                <w:tab w:val="left" w:pos="1300"/>
              </w:tabs>
              <w:ind w:firstLine="720"/>
              <w:rPr>
                <w:b/>
              </w:rPr>
            </w:pPr>
            <w:r w:rsidRPr="009523F0">
              <w:rPr>
                <w:b/>
              </w:rPr>
              <w:t>50</w:t>
            </w:r>
          </w:p>
        </w:tc>
        <w:tc>
          <w:tcPr>
            <w:tcW w:w="1417" w:type="dxa"/>
          </w:tcPr>
          <w:p w14:paraId="1DAA95E5" w14:textId="77777777" w:rsidR="009523F0" w:rsidRPr="009523F0" w:rsidRDefault="009523F0" w:rsidP="009523F0">
            <w:pPr>
              <w:tabs>
                <w:tab w:val="left" w:pos="1300"/>
              </w:tabs>
              <w:ind w:firstLine="720"/>
              <w:rPr>
                <w:b/>
              </w:rPr>
            </w:pPr>
            <w:r w:rsidRPr="009523F0">
              <w:rPr>
                <w:b/>
              </w:rPr>
              <w:t>50</w:t>
            </w:r>
          </w:p>
        </w:tc>
      </w:tr>
    </w:tbl>
    <w:p w14:paraId="01E0C17B" w14:textId="77777777" w:rsidR="009523F0" w:rsidRPr="009523F0" w:rsidRDefault="009523F0" w:rsidP="003100E5">
      <w:pPr>
        <w:tabs>
          <w:tab w:val="left" w:pos="1300"/>
        </w:tabs>
        <w:rPr>
          <w:b/>
          <w:bCs/>
          <w:lang w:val="en-MY"/>
        </w:rPr>
      </w:pPr>
    </w:p>
    <w:p w14:paraId="7EAAE10F" w14:textId="77777777" w:rsidR="009523F0" w:rsidRPr="009523F0" w:rsidRDefault="009523F0" w:rsidP="003100E5">
      <w:pPr>
        <w:tabs>
          <w:tab w:val="left" w:pos="1300"/>
        </w:tabs>
        <w:rPr>
          <w:lang w:val="en-MY"/>
        </w:rPr>
      </w:pPr>
    </w:p>
    <w:p w14:paraId="7C88F9F3" w14:textId="77777777" w:rsidR="009523F0" w:rsidRPr="009523F0" w:rsidRDefault="009523F0" w:rsidP="009523F0">
      <w:pPr>
        <w:tabs>
          <w:tab w:val="left" w:pos="1300"/>
        </w:tabs>
        <w:ind w:firstLine="720"/>
        <w:rPr>
          <w:lang w:val="en-MY"/>
        </w:rPr>
      </w:pPr>
    </w:p>
    <w:p w14:paraId="2DE9E912" w14:textId="77777777" w:rsidR="009523F0" w:rsidRPr="009523F0" w:rsidRDefault="009523F0" w:rsidP="009523F0">
      <w:pPr>
        <w:tabs>
          <w:tab w:val="left" w:pos="1300"/>
        </w:tabs>
        <w:ind w:firstLine="720"/>
        <w:rPr>
          <w:b/>
          <w:bCs/>
          <w:lang w:val="en-MY"/>
        </w:rPr>
      </w:pPr>
      <w:r w:rsidRPr="009523F0">
        <w:rPr>
          <w:b/>
          <w:bCs/>
          <w:lang w:val="en-MY"/>
        </w:rPr>
        <w:t>Possible Exam Components</w:t>
      </w:r>
    </w:p>
    <w:p w14:paraId="019F32E1" w14:textId="77777777" w:rsidR="009523F0" w:rsidRPr="009523F0" w:rsidRDefault="009523F0">
      <w:pPr>
        <w:numPr>
          <w:ilvl w:val="0"/>
          <w:numId w:val="14"/>
        </w:numPr>
        <w:tabs>
          <w:tab w:val="left" w:pos="1300"/>
        </w:tabs>
        <w:rPr>
          <w:lang w:val="en-MY"/>
        </w:rPr>
      </w:pPr>
      <w:r w:rsidRPr="009523F0">
        <w:rPr>
          <w:lang w:val="en-MY"/>
        </w:rPr>
        <w:t>Structured essay questions</w:t>
      </w:r>
    </w:p>
    <w:p w14:paraId="536FA553" w14:textId="77777777" w:rsidR="009523F0" w:rsidRPr="009523F0" w:rsidRDefault="009523F0">
      <w:pPr>
        <w:numPr>
          <w:ilvl w:val="0"/>
          <w:numId w:val="14"/>
        </w:numPr>
        <w:tabs>
          <w:tab w:val="left" w:pos="1300"/>
        </w:tabs>
        <w:rPr>
          <w:lang w:val="en-MY"/>
        </w:rPr>
      </w:pPr>
      <w:r w:rsidRPr="009523F0">
        <w:rPr>
          <w:lang w:val="en-MY"/>
        </w:rPr>
        <w:t>Short-answer questions</w:t>
      </w:r>
    </w:p>
    <w:p w14:paraId="7D2634D8" w14:textId="77777777" w:rsidR="009523F0" w:rsidRPr="009523F0" w:rsidRDefault="009523F0">
      <w:pPr>
        <w:numPr>
          <w:ilvl w:val="0"/>
          <w:numId w:val="14"/>
        </w:numPr>
        <w:tabs>
          <w:tab w:val="left" w:pos="1300"/>
        </w:tabs>
        <w:rPr>
          <w:lang w:val="en-MY"/>
        </w:rPr>
      </w:pPr>
      <w:r w:rsidRPr="009523F0">
        <w:rPr>
          <w:lang w:val="en-MY"/>
        </w:rPr>
        <w:t>Scenario-based problem solving</w:t>
      </w:r>
    </w:p>
    <w:p w14:paraId="3DC64A04" w14:textId="77777777" w:rsidR="009523F0" w:rsidRPr="009523F0" w:rsidRDefault="009523F0">
      <w:pPr>
        <w:numPr>
          <w:ilvl w:val="0"/>
          <w:numId w:val="14"/>
        </w:numPr>
        <w:tabs>
          <w:tab w:val="left" w:pos="1300"/>
        </w:tabs>
        <w:rPr>
          <w:lang w:val="en-MY"/>
        </w:rPr>
      </w:pPr>
      <w:r w:rsidRPr="009523F0">
        <w:rPr>
          <w:lang w:val="en-MY"/>
        </w:rPr>
        <w:t>Calculations related to quantifying risks, pricing, and insurance principles</w:t>
      </w:r>
    </w:p>
    <w:p w14:paraId="7B12458E" w14:textId="77777777" w:rsidR="009523F0" w:rsidRPr="009523F0" w:rsidRDefault="009523F0">
      <w:pPr>
        <w:numPr>
          <w:ilvl w:val="0"/>
          <w:numId w:val="14"/>
        </w:numPr>
        <w:tabs>
          <w:tab w:val="left" w:pos="1300"/>
        </w:tabs>
        <w:rPr>
          <w:lang w:val="en-MY"/>
        </w:rPr>
      </w:pPr>
      <w:r w:rsidRPr="009523F0">
        <w:rPr>
          <w:lang w:val="en-MY"/>
        </w:rPr>
        <w:t>Multiple choice questions</w:t>
      </w:r>
    </w:p>
    <w:p w14:paraId="07034B15" w14:textId="77777777" w:rsidR="009523F0" w:rsidRPr="009523F0" w:rsidRDefault="009523F0" w:rsidP="009523F0">
      <w:pPr>
        <w:tabs>
          <w:tab w:val="left" w:pos="1300"/>
        </w:tabs>
        <w:ind w:firstLine="720"/>
      </w:pPr>
    </w:p>
    <w:p w14:paraId="246406B9" w14:textId="77777777" w:rsidR="009523F0" w:rsidRPr="009523F0" w:rsidRDefault="009523F0" w:rsidP="009523F0">
      <w:pPr>
        <w:tabs>
          <w:tab w:val="left" w:pos="1300"/>
        </w:tabs>
        <w:ind w:firstLine="720"/>
      </w:pPr>
    </w:p>
    <w:bookmarkEnd w:id="33"/>
    <w:p w14:paraId="2C62B37C" w14:textId="77777777" w:rsidR="009523F0" w:rsidRPr="009523F0" w:rsidRDefault="009523F0" w:rsidP="009523F0">
      <w:pPr>
        <w:tabs>
          <w:tab w:val="left" w:pos="1300"/>
        </w:tabs>
        <w:ind w:firstLine="720"/>
      </w:pPr>
    </w:p>
    <w:p w14:paraId="618C7270" w14:textId="77777777" w:rsidR="009523F0" w:rsidRPr="009523F0" w:rsidRDefault="009523F0" w:rsidP="009523F0">
      <w:pPr>
        <w:tabs>
          <w:tab w:val="left" w:pos="1300"/>
        </w:tabs>
        <w:ind w:firstLine="720"/>
      </w:pPr>
    </w:p>
    <w:p w14:paraId="640F1D15" w14:textId="77777777" w:rsidR="009523F0" w:rsidRPr="009523F0" w:rsidRDefault="009523F0" w:rsidP="009523F0">
      <w:pPr>
        <w:tabs>
          <w:tab w:val="left" w:pos="1300"/>
        </w:tabs>
        <w:ind w:firstLine="720"/>
      </w:pPr>
    </w:p>
    <w:p w14:paraId="32DBAC23" w14:textId="77777777" w:rsidR="009523F0" w:rsidRPr="009523F0" w:rsidRDefault="009523F0" w:rsidP="009523F0">
      <w:pPr>
        <w:tabs>
          <w:tab w:val="left" w:pos="1300"/>
        </w:tabs>
        <w:ind w:firstLine="720"/>
      </w:pPr>
    </w:p>
    <w:p w14:paraId="306777B5" w14:textId="77777777" w:rsidR="009523F0" w:rsidRPr="009523F0" w:rsidRDefault="009523F0" w:rsidP="009523F0">
      <w:pPr>
        <w:tabs>
          <w:tab w:val="left" w:pos="1300"/>
        </w:tabs>
        <w:ind w:firstLine="720"/>
      </w:pPr>
    </w:p>
    <w:p w14:paraId="659F4CBB" w14:textId="7B129C6E" w:rsidR="00E55A3A" w:rsidRDefault="00E55A3A" w:rsidP="003100E5">
      <w:pPr>
        <w:tabs>
          <w:tab w:val="left" w:pos="1300"/>
        </w:tabs>
      </w:pPr>
    </w:p>
    <w:p w14:paraId="705F882C" w14:textId="77777777" w:rsidR="00054237" w:rsidRPr="00054237" w:rsidRDefault="00054237" w:rsidP="00054237">
      <w:pPr>
        <w:tabs>
          <w:tab w:val="left" w:pos="2670"/>
        </w:tabs>
      </w:pPr>
    </w:p>
    <w:p w14:paraId="11A900F9" w14:textId="77777777" w:rsidR="00054237" w:rsidRPr="00054237" w:rsidRDefault="00054237" w:rsidP="00054237"/>
    <w:p w14:paraId="7E3D97B6" w14:textId="2C44DFCB" w:rsidR="00054237" w:rsidRDefault="00054237" w:rsidP="00054237">
      <w:pPr>
        <w:pStyle w:val="Heading2"/>
        <w:tabs>
          <w:tab w:val="left" w:pos="9505"/>
        </w:tabs>
        <w:ind w:left="0"/>
      </w:pPr>
      <w:r>
        <w:rPr>
          <w:noProof/>
        </w:rPr>
        <mc:AlternateContent>
          <mc:Choice Requires="wps">
            <w:drawing>
              <wp:anchor distT="0" distB="0" distL="0" distR="0" simplePos="0" relativeHeight="487608832" behindDoc="1" locked="0" layoutInCell="1" allowOverlap="1" wp14:anchorId="4D25FA98" wp14:editId="450B6DAA">
                <wp:simplePos x="0" y="0"/>
                <wp:positionH relativeFrom="page">
                  <wp:posOffset>522731</wp:posOffset>
                </wp:positionH>
                <wp:positionV relativeFrom="paragraph">
                  <wp:posOffset>346709</wp:posOffset>
                </wp:positionV>
                <wp:extent cx="6607809" cy="2794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7809" cy="27940"/>
                        </a:xfrm>
                        <a:custGeom>
                          <a:avLst/>
                          <a:gdLst/>
                          <a:ahLst/>
                          <a:cxnLst/>
                          <a:rect l="l" t="t" r="r" b="b"/>
                          <a:pathLst>
                            <a:path w="6607809" h="27940">
                              <a:moveTo>
                                <a:pt x="6607809" y="0"/>
                              </a:moveTo>
                              <a:lnTo>
                                <a:pt x="0" y="0"/>
                              </a:lnTo>
                              <a:lnTo>
                                <a:pt x="0" y="27431"/>
                              </a:lnTo>
                              <a:lnTo>
                                <a:pt x="6607809" y="27431"/>
                              </a:lnTo>
                              <a:lnTo>
                                <a:pt x="6607809" y="0"/>
                              </a:lnTo>
                              <a:close/>
                            </a:path>
                          </a:pathLst>
                        </a:custGeom>
                        <a:solidFill>
                          <a:srgbClr val="0071CE"/>
                        </a:solidFill>
                      </wps:spPr>
                      <wps:bodyPr wrap="square" lIns="0" tIns="0" rIns="0" bIns="0" rtlCol="0">
                        <a:prstTxWarp prst="textNoShape">
                          <a:avLst/>
                        </a:prstTxWarp>
                        <a:noAutofit/>
                      </wps:bodyPr>
                    </wps:wsp>
                  </a:graphicData>
                </a:graphic>
              </wp:anchor>
            </w:drawing>
          </mc:Choice>
          <mc:Fallback>
            <w:pict>
              <v:shape w14:anchorId="1BD52417" id="Graphic 37" o:spid="_x0000_s1026" style="position:absolute;margin-left:41.15pt;margin-top:27.3pt;width:520.3pt;height:2.2pt;z-index:-15707648;visibility:visible;mso-wrap-style:square;mso-wrap-distance-left:0;mso-wrap-distance-top:0;mso-wrap-distance-right:0;mso-wrap-distance-bottom:0;mso-position-horizontal:absolute;mso-position-horizontal-relative:page;mso-position-vertical:absolute;mso-position-vertical-relative:text;v-text-anchor:top" coordsize="6607809,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" path="m6607809,l,,,27431r6607809,l6607809,xe" fillcolor="#0071ce" stroked="f">
                <v:path arrowok="t"/>
                <w10:wrap type="topAndBottom" anchorx="page"/>
              </v:shape>
            </w:pict>
          </mc:Fallback>
        </mc:AlternateContent>
      </w:r>
      <w:r>
        <w:rPr>
          <w:color w:val="0071CE"/>
        </w:rPr>
        <w:t>INTRODUCTION TO AVIATION INSURANCE LAW &amp; CLAIMS</w:t>
      </w:r>
      <w:r>
        <w:rPr>
          <w:color w:val="0071CE"/>
        </w:rPr>
        <w:tab/>
      </w:r>
      <w:r>
        <w:rPr>
          <w:color w:val="0071CE"/>
          <w:spacing w:val="-4"/>
        </w:rPr>
        <w:t>4A</w:t>
      </w:r>
      <w:r w:rsidR="00135667">
        <w:rPr>
          <w:color w:val="0071CE"/>
          <w:spacing w:val="-4"/>
        </w:rPr>
        <w:t>I</w:t>
      </w:r>
      <w:r>
        <w:rPr>
          <w:color w:val="0071CE"/>
          <w:spacing w:val="-4"/>
        </w:rPr>
        <w:t>LC</w:t>
      </w:r>
    </w:p>
    <w:p w14:paraId="1BF22BD0" w14:textId="77777777" w:rsidR="00054237" w:rsidRDefault="00054237" w:rsidP="00054237">
      <w:pPr>
        <w:spacing w:before="163"/>
        <w:ind w:left="144"/>
        <w:rPr>
          <w:sz w:val="28"/>
        </w:rPr>
      </w:pPr>
      <w:r>
        <w:rPr>
          <w:b/>
          <w:color w:val="585858"/>
          <w:sz w:val="28"/>
        </w:rPr>
        <w:t>Unit</w:t>
      </w:r>
      <w:r>
        <w:rPr>
          <w:b/>
          <w:color w:val="585858"/>
          <w:spacing w:val="-2"/>
          <w:sz w:val="28"/>
        </w:rPr>
        <w:t xml:space="preserve"> </w:t>
      </w:r>
      <w:r>
        <w:rPr>
          <w:b/>
          <w:color w:val="585858"/>
          <w:sz w:val="28"/>
        </w:rPr>
        <w:t>Type:</w:t>
      </w:r>
      <w:r>
        <w:rPr>
          <w:b/>
          <w:color w:val="585858"/>
          <w:spacing w:val="-1"/>
          <w:sz w:val="28"/>
        </w:rPr>
        <w:t xml:space="preserve"> </w:t>
      </w:r>
      <w:r>
        <w:rPr>
          <w:color w:val="585858"/>
          <w:spacing w:val="-2"/>
          <w:sz w:val="28"/>
        </w:rPr>
        <w:t>Mandatory</w:t>
      </w:r>
    </w:p>
    <w:p w14:paraId="3487866E" w14:textId="6C35C4C8" w:rsidR="00054237" w:rsidRDefault="002660C8" w:rsidP="00054237">
      <w:pPr>
        <w:spacing w:before="28"/>
        <w:ind w:left="144"/>
        <w:rPr>
          <w:sz w:val="28"/>
        </w:rPr>
      </w:pPr>
      <w:r>
        <w:rPr>
          <w:b/>
          <w:color w:val="585858"/>
          <w:sz w:val="28"/>
        </w:rPr>
        <w:t>Advanced</w:t>
      </w:r>
    </w:p>
    <w:p w14:paraId="4E3D08D2" w14:textId="3AC1D0EB" w:rsidR="00054237" w:rsidRDefault="00054237" w:rsidP="00054237">
      <w:pPr>
        <w:spacing w:before="25"/>
        <w:ind w:left="144"/>
        <w:rPr>
          <w:sz w:val="28"/>
        </w:rPr>
      </w:pPr>
      <w:r>
        <w:rPr>
          <w:b/>
          <w:color w:val="585858"/>
          <w:sz w:val="28"/>
        </w:rPr>
        <w:t>Credits:</w:t>
      </w:r>
      <w:r>
        <w:rPr>
          <w:b/>
          <w:color w:val="585858"/>
          <w:spacing w:val="-4"/>
          <w:sz w:val="28"/>
        </w:rPr>
        <w:t xml:space="preserve"> </w:t>
      </w:r>
      <w:r>
        <w:rPr>
          <w:color w:val="585858"/>
          <w:spacing w:val="-5"/>
          <w:sz w:val="28"/>
        </w:rPr>
        <w:t>2</w:t>
      </w:r>
      <w:r w:rsidR="002660C8">
        <w:rPr>
          <w:color w:val="585858"/>
          <w:spacing w:val="-5"/>
          <w:sz w:val="28"/>
        </w:rPr>
        <w:t>0</w:t>
      </w:r>
    </w:p>
    <w:p w14:paraId="1688387C" w14:textId="6B1C7F04" w:rsidR="00054237" w:rsidRDefault="00054237" w:rsidP="00054237">
      <w:pPr>
        <w:spacing w:before="28"/>
        <w:ind w:left="144"/>
        <w:rPr>
          <w:sz w:val="28"/>
        </w:rPr>
      </w:pPr>
      <w:r>
        <w:rPr>
          <w:b/>
          <w:color w:val="585858"/>
          <w:sz w:val="28"/>
        </w:rPr>
        <w:t>GLH:</w:t>
      </w:r>
      <w:r>
        <w:rPr>
          <w:b/>
          <w:color w:val="585858"/>
          <w:spacing w:val="-5"/>
          <w:sz w:val="28"/>
        </w:rPr>
        <w:t xml:space="preserve"> </w:t>
      </w:r>
      <w:r w:rsidR="002660C8">
        <w:rPr>
          <w:color w:val="585858"/>
          <w:spacing w:val="-5"/>
          <w:sz w:val="28"/>
        </w:rPr>
        <w:t>20</w:t>
      </w:r>
    </w:p>
    <w:p w14:paraId="02EB9882" w14:textId="58D2C668" w:rsidR="00054237" w:rsidRDefault="00054237" w:rsidP="00521751">
      <w:pPr>
        <w:tabs>
          <w:tab w:val="left" w:pos="6660"/>
        </w:tabs>
        <w:spacing w:before="28"/>
        <w:ind w:left="144"/>
        <w:rPr>
          <w:sz w:val="28"/>
        </w:rPr>
      </w:pPr>
      <w:r>
        <w:rPr>
          <w:b/>
          <w:color w:val="585858"/>
          <w:sz w:val="28"/>
        </w:rPr>
        <w:t>Assessment</w:t>
      </w:r>
      <w:r>
        <w:rPr>
          <w:b/>
          <w:color w:val="585858"/>
          <w:spacing w:val="-4"/>
          <w:sz w:val="28"/>
        </w:rPr>
        <w:t xml:space="preserve"> </w:t>
      </w:r>
      <w:r>
        <w:rPr>
          <w:b/>
          <w:color w:val="585858"/>
          <w:sz w:val="28"/>
        </w:rPr>
        <w:t>Method:</w:t>
      </w:r>
      <w:r>
        <w:rPr>
          <w:b/>
          <w:color w:val="585858"/>
          <w:spacing w:val="-6"/>
          <w:sz w:val="28"/>
        </w:rPr>
        <w:t xml:space="preserve"> </w:t>
      </w:r>
      <w:r>
        <w:rPr>
          <w:color w:val="585858"/>
          <w:spacing w:val="-5"/>
          <w:sz w:val="28"/>
        </w:rPr>
        <w:t xml:space="preserve"> </w:t>
      </w:r>
      <w:r w:rsidR="002660C8">
        <w:rPr>
          <w:color w:val="585858"/>
          <w:sz w:val="28"/>
        </w:rPr>
        <w:t>Assignment &amp; Exam</w:t>
      </w:r>
      <w:r w:rsidR="00521751">
        <w:rPr>
          <w:color w:val="585858"/>
          <w:spacing w:val="-4"/>
          <w:sz w:val="28"/>
        </w:rPr>
        <w:tab/>
      </w:r>
    </w:p>
    <w:p w14:paraId="23467431" w14:textId="77777777" w:rsidR="00054237" w:rsidRDefault="00054237" w:rsidP="00054237">
      <w:pPr>
        <w:pStyle w:val="BodyText"/>
        <w:spacing w:line="276" w:lineRule="auto"/>
        <w:rPr>
          <w:b/>
          <w:color w:val="585858"/>
          <w:sz w:val="28"/>
        </w:rPr>
      </w:pPr>
    </w:p>
    <w:p w14:paraId="59CEF674" w14:textId="77777777" w:rsidR="00054237" w:rsidRDefault="00054237" w:rsidP="00054237">
      <w:pPr>
        <w:pStyle w:val="Heading3"/>
      </w:pPr>
      <w:r>
        <w:rPr>
          <w:color w:val="0071CE"/>
        </w:rPr>
        <w:t>What</w:t>
      </w:r>
      <w:r>
        <w:rPr>
          <w:color w:val="0071CE"/>
          <w:spacing w:val="-3"/>
        </w:rPr>
        <w:t xml:space="preserve"> </w:t>
      </w:r>
      <w:r>
        <w:rPr>
          <w:color w:val="0071CE"/>
        </w:rPr>
        <w:t>you’ll</w:t>
      </w:r>
      <w:r>
        <w:rPr>
          <w:color w:val="0071CE"/>
          <w:spacing w:val="-2"/>
        </w:rPr>
        <w:t xml:space="preserve"> </w:t>
      </w:r>
      <w:r>
        <w:rPr>
          <w:color w:val="0071CE"/>
          <w:spacing w:val="-4"/>
        </w:rPr>
        <w:t>learn</w:t>
      </w:r>
    </w:p>
    <w:p w14:paraId="73D1A152" w14:textId="6DF41C52" w:rsidR="00054237" w:rsidRDefault="00054237" w:rsidP="00054237">
      <w:pPr>
        <w:pStyle w:val="BodyText"/>
        <w:spacing w:before="186" w:line="276" w:lineRule="auto"/>
      </w:pPr>
      <w:r>
        <w:t>The</w:t>
      </w:r>
      <w:r>
        <w:rPr>
          <w:spacing w:val="-1"/>
        </w:rPr>
        <w:t xml:space="preserve"> </w:t>
      </w:r>
      <w:r>
        <w:t>table</w:t>
      </w:r>
      <w:r>
        <w:rPr>
          <w:spacing w:val="-3"/>
        </w:rPr>
        <w:t xml:space="preserve"> </w:t>
      </w:r>
      <w:r>
        <w:t>below shows</w:t>
      </w:r>
      <w:r>
        <w:rPr>
          <w:spacing w:val="-3"/>
        </w:rPr>
        <w:t xml:space="preserve"> </w:t>
      </w:r>
      <w:r>
        <w:t>the</w:t>
      </w:r>
      <w:r>
        <w:rPr>
          <w:spacing w:val="-5"/>
        </w:rPr>
        <w:t xml:space="preserve"> </w:t>
      </w:r>
      <w:r>
        <w:t>learning</w:t>
      </w:r>
      <w:r>
        <w:rPr>
          <w:spacing w:val="-2"/>
        </w:rPr>
        <w:t xml:space="preserve"> </w:t>
      </w:r>
      <w:r>
        <w:t>outcomes</w:t>
      </w:r>
      <w:r>
        <w:rPr>
          <w:spacing w:val="-3"/>
        </w:rPr>
        <w:t xml:space="preserve"> </w:t>
      </w:r>
      <w:r>
        <w:t>of</w:t>
      </w:r>
      <w:r>
        <w:rPr>
          <w:spacing w:val="-3"/>
        </w:rPr>
        <w:t xml:space="preserve"> </w:t>
      </w:r>
      <w:r>
        <w:t>this</w:t>
      </w:r>
      <w:r>
        <w:rPr>
          <w:spacing w:val="-1"/>
        </w:rPr>
        <w:t xml:space="preserve"> </w:t>
      </w:r>
      <w:r>
        <w:t>unit.</w:t>
      </w:r>
    </w:p>
    <w:tbl>
      <w:tblPr>
        <w:tblpPr w:leftFromText="180" w:rightFromText="180" w:vertAnchor="page" w:horzAnchor="page" w:tblpX="1951" w:tblpY="6731"/>
        <w:tblW w:w="0" w:type="auto"/>
        <w:tblCellSpacing w:w="30" w:type="dxa"/>
        <w:tblLayout w:type="fixed"/>
        <w:tblCellMar>
          <w:left w:w="0" w:type="dxa"/>
          <w:right w:w="0" w:type="dxa"/>
        </w:tblCellMar>
        <w:tblLook w:val="01E0" w:firstRow="1" w:lastRow="1" w:firstColumn="1" w:lastColumn="1" w:noHBand="0" w:noVBand="0"/>
      </w:tblPr>
      <w:tblGrid>
        <w:gridCol w:w="7624"/>
      </w:tblGrid>
      <w:tr w:rsidR="002660C8" w14:paraId="690E1010" w14:textId="77777777" w:rsidTr="002660C8">
        <w:trPr>
          <w:trHeight w:val="926"/>
          <w:tblCellSpacing w:w="30" w:type="dxa"/>
        </w:trPr>
        <w:tc>
          <w:tcPr>
            <w:tcW w:w="7504" w:type="dxa"/>
            <w:tcBorders>
              <w:top w:val="nil"/>
              <w:left w:val="nil"/>
            </w:tcBorders>
            <w:shd w:val="clear" w:color="auto" w:fill="0071CE"/>
          </w:tcPr>
          <w:p w14:paraId="4E6D6EB8" w14:textId="77777777" w:rsidR="002660C8" w:rsidRDefault="002660C8" w:rsidP="002660C8">
            <w:pPr>
              <w:pStyle w:val="TableParagraph"/>
              <w:spacing w:before="119"/>
              <w:jc w:val="center"/>
              <w:rPr>
                <w:b/>
              </w:rPr>
            </w:pPr>
            <w:r>
              <w:rPr>
                <w:b/>
                <w:color w:val="FFFFFF"/>
              </w:rPr>
              <w:t>Learning</w:t>
            </w:r>
            <w:r>
              <w:rPr>
                <w:b/>
                <w:color w:val="FFFFFF"/>
                <w:spacing w:val="-4"/>
              </w:rPr>
              <w:t xml:space="preserve"> </w:t>
            </w:r>
            <w:r>
              <w:rPr>
                <w:b/>
                <w:color w:val="FFFFFF"/>
                <w:spacing w:val="-2"/>
              </w:rPr>
              <w:t>Outcomes</w:t>
            </w:r>
          </w:p>
          <w:p w14:paraId="573D630F" w14:textId="77777777" w:rsidR="002660C8" w:rsidRDefault="002660C8" w:rsidP="002660C8">
            <w:pPr>
              <w:pStyle w:val="TableParagraph"/>
              <w:spacing w:before="120"/>
              <w:jc w:val="center"/>
              <w:rPr>
                <w:i/>
              </w:rPr>
            </w:pPr>
            <w:r>
              <w:rPr>
                <w:i/>
                <w:color w:val="FFFFFF"/>
              </w:rPr>
              <w:t>The</w:t>
            </w:r>
            <w:r>
              <w:rPr>
                <w:i/>
                <w:color w:val="FFFFFF"/>
                <w:spacing w:val="-4"/>
              </w:rPr>
              <w:t xml:space="preserve"> </w:t>
            </w:r>
            <w:r>
              <w:rPr>
                <w:i/>
                <w:color w:val="FFFFFF"/>
              </w:rPr>
              <w:t>learner</w:t>
            </w:r>
            <w:r>
              <w:rPr>
                <w:i/>
                <w:color w:val="FFFFFF"/>
                <w:spacing w:val="-4"/>
              </w:rPr>
              <w:t xml:space="preserve"> </w:t>
            </w:r>
            <w:r>
              <w:rPr>
                <w:i/>
                <w:color w:val="FFFFFF"/>
                <w:spacing w:val="-2"/>
              </w:rPr>
              <w:t>will:</w:t>
            </w:r>
          </w:p>
        </w:tc>
      </w:tr>
      <w:tr w:rsidR="002660C8" w14:paraId="0248BB4F" w14:textId="77777777" w:rsidTr="002660C8">
        <w:trPr>
          <w:trHeight w:val="1866"/>
          <w:tblCellSpacing w:w="30" w:type="dxa"/>
        </w:trPr>
        <w:tc>
          <w:tcPr>
            <w:tcW w:w="7504" w:type="dxa"/>
            <w:tcBorders>
              <w:left w:val="nil"/>
              <w:bottom w:val="nil"/>
            </w:tcBorders>
            <w:shd w:val="clear" w:color="auto" w:fill="DBE4F0"/>
          </w:tcPr>
          <w:p w14:paraId="5B8B18F1" w14:textId="77777777" w:rsidR="002660C8" w:rsidRDefault="002660C8" w:rsidP="002660C8">
            <w:pPr>
              <w:pStyle w:val="TableParagraph"/>
              <w:spacing w:before="119"/>
              <w:ind w:left="329" w:right="78" w:hanging="253"/>
            </w:pPr>
            <w:bookmarkStart w:id="35" w:name="_Hlk213875399"/>
            <w:r>
              <w:t>1.</w:t>
            </w:r>
            <w:r>
              <w:rPr>
                <w:spacing w:val="-9"/>
              </w:rPr>
              <w:t xml:space="preserve"> </w:t>
            </w:r>
            <w:r>
              <w:t xml:space="preserve">Define and distinguish between </w:t>
            </w:r>
            <w:proofErr w:type="gramStart"/>
            <w:r>
              <w:t>convention,  protocol</w:t>
            </w:r>
            <w:proofErr w:type="gramEnd"/>
            <w:r>
              <w:t xml:space="preserve">, </w:t>
            </w:r>
            <w:proofErr w:type="gramStart"/>
            <w:r>
              <w:t>and  treaty</w:t>
            </w:r>
            <w:proofErr w:type="gramEnd"/>
            <w:r>
              <w:t xml:space="preserve"> within the context of international aviation law.</w:t>
            </w:r>
          </w:p>
        </w:tc>
      </w:tr>
      <w:tr w:rsidR="002660C8" w14:paraId="17BADB03" w14:textId="77777777" w:rsidTr="002660C8">
        <w:trPr>
          <w:trHeight w:val="2147"/>
          <w:tblCellSpacing w:w="30" w:type="dxa"/>
        </w:trPr>
        <w:tc>
          <w:tcPr>
            <w:tcW w:w="7504" w:type="dxa"/>
            <w:tcBorders>
              <w:top w:val="nil"/>
              <w:left w:val="nil"/>
            </w:tcBorders>
            <w:shd w:val="clear" w:color="auto" w:fill="DBE4F0"/>
          </w:tcPr>
          <w:p w14:paraId="3B466C70" w14:textId="77777777" w:rsidR="002660C8" w:rsidRDefault="002660C8" w:rsidP="002660C8">
            <w:pPr>
              <w:pStyle w:val="TableParagraph"/>
              <w:spacing w:before="105"/>
              <w:ind w:left="329" w:right="78" w:hanging="253"/>
            </w:pPr>
            <w:r>
              <w:t>2. Discuss Warsaw convention 1929</w:t>
            </w:r>
          </w:p>
        </w:tc>
      </w:tr>
      <w:tr w:rsidR="002660C8" w14:paraId="2B604F38" w14:textId="77777777" w:rsidTr="002660C8">
        <w:trPr>
          <w:trHeight w:val="1882"/>
          <w:tblCellSpacing w:w="30" w:type="dxa"/>
        </w:trPr>
        <w:tc>
          <w:tcPr>
            <w:tcW w:w="7504" w:type="dxa"/>
            <w:tcBorders>
              <w:left w:val="nil"/>
            </w:tcBorders>
            <w:shd w:val="clear" w:color="auto" w:fill="DBE4F0"/>
          </w:tcPr>
          <w:p w14:paraId="7670AFCB" w14:textId="77777777" w:rsidR="002660C8" w:rsidRDefault="002660C8">
            <w:pPr>
              <w:pStyle w:val="TableParagraph"/>
              <w:numPr>
                <w:ilvl w:val="0"/>
                <w:numId w:val="4"/>
              </w:numPr>
            </w:pPr>
            <w:r>
              <w:t xml:space="preserve">List the principal    </w:t>
            </w:r>
          </w:p>
          <w:p w14:paraId="5C14F74E" w14:textId="77777777" w:rsidR="002660C8" w:rsidRDefault="002660C8" w:rsidP="002660C8">
            <w:pPr>
              <w:pStyle w:val="TableParagraph"/>
              <w:ind w:left="436"/>
            </w:pPr>
            <w:r>
              <w:t xml:space="preserve">features of the Hague Protocol, </w:t>
            </w:r>
          </w:p>
        </w:tc>
      </w:tr>
      <w:bookmarkEnd w:id="35"/>
    </w:tbl>
    <w:p w14:paraId="4C26B72E" w14:textId="77777777" w:rsidR="00054237" w:rsidRDefault="00054237" w:rsidP="00054237">
      <w:pPr>
        <w:pStyle w:val="BodyText"/>
        <w:spacing w:before="1"/>
        <w:ind w:left="0"/>
        <w:rPr>
          <w:sz w:val="18"/>
        </w:rPr>
      </w:pPr>
    </w:p>
    <w:p w14:paraId="60E441C9" w14:textId="77777777" w:rsidR="00054237" w:rsidRPr="00160870" w:rsidRDefault="00054237" w:rsidP="00054237">
      <w:pPr>
        <w:tabs>
          <w:tab w:val="left" w:pos="890"/>
        </w:tabs>
        <w:sectPr w:rsidR="00054237" w:rsidRPr="00160870" w:rsidSect="00054237">
          <w:pgSz w:w="11910" w:h="16840"/>
          <w:pgMar w:top="1260" w:right="566" w:bottom="920" w:left="708" w:header="0" w:footer="734" w:gutter="0"/>
          <w:cols w:space="720"/>
        </w:sectPr>
      </w:pPr>
    </w:p>
    <w:tbl>
      <w:tblPr>
        <w:tblpPr w:leftFromText="180" w:rightFromText="180" w:vertAnchor="text" w:tblpY="1"/>
        <w:tblOverlap w:val="never"/>
        <w:tblW w:w="0" w:type="auto"/>
        <w:tblCellSpacing w:w="30" w:type="dxa"/>
        <w:tblLayout w:type="fixed"/>
        <w:tblCellMar>
          <w:left w:w="0" w:type="dxa"/>
          <w:right w:w="0" w:type="dxa"/>
        </w:tblCellMar>
        <w:tblLook w:val="01E0" w:firstRow="1" w:lastRow="1" w:firstColumn="1" w:lastColumn="1" w:noHBand="0" w:noVBand="0"/>
      </w:tblPr>
      <w:tblGrid>
        <w:gridCol w:w="9452"/>
      </w:tblGrid>
      <w:tr w:rsidR="002660C8" w14:paraId="6DEC66CB" w14:textId="77777777" w:rsidTr="002660C8">
        <w:trPr>
          <w:trHeight w:val="3849"/>
          <w:tblCellSpacing w:w="30" w:type="dxa"/>
        </w:trPr>
        <w:tc>
          <w:tcPr>
            <w:tcW w:w="9332" w:type="dxa"/>
            <w:tcBorders>
              <w:top w:val="single" w:sz="4" w:space="0" w:color="auto"/>
              <w:left w:val="nil"/>
              <w:bottom w:val="single" w:sz="4" w:space="0" w:color="auto"/>
            </w:tcBorders>
            <w:shd w:val="clear" w:color="auto" w:fill="DBE4F0"/>
          </w:tcPr>
          <w:p w14:paraId="43A39040" w14:textId="77777777" w:rsidR="002660C8" w:rsidRDefault="002660C8">
            <w:pPr>
              <w:pStyle w:val="TableParagraph"/>
              <w:numPr>
                <w:ilvl w:val="0"/>
                <w:numId w:val="5"/>
              </w:numPr>
              <w:spacing w:before="119"/>
              <w:ind w:right="91"/>
            </w:pPr>
            <w:r>
              <w:lastRenderedPageBreak/>
              <w:t>Demonstrate an understanding of the objectives and key provisions of the Guatemala Protocol 1971 and its role in amending the Warsaw Convention system.</w:t>
            </w:r>
          </w:p>
          <w:p w14:paraId="74E1D1A5" w14:textId="77777777" w:rsidR="002660C8" w:rsidRDefault="002660C8" w:rsidP="002660C8">
            <w:pPr>
              <w:pStyle w:val="TableParagraph"/>
              <w:spacing w:before="119"/>
              <w:ind w:left="436" w:right="91"/>
            </w:pPr>
          </w:p>
          <w:p w14:paraId="1634A473" w14:textId="77777777" w:rsidR="002660C8" w:rsidRDefault="002660C8" w:rsidP="002660C8">
            <w:pPr>
              <w:pStyle w:val="TableParagraph"/>
              <w:spacing w:before="119"/>
              <w:ind w:left="436" w:right="91"/>
            </w:pPr>
          </w:p>
          <w:p w14:paraId="7C958CD7" w14:textId="77777777" w:rsidR="002660C8" w:rsidRDefault="002660C8" w:rsidP="002660C8">
            <w:pPr>
              <w:pStyle w:val="ListParagraph"/>
            </w:pPr>
          </w:p>
          <w:p w14:paraId="104915BC" w14:textId="77777777" w:rsidR="002660C8" w:rsidRDefault="002660C8">
            <w:pPr>
              <w:pStyle w:val="TableParagraph"/>
              <w:numPr>
                <w:ilvl w:val="0"/>
                <w:numId w:val="5"/>
              </w:numPr>
              <w:spacing w:before="119"/>
              <w:ind w:right="91"/>
            </w:pPr>
            <w:r w:rsidRPr="00997251">
              <w:t>Explain the purpose and legal significance of the Guadalajara Convention 1961 in relation to the Warsaw Convention system.</w:t>
            </w:r>
          </w:p>
          <w:p w14:paraId="5ED38A10" w14:textId="77777777" w:rsidR="002660C8" w:rsidRDefault="002660C8" w:rsidP="002660C8">
            <w:pPr>
              <w:pStyle w:val="ListParagraph"/>
            </w:pPr>
          </w:p>
          <w:p w14:paraId="74646D90" w14:textId="77777777" w:rsidR="002660C8" w:rsidRDefault="002660C8" w:rsidP="002660C8">
            <w:pPr>
              <w:pStyle w:val="TableParagraph"/>
              <w:spacing w:before="119"/>
              <w:ind w:left="436" w:right="91"/>
            </w:pPr>
          </w:p>
        </w:tc>
      </w:tr>
      <w:tr w:rsidR="002660C8" w14:paraId="465A71A4" w14:textId="77777777" w:rsidTr="002660C8">
        <w:trPr>
          <w:trHeight w:val="3981"/>
          <w:tblCellSpacing w:w="30" w:type="dxa"/>
        </w:trPr>
        <w:tc>
          <w:tcPr>
            <w:tcW w:w="9332" w:type="dxa"/>
            <w:tcBorders>
              <w:top w:val="single" w:sz="4" w:space="0" w:color="auto"/>
              <w:left w:val="nil"/>
              <w:bottom w:val="single" w:sz="4" w:space="0" w:color="auto"/>
            </w:tcBorders>
            <w:shd w:val="clear" w:color="auto" w:fill="DBE4F0"/>
          </w:tcPr>
          <w:p w14:paraId="2130778E" w14:textId="77777777" w:rsidR="002660C8" w:rsidRDefault="002660C8" w:rsidP="002660C8">
            <w:pPr>
              <w:pStyle w:val="TableParagraph"/>
              <w:spacing w:before="119"/>
              <w:ind w:left="436" w:right="91"/>
            </w:pPr>
            <w:proofErr w:type="gramStart"/>
            <w:r>
              <w:t xml:space="preserve">7  </w:t>
            </w:r>
            <w:r w:rsidRPr="00C762F2">
              <w:t>Identify</w:t>
            </w:r>
            <w:proofErr w:type="gramEnd"/>
            <w:r w:rsidRPr="00C762F2">
              <w:t xml:space="preserve"> the key objectives of the Convention, including the establishment of international standards for civil aviation and the promotion of safe and orderly air transport.</w:t>
            </w:r>
          </w:p>
        </w:tc>
      </w:tr>
      <w:tr w:rsidR="002660C8" w14:paraId="3DE1BEF7" w14:textId="77777777" w:rsidTr="002660C8">
        <w:trPr>
          <w:trHeight w:val="3647"/>
          <w:tblCellSpacing w:w="30" w:type="dxa"/>
        </w:trPr>
        <w:tc>
          <w:tcPr>
            <w:tcW w:w="9332" w:type="dxa"/>
            <w:tcBorders>
              <w:top w:val="single" w:sz="4" w:space="0" w:color="auto"/>
              <w:left w:val="nil"/>
              <w:bottom w:val="single" w:sz="4" w:space="0" w:color="auto"/>
            </w:tcBorders>
            <w:shd w:val="clear" w:color="auto" w:fill="DBE4F0"/>
          </w:tcPr>
          <w:p w14:paraId="16C67EEA" w14:textId="77777777" w:rsidR="002660C8" w:rsidRDefault="002660C8" w:rsidP="002660C8">
            <w:pPr>
              <w:pStyle w:val="TableParagraph"/>
              <w:spacing w:before="119"/>
              <w:ind w:left="436" w:right="91"/>
            </w:pPr>
            <w:r>
              <w:t>8</w:t>
            </w:r>
            <w:r w:rsidRPr="007B48C9">
              <w:t>Understand the purpose and objectives of ICAO in regulating international civil aviation.</w:t>
            </w:r>
          </w:p>
        </w:tc>
      </w:tr>
      <w:tr w:rsidR="002660C8" w14:paraId="2A8EDAE0" w14:textId="77777777" w:rsidTr="002660C8">
        <w:trPr>
          <w:trHeight w:val="3324"/>
          <w:tblCellSpacing w:w="30" w:type="dxa"/>
        </w:trPr>
        <w:tc>
          <w:tcPr>
            <w:tcW w:w="9332" w:type="dxa"/>
            <w:tcBorders>
              <w:top w:val="single" w:sz="4" w:space="0" w:color="auto"/>
              <w:left w:val="nil"/>
              <w:bottom w:val="single" w:sz="4" w:space="0" w:color="auto"/>
            </w:tcBorders>
            <w:shd w:val="clear" w:color="auto" w:fill="DBE4F0"/>
          </w:tcPr>
          <w:p w14:paraId="5CB306C8" w14:textId="182F0B90" w:rsidR="002660C8" w:rsidRPr="00401FFD" w:rsidRDefault="002660C8" w:rsidP="00C25707">
            <w:r>
              <w:lastRenderedPageBreak/>
              <w:t xml:space="preserve">9  </w:t>
            </w:r>
            <w:r w:rsidR="00C25707">
              <w:t xml:space="preserve"> </w:t>
            </w:r>
            <w:r w:rsidRPr="00401FFD">
              <w:t>Understand the role of</w:t>
            </w:r>
            <w:r w:rsidR="00C25707">
              <w:t xml:space="preserve"> </w:t>
            </w:r>
            <w:r w:rsidRPr="00401FFD">
              <w:t>IATA in regulating and</w:t>
            </w:r>
            <w:r w:rsidR="00C25707">
              <w:t xml:space="preserve"> </w:t>
            </w:r>
            <w:r w:rsidRPr="00401FFD">
              <w:t>promoting safe, secure,</w:t>
            </w:r>
            <w:r w:rsidR="00C25707">
              <w:t xml:space="preserve"> </w:t>
            </w:r>
            <w:r w:rsidRPr="00401FFD">
              <w:t>and efficient</w:t>
            </w:r>
            <w:r w:rsidR="00C25707">
              <w:t xml:space="preserve"> </w:t>
            </w:r>
            <w:r>
              <w:t>in</w:t>
            </w:r>
            <w:r w:rsidRPr="00401FFD">
              <w:t>ternational air</w:t>
            </w:r>
            <w:r w:rsidR="00C25707">
              <w:t xml:space="preserve"> </w:t>
            </w:r>
            <w:r w:rsidRPr="00401FFD">
              <w:t>transport operations</w:t>
            </w:r>
            <w:r w:rsidR="00C25707">
              <w:t xml:space="preserve"> </w:t>
            </w:r>
            <w:r w:rsidRPr="00401FFD">
              <w:t>across member airlines.</w:t>
            </w:r>
          </w:p>
          <w:p w14:paraId="5B180AAF" w14:textId="77777777" w:rsidR="002660C8" w:rsidRDefault="002660C8" w:rsidP="002660C8">
            <w:pPr>
              <w:pStyle w:val="TableParagraph"/>
              <w:spacing w:before="119"/>
              <w:ind w:left="436" w:right="91"/>
            </w:pPr>
          </w:p>
        </w:tc>
      </w:tr>
      <w:tr w:rsidR="002660C8" w14:paraId="46F2FA01" w14:textId="77777777" w:rsidTr="00135667">
        <w:trPr>
          <w:trHeight w:val="1665"/>
          <w:tblCellSpacing w:w="30" w:type="dxa"/>
        </w:trPr>
        <w:tc>
          <w:tcPr>
            <w:tcW w:w="9332" w:type="dxa"/>
            <w:tcBorders>
              <w:top w:val="single" w:sz="4" w:space="0" w:color="auto"/>
              <w:left w:val="nil"/>
              <w:bottom w:val="single" w:sz="4" w:space="0" w:color="auto"/>
            </w:tcBorders>
            <w:shd w:val="clear" w:color="auto" w:fill="DBE4F0"/>
          </w:tcPr>
          <w:p w14:paraId="5D1084DD" w14:textId="1A7541FC" w:rsidR="002660C8" w:rsidRDefault="002660C8" w:rsidP="002660C8">
            <w:pPr>
              <w:pStyle w:val="TableParagraph"/>
              <w:spacing w:before="119"/>
              <w:ind w:right="91"/>
            </w:pPr>
            <w:r>
              <w:t xml:space="preserve">10. </w:t>
            </w:r>
            <w:r w:rsidRPr="00D333F0">
              <w:t xml:space="preserve">Understand the </w:t>
            </w:r>
            <w:r>
              <w:t xml:space="preserve">  </w:t>
            </w:r>
            <w:r w:rsidRPr="00D333F0">
              <w:t xml:space="preserve">objectives, scope, </w:t>
            </w:r>
            <w:proofErr w:type="gramStart"/>
            <w:r w:rsidRPr="00D333F0">
              <w:t xml:space="preserve">and </w:t>
            </w:r>
            <w:r>
              <w:t xml:space="preserve"> </w:t>
            </w:r>
            <w:r w:rsidRPr="00D333F0">
              <w:t>legal</w:t>
            </w:r>
            <w:proofErr w:type="gramEnd"/>
            <w:r w:rsidRPr="00D333F0">
              <w:t xml:space="preserve"> implications of </w:t>
            </w:r>
            <w:r>
              <w:t xml:space="preserve">  </w:t>
            </w:r>
            <w:r w:rsidRPr="00D333F0">
              <w:t xml:space="preserve">the Tokyo Convention 1963 in </w:t>
            </w:r>
            <w:proofErr w:type="gramStart"/>
            <w:r w:rsidRPr="00D333F0">
              <w:t>addressing</w:t>
            </w:r>
            <w:r>
              <w:t xml:space="preserve">  </w:t>
            </w:r>
            <w:r w:rsidRPr="00D333F0">
              <w:t>offences</w:t>
            </w:r>
            <w:proofErr w:type="gramEnd"/>
            <w:r w:rsidRPr="00D333F0">
              <w:t xml:space="preserve"> and certain other acts committed on board </w:t>
            </w:r>
            <w:proofErr w:type="gramStart"/>
            <w:r w:rsidRPr="00D333F0">
              <w:t xml:space="preserve">aircraft, </w:t>
            </w:r>
            <w:r>
              <w:t xml:space="preserve">  </w:t>
            </w:r>
            <w:proofErr w:type="gramEnd"/>
            <w:r>
              <w:t xml:space="preserve">  </w:t>
            </w:r>
            <w:r w:rsidRPr="00D333F0">
              <w:t xml:space="preserve">including </w:t>
            </w:r>
            <w:r w:rsidR="00DD477C" w:rsidRPr="00D333F0">
              <w:t>jurisdictional principles</w:t>
            </w:r>
            <w:r w:rsidRPr="00D333F0">
              <w:t xml:space="preserve"> and </w:t>
            </w:r>
            <w:proofErr w:type="gramStart"/>
            <w:r w:rsidRPr="00D333F0">
              <w:t xml:space="preserve">the </w:t>
            </w:r>
            <w:r>
              <w:t xml:space="preserve"> </w:t>
            </w:r>
            <w:r w:rsidRPr="00D333F0">
              <w:t>responsibilities</w:t>
            </w:r>
            <w:proofErr w:type="gramEnd"/>
            <w:r w:rsidRPr="00D333F0">
              <w:t xml:space="preserve"> </w:t>
            </w:r>
            <w:proofErr w:type="gramStart"/>
            <w:r w:rsidRPr="00D333F0">
              <w:t xml:space="preserve">of </w:t>
            </w:r>
            <w:r>
              <w:t xml:space="preserve"> </w:t>
            </w:r>
            <w:r w:rsidRPr="00D333F0">
              <w:t>aircraft</w:t>
            </w:r>
            <w:proofErr w:type="gramEnd"/>
            <w:r w:rsidRPr="00D333F0">
              <w:t xml:space="preserve"> commanders.</w:t>
            </w:r>
          </w:p>
          <w:p w14:paraId="5DC60839" w14:textId="77777777" w:rsidR="002660C8" w:rsidRDefault="002660C8" w:rsidP="002660C8">
            <w:pPr>
              <w:pStyle w:val="TableParagraph"/>
              <w:spacing w:before="119"/>
              <w:ind w:right="91"/>
            </w:pPr>
          </w:p>
          <w:p w14:paraId="113648CE" w14:textId="77777777" w:rsidR="002660C8" w:rsidRDefault="002660C8" w:rsidP="002660C8">
            <w:pPr>
              <w:pStyle w:val="TableParagraph"/>
              <w:spacing w:before="119"/>
              <w:ind w:right="91"/>
            </w:pPr>
          </w:p>
        </w:tc>
      </w:tr>
      <w:tr w:rsidR="002660C8" w14:paraId="05898B3B" w14:textId="77777777" w:rsidTr="002660C8">
        <w:trPr>
          <w:trHeight w:val="1869"/>
          <w:tblCellSpacing w:w="30" w:type="dxa"/>
        </w:trPr>
        <w:tc>
          <w:tcPr>
            <w:tcW w:w="9332" w:type="dxa"/>
            <w:tcBorders>
              <w:top w:val="single" w:sz="4" w:space="0" w:color="auto"/>
              <w:left w:val="nil"/>
              <w:bottom w:val="single" w:sz="4" w:space="0" w:color="auto"/>
            </w:tcBorders>
            <w:shd w:val="clear" w:color="auto" w:fill="DBE4F0"/>
          </w:tcPr>
          <w:p w14:paraId="726DE36F" w14:textId="77777777" w:rsidR="002660C8" w:rsidRDefault="002660C8" w:rsidP="002660C8">
            <w:pPr>
              <w:pStyle w:val="TableParagraph"/>
              <w:spacing w:before="119"/>
              <w:ind w:right="91"/>
            </w:pPr>
            <w:r>
              <w:t xml:space="preserve"> 11</w:t>
            </w:r>
            <w:r w:rsidRPr="00E3308A">
              <w:t>Understand the primary objectives of the Hague Convention 1970 in combating unlawful seizure (hijacking) of aircraft.</w:t>
            </w:r>
          </w:p>
          <w:p w14:paraId="7CBB08D0" w14:textId="77777777" w:rsidR="002660C8" w:rsidRDefault="002660C8" w:rsidP="002660C8">
            <w:pPr>
              <w:pStyle w:val="TableParagraph"/>
              <w:spacing w:before="119"/>
              <w:ind w:right="91"/>
            </w:pPr>
          </w:p>
          <w:p w14:paraId="2E4E1E8E" w14:textId="77777777" w:rsidR="002660C8" w:rsidRDefault="002660C8" w:rsidP="002660C8">
            <w:pPr>
              <w:pStyle w:val="TableParagraph"/>
              <w:spacing w:before="119"/>
              <w:ind w:right="91"/>
            </w:pPr>
          </w:p>
        </w:tc>
      </w:tr>
      <w:tr w:rsidR="002660C8" w14:paraId="46E04F7D" w14:textId="77777777" w:rsidTr="002660C8">
        <w:trPr>
          <w:trHeight w:val="2172"/>
          <w:tblCellSpacing w:w="30" w:type="dxa"/>
        </w:trPr>
        <w:tc>
          <w:tcPr>
            <w:tcW w:w="9332" w:type="dxa"/>
            <w:tcBorders>
              <w:top w:val="single" w:sz="4" w:space="0" w:color="auto"/>
              <w:left w:val="nil"/>
              <w:bottom w:val="single" w:sz="4" w:space="0" w:color="auto"/>
            </w:tcBorders>
            <w:shd w:val="clear" w:color="auto" w:fill="DBE4F0"/>
          </w:tcPr>
          <w:p w14:paraId="08AF04E5" w14:textId="77777777" w:rsidR="002660C8" w:rsidRDefault="002660C8" w:rsidP="002660C8">
            <w:pPr>
              <w:pStyle w:val="TableParagraph"/>
              <w:spacing w:before="119"/>
              <w:ind w:right="91"/>
            </w:pPr>
            <w:r>
              <w:t xml:space="preserve"> 12 </w:t>
            </w:r>
            <w:r w:rsidRPr="0048794F">
              <w:t>Understand the key provisions and objectives of the Montreal Convention 1971 in addressing and criminalizing unlawful acts against civil aviation</w:t>
            </w:r>
          </w:p>
          <w:p w14:paraId="3D5B69FB" w14:textId="77777777" w:rsidR="002660C8" w:rsidRDefault="002660C8" w:rsidP="002660C8">
            <w:pPr>
              <w:pStyle w:val="TableParagraph"/>
              <w:spacing w:before="119"/>
              <w:ind w:right="91"/>
            </w:pPr>
          </w:p>
          <w:p w14:paraId="76FDA323" w14:textId="77777777" w:rsidR="002660C8" w:rsidRDefault="002660C8" w:rsidP="002660C8">
            <w:pPr>
              <w:pStyle w:val="TableParagraph"/>
              <w:spacing w:before="119"/>
              <w:ind w:right="91"/>
            </w:pPr>
          </w:p>
        </w:tc>
      </w:tr>
      <w:tr w:rsidR="002660C8" w14:paraId="75451202" w14:textId="77777777" w:rsidTr="002660C8">
        <w:trPr>
          <w:trHeight w:val="2415"/>
          <w:tblCellSpacing w:w="30" w:type="dxa"/>
        </w:trPr>
        <w:tc>
          <w:tcPr>
            <w:tcW w:w="9332" w:type="dxa"/>
            <w:tcBorders>
              <w:top w:val="single" w:sz="4" w:space="0" w:color="auto"/>
              <w:left w:val="nil"/>
              <w:bottom w:val="single" w:sz="4" w:space="0" w:color="auto"/>
            </w:tcBorders>
            <w:shd w:val="clear" w:color="auto" w:fill="DBE4F0"/>
          </w:tcPr>
          <w:p w14:paraId="26563CA3" w14:textId="77777777" w:rsidR="002660C8" w:rsidRDefault="002660C8" w:rsidP="002660C8">
            <w:pPr>
              <w:pStyle w:val="TableParagraph"/>
              <w:spacing w:before="119"/>
              <w:ind w:right="91"/>
            </w:pPr>
            <w:r>
              <w:t>13</w:t>
            </w:r>
            <w:r w:rsidRPr="00322A4E">
              <w:t>Understand the objectives and scope of the Montreal Convention 1999 in modernizing and unifying rules relating to international air carriage.</w:t>
            </w:r>
          </w:p>
        </w:tc>
      </w:tr>
      <w:tr w:rsidR="002660C8" w14:paraId="3C0FAEEA" w14:textId="77777777" w:rsidTr="002660C8">
        <w:trPr>
          <w:trHeight w:val="2677"/>
          <w:tblCellSpacing w:w="30" w:type="dxa"/>
        </w:trPr>
        <w:tc>
          <w:tcPr>
            <w:tcW w:w="9332" w:type="dxa"/>
            <w:tcBorders>
              <w:top w:val="single" w:sz="4" w:space="0" w:color="auto"/>
              <w:left w:val="nil"/>
              <w:bottom w:val="single" w:sz="4" w:space="0" w:color="auto"/>
            </w:tcBorders>
            <w:shd w:val="clear" w:color="auto" w:fill="DBE4F0"/>
          </w:tcPr>
          <w:p w14:paraId="75D0CE3C" w14:textId="77777777" w:rsidR="002660C8" w:rsidRDefault="002660C8" w:rsidP="002660C8">
            <w:pPr>
              <w:pStyle w:val="TableParagraph"/>
              <w:spacing w:before="119"/>
              <w:ind w:right="91"/>
            </w:pPr>
            <w:r>
              <w:t>14 State the claim process in aviation hull incident</w:t>
            </w:r>
          </w:p>
          <w:p w14:paraId="6684C935" w14:textId="77777777" w:rsidR="002660C8" w:rsidRDefault="002660C8" w:rsidP="002660C8">
            <w:pPr>
              <w:pStyle w:val="TableParagraph"/>
              <w:spacing w:before="119"/>
              <w:ind w:right="91"/>
            </w:pPr>
          </w:p>
          <w:p w14:paraId="0F27E85F" w14:textId="77777777" w:rsidR="002660C8" w:rsidRDefault="002660C8" w:rsidP="002660C8">
            <w:pPr>
              <w:pStyle w:val="TableParagraph"/>
              <w:spacing w:before="119"/>
              <w:ind w:right="91"/>
            </w:pPr>
          </w:p>
          <w:p w14:paraId="090A507E" w14:textId="77777777" w:rsidR="002660C8" w:rsidRDefault="002660C8" w:rsidP="002660C8">
            <w:pPr>
              <w:pStyle w:val="TableParagraph"/>
              <w:spacing w:before="119"/>
              <w:ind w:right="91"/>
            </w:pPr>
          </w:p>
        </w:tc>
      </w:tr>
      <w:tr w:rsidR="002660C8" w14:paraId="71D9D750" w14:textId="77777777" w:rsidTr="002660C8">
        <w:trPr>
          <w:trHeight w:val="603"/>
          <w:tblCellSpacing w:w="30" w:type="dxa"/>
        </w:trPr>
        <w:tc>
          <w:tcPr>
            <w:tcW w:w="9332" w:type="dxa"/>
            <w:tcBorders>
              <w:top w:val="single" w:sz="4" w:space="0" w:color="auto"/>
              <w:left w:val="nil"/>
              <w:bottom w:val="nil"/>
            </w:tcBorders>
            <w:shd w:val="clear" w:color="auto" w:fill="DBE4F0"/>
          </w:tcPr>
          <w:p w14:paraId="40B617B5" w14:textId="391CB2C4" w:rsidR="002660C8" w:rsidRDefault="002660C8" w:rsidP="002660C8">
            <w:pPr>
              <w:pStyle w:val="TableParagraph"/>
              <w:spacing w:before="119"/>
              <w:ind w:right="91"/>
            </w:pPr>
            <w:r>
              <w:lastRenderedPageBreak/>
              <w:t>15 State the claim process in aviation liability incident.</w:t>
            </w:r>
          </w:p>
        </w:tc>
      </w:tr>
    </w:tbl>
    <w:p w14:paraId="0BACB76E" w14:textId="231D53F3" w:rsidR="00054237" w:rsidRDefault="002660C8" w:rsidP="00054237">
      <w:r>
        <w:br w:type="textWrapping" w:clear="all"/>
      </w:r>
    </w:p>
    <w:p w14:paraId="01BE85FD" w14:textId="3F22B8A6" w:rsidR="002660C8" w:rsidRDefault="002660C8" w:rsidP="002660C8">
      <w:pPr>
        <w:widowControl/>
        <w:tabs>
          <w:tab w:val="left" w:pos="1970"/>
          <w:tab w:val="center" w:pos="5318"/>
        </w:tabs>
        <w:autoSpaceDE/>
        <w:autoSpaceDN/>
        <w:spacing w:before="100" w:beforeAutospacing="1" w:after="100" w:afterAutospacing="1"/>
        <w:rPr>
          <w:rFonts w:ascii="Times New Roman" w:eastAsia="Times New Roman" w:hAnsi="Times New Roman" w:cs="Times New Roman"/>
          <w:b/>
          <w:bCs/>
          <w:sz w:val="24"/>
          <w:szCs w:val="24"/>
          <w:lang w:val="en-MY" w:eastAsia="en-MY"/>
        </w:rPr>
      </w:pPr>
      <w:bookmarkStart w:id="36" w:name="_Hlk213958214"/>
      <w:r>
        <w:rPr>
          <w:rFonts w:ascii="Times New Roman" w:eastAsia="Times New Roman" w:hAnsi="Times New Roman" w:cs="Times New Roman"/>
          <w:b/>
          <w:bCs/>
          <w:sz w:val="24"/>
          <w:szCs w:val="24"/>
          <w:lang w:val="en-MY" w:eastAsia="en-MY"/>
        </w:rPr>
        <w:tab/>
      </w:r>
    </w:p>
    <w:p w14:paraId="43154C4F" w14:textId="77777777" w:rsidR="002660C8" w:rsidRDefault="002660C8" w:rsidP="002660C8">
      <w:pPr>
        <w:widowControl/>
        <w:tabs>
          <w:tab w:val="left" w:pos="1970"/>
          <w:tab w:val="center" w:pos="5318"/>
        </w:tabs>
        <w:autoSpaceDE/>
        <w:autoSpaceDN/>
        <w:spacing w:before="100" w:beforeAutospacing="1" w:after="100" w:afterAutospacing="1"/>
        <w:rPr>
          <w:rFonts w:ascii="Times New Roman" w:eastAsia="Times New Roman" w:hAnsi="Times New Roman" w:cs="Times New Roman"/>
          <w:b/>
          <w:bCs/>
          <w:sz w:val="24"/>
          <w:szCs w:val="24"/>
          <w:lang w:val="en-MY" w:eastAsia="en-MY"/>
        </w:rPr>
      </w:pPr>
    </w:p>
    <w:p w14:paraId="2FB09F9D" w14:textId="0526F86E" w:rsidR="003F3FB0" w:rsidRPr="00C1665D" w:rsidRDefault="002660C8" w:rsidP="002660C8">
      <w:pPr>
        <w:widowControl/>
        <w:tabs>
          <w:tab w:val="left" w:pos="1970"/>
          <w:tab w:val="center" w:pos="5318"/>
        </w:tabs>
        <w:autoSpaceDE/>
        <w:autoSpaceDN/>
        <w:spacing w:before="100" w:beforeAutospacing="1" w:after="100" w:afterAutospacing="1"/>
        <w:rPr>
          <w:rFonts w:ascii="Times New Roman" w:eastAsia="Times New Roman" w:hAnsi="Times New Roman" w:cs="Times New Roman"/>
          <w:b/>
          <w:bCs/>
          <w:sz w:val="24"/>
          <w:szCs w:val="24"/>
          <w:lang w:val="en-MY" w:eastAsia="en-MY"/>
        </w:rPr>
      </w:pPr>
      <w:r>
        <w:rPr>
          <w:rFonts w:ascii="Times New Roman" w:eastAsia="Times New Roman" w:hAnsi="Times New Roman" w:cs="Times New Roman"/>
          <w:b/>
          <w:bCs/>
          <w:sz w:val="24"/>
          <w:szCs w:val="24"/>
          <w:lang w:val="en-MY" w:eastAsia="en-MY"/>
        </w:rPr>
        <w:tab/>
      </w:r>
      <w:r w:rsidR="00C1665D" w:rsidRPr="00C1665D">
        <w:rPr>
          <w:rFonts w:ascii="Times New Roman" w:eastAsia="Times New Roman" w:hAnsi="Times New Roman" w:cs="Times New Roman"/>
          <w:b/>
          <w:bCs/>
          <w:sz w:val="24"/>
          <w:szCs w:val="24"/>
          <w:lang w:val="en-MY" w:eastAsia="en-MY"/>
        </w:rPr>
        <w:t xml:space="preserve">Domains for </w:t>
      </w:r>
      <w:r w:rsidR="00C1665D">
        <w:rPr>
          <w:rFonts w:ascii="Times New Roman" w:eastAsia="Times New Roman" w:hAnsi="Times New Roman" w:cs="Times New Roman"/>
          <w:b/>
          <w:bCs/>
          <w:sz w:val="24"/>
          <w:szCs w:val="24"/>
          <w:lang w:val="en-MY" w:eastAsia="en-MY"/>
        </w:rPr>
        <w:t>Introduction to Aviation Insurance Law &amp; Claims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3"/>
        <w:gridCol w:w="2657"/>
        <w:gridCol w:w="6956"/>
      </w:tblGrid>
      <w:tr w:rsidR="003F3FB0" w:rsidRPr="003F3FB0" w14:paraId="3DB13BDC" w14:textId="77777777">
        <w:trPr>
          <w:tblHeader/>
          <w:tblCellSpacing w:w="15" w:type="dxa"/>
        </w:trPr>
        <w:tc>
          <w:tcPr>
            <w:tcW w:w="0" w:type="auto"/>
            <w:vAlign w:val="center"/>
            <w:hideMark/>
          </w:tcPr>
          <w:bookmarkEnd w:id="36"/>
          <w:p w14:paraId="25E80B13" w14:textId="77777777" w:rsidR="003F3FB0" w:rsidRPr="003F3FB0" w:rsidRDefault="003F3FB0" w:rsidP="003F3FB0">
            <w:pPr>
              <w:widowControl/>
              <w:autoSpaceDE/>
              <w:autoSpaceDN/>
              <w:jc w:val="center"/>
              <w:rPr>
                <w:rFonts w:ascii="Times New Roman" w:eastAsia="Times New Roman" w:hAnsi="Times New Roman" w:cs="Times New Roman"/>
                <w:b/>
                <w:bCs/>
                <w:sz w:val="24"/>
                <w:szCs w:val="24"/>
                <w:lang w:val="en-MY" w:eastAsia="en-MY"/>
              </w:rPr>
            </w:pPr>
            <w:r w:rsidRPr="003F3FB0">
              <w:rPr>
                <w:rFonts w:ascii="Times New Roman" w:eastAsia="Times New Roman" w:hAnsi="Times New Roman" w:cs="Times New Roman"/>
                <w:b/>
                <w:bCs/>
                <w:sz w:val="24"/>
                <w:szCs w:val="24"/>
                <w:lang w:val="en-MY" w:eastAsia="en-MY"/>
              </w:rPr>
              <w:t>Domain No.</w:t>
            </w:r>
          </w:p>
        </w:tc>
        <w:tc>
          <w:tcPr>
            <w:tcW w:w="0" w:type="auto"/>
            <w:vAlign w:val="center"/>
            <w:hideMark/>
          </w:tcPr>
          <w:p w14:paraId="51FDA4DA" w14:textId="77777777" w:rsidR="003F3FB0" w:rsidRPr="003F3FB0" w:rsidRDefault="003F3FB0" w:rsidP="003F3FB0">
            <w:pPr>
              <w:widowControl/>
              <w:autoSpaceDE/>
              <w:autoSpaceDN/>
              <w:jc w:val="center"/>
              <w:rPr>
                <w:rFonts w:ascii="Times New Roman" w:eastAsia="Times New Roman" w:hAnsi="Times New Roman" w:cs="Times New Roman"/>
                <w:b/>
                <w:bCs/>
                <w:sz w:val="24"/>
                <w:szCs w:val="24"/>
                <w:lang w:val="en-MY" w:eastAsia="en-MY"/>
              </w:rPr>
            </w:pPr>
            <w:r w:rsidRPr="003F3FB0">
              <w:rPr>
                <w:rFonts w:ascii="Times New Roman" w:eastAsia="Times New Roman" w:hAnsi="Times New Roman" w:cs="Times New Roman"/>
                <w:b/>
                <w:bCs/>
                <w:sz w:val="24"/>
                <w:szCs w:val="24"/>
                <w:lang w:val="en-MY" w:eastAsia="en-MY"/>
              </w:rPr>
              <w:t>Domain Name</w:t>
            </w:r>
          </w:p>
        </w:tc>
        <w:tc>
          <w:tcPr>
            <w:tcW w:w="0" w:type="auto"/>
            <w:vAlign w:val="center"/>
            <w:hideMark/>
          </w:tcPr>
          <w:p w14:paraId="0AAA2DF1" w14:textId="77777777" w:rsidR="003F3FB0" w:rsidRPr="003F3FB0" w:rsidRDefault="003F3FB0" w:rsidP="003F3FB0">
            <w:pPr>
              <w:widowControl/>
              <w:autoSpaceDE/>
              <w:autoSpaceDN/>
              <w:jc w:val="center"/>
              <w:rPr>
                <w:rFonts w:ascii="Times New Roman" w:eastAsia="Times New Roman" w:hAnsi="Times New Roman" w:cs="Times New Roman"/>
                <w:b/>
                <w:bCs/>
                <w:sz w:val="24"/>
                <w:szCs w:val="24"/>
                <w:lang w:val="en-MY" w:eastAsia="en-MY"/>
              </w:rPr>
            </w:pPr>
            <w:r w:rsidRPr="003F3FB0">
              <w:rPr>
                <w:rFonts w:ascii="Times New Roman" w:eastAsia="Times New Roman" w:hAnsi="Times New Roman" w:cs="Times New Roman"/>
                <w:b/>
                <w:bCs/>
                <w:sz w:val="24"/>
                <w:szCs w:val="24"/>
                <w:lang w:val="en-MY" w:eastAsia="en-MY"/>
              </w:rPr>
              <w:t>Description / Focus</w:t>
            </w:r>
          </w:p>
        </w:tc>
      </w:tr>
      <w:tr w:rsidR="003F3FB0" w:rsidRPr="003F3FB0" w14:paraId="5BC8A93B" w14:textId="77777777">
        <w:trPr>
          <w:tblCellSpacing w:w="15" w:type="dxa"/>
        </w:trPr>
        <w:tc>
          <w:tcPr>
            <w:tcW w:w="0" w:type="auto"/>
            <w:vAlign w:val="center"/>
            <w:hideMark/>
          </w:tcPr>
          <w:p w14:paraId="5352416F" w14:textId="77777777" w:rsidR="003F3FB0" w:rsidRPr="003F3FB0" w:rsidRDefault="003F3FB0" w:rsidP="003F3FB0">
            <w:pPr>
              <w:widowControl/>
              <w:autoSpaceDE/>
              <w:autoSpaceDN/>
              <w:rPr>
                <w:rFonts w:ascii="Times New Roman" w:eastAsia="Times New Roman" w:hAnsi="Times New Roman" w:cs="Times New Roman"/>
                <w:sz w:val="24"/>
                <w:szCs w:val="24"/>
                <w:lang w:val="en-MY" w:eastAsia="en-MY"/>
              </w:rPr>
            </w:pPr>
            <w:r w:rsidRPr="003F3FB0">
              <w:rPr>
                <w:rFonts w:ascii="Times New Roman" w:eastAsia="Times New Roman" w:hAnsi="Times New Roman" w:cs="Times New Roman"/>
                <w:b/>
                <w:bCs/>
                <w:sz w:val="24"/>
                <w:szCs w:val="24"/>
                <w:lang w:val="en-MY" w:eastAsia="en-MY"/>
              </w:rPr>
              <w:t>1</w:t>
            </w:r>
          </w:p>
        </w:tc>
        <w:tc>
          <w:tcPr>
            <w:tcW w:w="0" w:type="auto"/>
            <w:vAlign w:val="center"/>
            <w:hideMark/>
          </w:tcPr>
          <w:p w14:paraId="15A5295A" w14:textId="77777777" w:rsidR="003F3FB0" w:rsidRPr="003F3FB0" w:rsidRDefault="003F3FB0" w:rsidP="003F3FB0">
            <w:pPr>
              <w:widowControl/>
              <w:autoSpaceDE/>
              <w:autoSpaceDN/>
              <w:rPr>
                <w:rFonts w:ascii="Times New Roman" w:eastAsia="Times New Roman" w:hAnsi="Times New Roman" w:cs="Times New Roman"/>
                <w:sz w:val="24"/>
                <w:szCs w:val="24"/>
                <w:lang w:val="en-MY" w:eastAsia="en-MY"/>
              </w:rPr>
            </w:pPr>
            <w:r w:rsidRPr="003F3FB0">
              <w:rPr>
                <w:rFonts w:ascii="Times New Roman" w:eastAsia="Times New Roman" w:hAnsi="Times New Roman" w:cs="Times New Roman"/>
                <w:b/>
                <w:bCs/>
                <w:sz w:val="24"/>
                <w:szCs w:val="24"/>
                <w:lang w:val="en-MY" w:eastAsia="en-MY"/>
              </w:rPr>
              <w:t>Knowledge</w:t>
            </w:r>
          </w:p>
        </w:tc>
        <w:tc>
          <w:tcPr>
            <w:tcW w:w="0" w:type="auto"/>
            <w:vAlign w:val="center"/>
            <w:hideMark/>
          </w:tcPr>
          <w:p w14:paraId="7CB221B5" w14:textId="77777777" w:rsidR="003F3FB0" w:rsidRDefault="003F3FB0" w:rsidP="003F3FB0">
            <w:pPr>
              <w:widowControl/>
              <w:autoSpaceDE/>
              <w:autoSpaceDN/>
              <w:rPr>
                <w:rFonts w:ascii="Times New Roman" w:eastAsia="Times New Roman" w:hAnsi="Times New Roman" w:cs="Times New Roman"/>
                <w:sz w:val="24"/>
                <w:szCs w:val="24"/>
                <w:lang w:val="en-MY" w:eastAsia="en-MY"/>
              </w:rPr>
            </w:pPr>
            <w:r w:rsidRPr="003F3FB0">
              <w:rPr>
                <w:rFonts w:ascii="Times New Roman" w:eastAsia="Times New Roman" w:hAnsi="Times New Roman" w:cs="Times New Roman"/>
                <w:sz w:val="24"/>
                <w:szCs w:val="24"/>
                <w:lang w:val="en-MY" w:eastAsia="en-MY"/>
              </w:rPr>
              <w:t>Understand the fundamental principles of aviation insurance law, including legal frameworks, policy structures, and international conventions governing aviation liability and insurance.</w:t>
            </w:r>
          </w:p>
          <w:p w14:paraId="67F21005" w14:textId="77777777" w:rsidR="00521751" w:rsidRDefault="00521751" w:rsidP="003F3FB0">
            <w:pPr>
              <w:widowControl/>
              <w:autoSpaceDE/>
              <w:autoSpaceDN/>
              <w:rPr>
                <w:rFonts w:ascii="Times New Roman" w:eastAsia="Times New Roman" w:hAnsi="Times New Roman" w:cs="Times New Roman"/>
                <w:sz w:val="24"/>
                <w:szCs w:val="24"/>
                <w:lang w:val="en-MY" w:eastAsia="en-MY"/>
              </w:rPr>
            </w:pPr>
          </w:p>
          <w:p w14:paraId="7C3015FE" w14:textId="77777777" w:rsidR="003F3FB0" w:rsidRPr="003F3FB0" w:rsidRDefault="003F3FB0" w:rsidP="003F3FB0">
            <w:pPr>
              <w:widowControl/>
              <w:autoSpaceDE/>
              <w:autoSpaceDN/>
              <w:rPr>
                <w:rFonts w:ascii="Times New Roman" w:eastAsia="Times New Roman" w:hAnsi="Times New Roman" w:cs="Times New Roman"/>
                <w:sz w:val="24"/>
                <w:szCs w:val="24"/>
                <w:lang w:val="en-MY" w:eastAsia="en-MY"/>
              </w:rPr>
            </w:pPr>
          </w:p>
        </w:tc>
      </w:tr>
      <w:tr w:rsidR="003F3FB0" w:rsidRPr="003F3FB0" w14:paraId="55050EFD" w14:textId="77777777">
        <w:trPr>
          <w:tblCellSpacing w:w="15" w:type="dxa"/>
        </w:trPr>
        <w:tc>
          <w:tcPr>
            <w:tcW w:w="0" w:type="auto"/>
            <w:vAlign w:val="center"/>
            <w:hideMark/>
          </w:tcPr>
          <w:p w14:paraId="3C11354B" w14:textId="77777777" w:rsidR="003F3FB0" w:rsidRPr="003F3FB0" w:rsidRDefault="003F3FB0" w:rsidP="003F3FB0">
            <w:pPr>
              <w:widowControl/>
              <w:autoSpaceDE/>
              <w:autoSpaceDN/>
              <w:rPr>
                <w:rFonts w:ascii="Times New Roman" w:eastAsia="Times New Roman" w:hAnsi="Times New Roman" w:cs="Times New Roman"/>
                <w:sz w:val="24"/>
                <w:szCs w:val="24"/>
                <w:lang w:val="en-MY" w:eastAsia="en-MY"/>
              </w:rPr>
            </w:pPr>
            <w:r w:rsidRPr="003F3FB0">
              <w:rPr>
                <w:rFonts w:ascii="Times New Roman" w:eastAsia="Times New Roman" w:hAnsi="Times New Roman" w:cs="Times New Roman"/>
                <w:b/>
                <w:bCs/>
                <w:sz w:val="24"/>
                <w:szCs w:val="24"/>
                <w:lang w:val="en-MY" w:eastAsia="en-MY"/>
              </w:rPr>
              <w:t>2</w:t>
            </w:r>
          </w:p>
        </w:tc>
        <w:tc>
          <w:tcPr>
            <w:tcW w:w="0" w:type="auto"/>
            <w:vAlign w:val="center"/>
            <w:hideMark/>
          </w:tcPr>
          <w:p w14:paraId="7B36578F" w14:textId="77777777" w:rsidR="003F3FB0" w:rsidRPr="003F3FB0" w:rsidRDefault="003F3FB0" w:rsidP="003F3FB0">
            <w:pPr>
              <w:widowControl/>
              <w:autoSpaceDE/>
              <w:autoSpaceDN/>
              <w:rPr>
                <w:rFonts w:ascii="Times New Roman" w:eastAsia="Times New Roman" w:hAnsi="Times New Roman" w:cs="Times New Roman"/>
                <w:sz w:val="24"/>
                <w:szCs w:val="24"/>
                <w:lang w:val="en-MY" w:eastAsia="en-MY"/>
              </w:rPr>
            </w:pPr>
            <w:r w:rsidRPr="003F3FB0">
              <w:rPr>
                <w:rFonts w:ascii="Times New Roman" w:eastAsia="Times New Roman" w:hAnsi="Times New Roman" w:cs="Times New Roman"/>
                <w:b/>
                <w:bCs/>
                <w:sz w:val="24"/>
                <w:szCs w:val="24"/>
                <w:lang w:val="en-MY" w:eastAsia="en-MY"/>
              </w:rPr>
              <w:t>Practical Skills</w:t>
            </w:r>
          </w:p>
        </w:tc>
        <w:tc>
          <w:tcPr>
            <w:tcW w:w="0" w:type="auto"/>
            <w:vAlign w:val="center"/>
            <w:hideMark/>
          </w:tcPr>
          <w:p w14:paraId="7791C992" w14:textId="77777777" w:rsidR="003F3FB0" w:rsidRDefault="003F3FB0" w:rsidP="003F3FB0">
            <w:pPr>
              <w:widowControl/>
              <w:autoSpaceDE/>
              <w:autoSpaceDN/>
              <w:rPr>
                <w:rFonts w:ascii="Times New Roman" w:eastAsia="Times New Roman" w:hAnsi="Times New Roman" w:cs="Times New Roman"/>
                <w:sz w:val="24"/>
                <w:szCs w:val="24"/>
                <w:lang w:val="en-MY" w:eastAsia="en-MY"/>
              </w:rPr>
            </w:pPr>
            <w:r w:rsidRPr="003F3FB0">
              <w:rPr>
                <w:rFonts w:ascii="Times New Roman" w:eastAsia="Times New Roman" w:hAnsi="Times New Roman" w:cs="Times New Roman"/>
                <w:sz w:val="24"/>
                <w:szCs w:val="24"/>
                <w:lang w:val="en-MY" w:eastAsia="en-MY"/>
              </w:rPr>
              <w:t>Apply principles of insurance law to real-world aviation claim scenarios, interpret policy wordings, and evaluate loss situations.</w:t>
            </w:r>
          </w:p>
          <w:p w14:paraId="3768DB2B" w14:textId="77777777" w:rsidR="00521751" w:rsidRDefault="00521751" w:rsidP="003F3FB0">
            <w:pPr>
              <w:widowControl/>
              <w:autoSpaceDE/>
              <w:autoSpaceDN/>
              <w:rPr>
                <w:rFonts w:ascii="Times New Roman" w:eastAsia="Times New Roman" w:hAnsi="Times New Roman" w:cs="Times New Roman"/>
                <w:sz w:val="24"/>
                <w:szCs w:val="24"/>
                <w:lang w:val="en-MY" w:eastAsia="en-MY"/>
              </w:rPr>
            </w:pPr>
          </w:p>
          <w:p w14:paraId="6EC9F691" w14:textId="77777777" w:rsidR="003F3FB0" w:rsidRPr="003F3FB0" w:rsidRDefault="003F3FB0" w:rsidP="003F3FB0">
            <w:pPr>
              <w:widowControl/>
              <w:autoSpaceDE/>
              <w:autoSpaceDN/>
              <w:rPr>
                <w:rFonts w:ascii="Times New Roman" w:eastAsia="Times New Roman" w:hAnsi="Times New Roman" w:cs="Times New Roman"/>
                <w:sz w:val="24"/>
                <w:szCs w:val="24"/>
                <w:lang w:val="en-MY" w:eastAsia="en-MY"/>
              </w:rPr>
            </w:pPr>
          </w:p>
        </w:tc>
      </w:tr>
      <w:tr w:rsidR="003F3FB0" w:rsidRPr="003F3FB0" w14:paraId="537D68F5" w14:textId="77777777">
        <w:trPr>
          <w:tblCellSpacing w:w="15" w:type="dxa"/>
        </w:trPr>
        <w:tc>
          <w:tcPr>
            <w:tcW w:w="0" w:type="auto"/>
            <w:vAlign w:val="center"/>
            <w:hideMark/>
          </w:tcPr>
          <w:p w14:paraId="3E1CD28E" w14:textId="77777777" w:rsidR="003F3FB0" w:rsidRPr="003F3FB0" w:rsidRDefault="003F3FB0" w:rsidP="003F3FB0">
            <w:pPr>
              <w:widowControl/>
              <w:autoSpaceDE/>
              <w:autoSpaceDN/>
              <w:rPr>
                <w:rFonts w:ascii="Times New Roman" w:eastAsia="Times New Roman" w:hAnsi="Times New Roman" w:cs="Times New Roman"/>
                <w:sz w:val="24"/>
                <w:szCs w:val="24"/>
                <w:lang w:val="en-MY" w:eastAsia="en-MY"/>
              </w:rPr>
            </w:pPr>
            <w:r w:rsidRPr="003F3FB0">
              <w:rPr>
                <w:rFonts w:ascii="Times New Roman" w:eastAsia="Times New Roman" w:hAnsi="Times New Roman" w:cs="Times New Roman"/>
                <w:b/>
                <w:bCs/>
                <w:sz w:val="24"/>
                <w:szCs w:val="24"/>
                <w:lang w:val="en-MY" w:eastAsia="en-MY"/>
              </w:rPr>
              <w:t>3</w:t>
            </w:r>
          </w:p>
        </w:tc>
        <w:tc>
          <w:tcPr>
            <w:tcW w:w="0" w:type="auto"/>
            <w:vAlign w:val="center"/>
            <w:hideMark/>
          </w:tcPr>
          <w:p w14:paraId="72C678D6" w14:textId="77777777" w:rsidR="003F3FB0" w:rsidRPr="003F3FB0" w:rsidRDefault="003F3FB0" w:rsidP="003F3FB0">
            <w:pPr>
              <w:widowControl/>
              <w:autoSpaceDE/>
              <w:autoSpaceDN/>
              <w:rPr>
                <w:rFonts w:ascii="Times New Roman" w:eastAsia="Times New Roman" w:hAnsi="Times New Roman" w:cs="Times New Roman"/>
                <w:sz w:val="24"/>
                <w:szCs w:val="24"/>
                <w:lang w:val="en-MY" w:eastAsia="en-MY"/>
              </w:rPr>
            </w:pPr>
            <w:r w:rsidRPr="003F3FB0">
              <w:rPr>
                <w:rFonts w:ascii="Times New Roman" w:eastAsia="Times New Roman" w:hAnsi="Times New Roman" w:cs="Times New Roman"/>
                <w:b/>
                <w:bCs/>
                <w:sz w:val="24"/>
                <w:szCs w:val="24"/>
                <w:lang w:val="en-MY" w:eastAsia="en-MY"/>
              </w:rPr>
              <w:t>Cognitive Skills</w:t>
            </w:r>
          </w:p>
        </w:tc>
        <w:tc>
          <w:tcPr>
            <w:tcW w:w="0" w:type="auto"/>
            <w:vAlign w:val="center"/>
            <w:hideMark/>
          </w:tcPr>
          <w:p w14:paraId="1E0C49F6" w14:textId="77777777" w:rsidR="003F3FB0" w:rsidRDefault="003F3FB0" w:rsidP="003F3FB0">
            <w:pPr>
              <w:widowControl/>
              <w:autoSpaceDE/>
              <w:autoSpaceDN/>
              <w:rPr>
                <w:rFonts w:ascii="Times New Roman" w:eastAsia="Times New Roman" w:hAnsi="Times New Roman" w:cs="Times New Roman"/>
                <w:sz w:val="24"/>
                <w:szCs w:val="24"/>
                <w:lang w:val="en-MY" w:eastAsia="en-MY"/>
              </w:rPr>
            </w:pPr>
            <w:proofErr w:type="spellStart"/>
            <w:r w:rsidRPr="003F3FB0">
              <w:rPr>
                <w:rFonts w:ascii="Times New Roman" w:eastAsia="Times New Roman" w:hAnsi="Times New Roman" w:cs="Times New Roman"/>
                <w:sz w:val="24"/>
                <w:szCs w:val="24"/>
                <w:lang w:val="en-MY" w:eastAsia="en-MY"/>
              </w:rPr>
              <w:t>Analyze</w:t>
            </w:r>
            <w:proofErr w:type="spellEnd"/>
            <w:r w:rsidRPr="003F3FB0">
              <w:rPr>
                <w:rFonts w:ascii="Times New Roman" w:eastAsia="Times New Roman" w:hAnsi="Times New Roman" w:cs="Times New Roman"/>
                <w:sz w:val="24"/>
                <w:szCs w:val="24"/>
                <w:lang w:val="en-MY" w:eastAsia="en-MY"/>
              </w:rPr>
              <w:t xml:space="preserve"> and differentiate between various types of aviation insurance policies (hull, liability, passenger, cargo, etc.) and identify how laws affect claims settlement.</w:t>
            </w:r>
          </w:p>
          <w:p w14:paraId="1DB03944" w14:textId="77777777" w:rsidR="00521751" w:rsidRDefault="00521751" w:rsidP="003F3FB0">
            <w:pPr>
              <w:widowControl/>
              <w:autoSpaceDE/>
              <w:autoSpaceDN/>
              <w:rPr>
                <w:rFonts w:ascii="Times New Roman" w:eastAsia="Times New Roman" w:hAnsi="Times New Roman" w:cs="Times New Roman"/>
                <w:sz w:val="24"/>
                <w:szCs w:val="24"/>
                <w:lang w:val="en-MY" w:eastAsia="en-MY"/>
              </w:rPr>
            </w:pPr>
          </w:p>
          <w:p w14:paraId="43168F1F" w14:textId="77777777" w:rsidR="003F3FB0" w:rsidRPr="003F3FB0" w:rsidRDefault="003F3FB0" w:rsidP="003F3FB0">
            <w:pPr>
              <w:widowControl/>
              <w:autoSpaceDE/>
              <w:autoSpaceDN/>
              <w:rPr>
                <w:rFonts w:ascii="Times New Roman" w:eastAsia="Times New Roman" w:hAnsi="Times New Roman" w:cs="Times New Roman"/>
                <w:sz w:val="24"/>
                <w:szCs w:val="24"/>
                <w:lang w:val="en-MY" w:eastAsia="en-MY"/>
              </w:rPr>
            </w:pPr>
          </w:p>
        </w:tc>
      </w:tr>
      <w:tr w:rsidR="003F3FB0" w:rsidRPr="003F3FB0" w14:paraId="5A4048E8" w14:textId="77777777">
        <w:trPr>
          <w:tblCellSpacing w:w="15" w:type="dxa"/>
        </w:trPr>
        <w:tc>
          <w:tcPr>
            <w:tcW w:w="0" w:type="auto"/>
            <w:vAlign w:val="center"/>
            <w:hideMark/>
          </w:tcPr>
          <w:p w14:paraId="0D3070E6" w14:textId="77777777" w:rsidR="003F3FB0" w:rsidRPr="003F3FB0" w:rsidRDefault="003F3FB0" w:rsidP="003F3FB0">
            <w:pPr>
              <w:widowControl/>
              <w:autoSpaceDE/>
              <w:autoSpaceDN/>
              <w:rPr>
                <w:rFonts w:ascii="Times New Roman" w:eastAsia="Times New Roman" w:hAnsi="Times New Roman" w:cs="Times New Roman"/>
                <w:sz w:val="24"/>
                <w:szCs w:val="24"/>
                <w:lang w:val="en-MY" w:eastAsia="en-MY"/>
              </w:rPr>
            </w:pPr>
            <w:r w:rsidRPr="003F3FB0">
              <w:rPr>
                <w:rFonts w:ascii="Times New Roman" w:eastAsia="Times New Roman" w:hAnsi="Times New Roman" w:cs="Times New Roman"/>
                <w:b/>
                <w:bCs/>
                <w:sz w:val="24"/>
                <w:szCs w:val="24"/>
                <w:lang w:val="en-MY" w:eastAsia="en-MY"/>
              </w:rPr>
              <w:t>4</w:t>
            </w:r>
          </w:p>
        </w:tc>
        <w:tc>
          <w:tcPr>
            <w:tcW w:w="0" w:type="auto"/>
            <w:vAlign w:val="center"/>
            <w:hideMark/>
          </w:tcPr>
          <w:p w14:paraId="1667DEA1" w14:textId="77777777" w:rsidR="003F3FB0" w:rsidRPr="003F3FB0" w:rsidRDefault="003F3FB0" w:rsidP="003F3FB0">
            <w:pPr>
              <w:widowControl/>
              <w:autoSpaceDE/>
              <w:autoSpaceDN/>
              <w:rPr>
                <w:rFonts w:ascii="Times New Roman" w:eastAsia="Times New Roman" w:hAnsi="Times New Roman" w:cs="Times New Roman"/>
                <w:sz w:val="24"/>
                <w:szCs w:val="24"/>
                <w:lang w:val="en-MY" w:eastAsia="en-MY"/>
              </w:rPr>
            </w:pPr>
            <w:r w:rsidRPr="003F3FB0">
              <w:rPr>
                <w:rFonts w:ascii="Times New Roman" w:eastAsia="Times New Roman" w:hAnsi="Times New Roman" w:cs="Times New Roman"/>
                <w:b/>
                <w:bCs/>
                <w:sz w:val="24"/>
                <w:szCs w:val="24"/>
                <w:lang w:val="en-MY" w:eastAsia="en-MY"/>
              </w:rPr>
              <w:t>Communication Skills</w:t>
            </w:r>
          </w:p>
        </w:tc>
        <w:tc>
          <w:tcPr>
            <w:tcW w:w="0" w:type="auto"/>
            <w:vAlign w:val="center"/>
            <w:hideMark/>
          </w:tcPr>
          <w:p w14:paraId="7843EF33" w14:textId="77777777" w:rsidR="003F3FB0" w:rsidRDefault="003F3FB0" w:rsidP="003F3FB0">
            <w:pPr>
              <w:widowControl/>
              <w:autoSpaceDE/>
              <w:autoSpaceDN/>
              <w:rPr>
                <w:rFonts w:ascii="Times New Roman" w:eastAsia="Times New Roman" w:hAnsi="Times New Roman" w:cs="Times New Roman"/>
                <w:sz w:val="24"/>
                <w:szCs w:val="24"/>
                <w:lang w:val="en-MY" w:eastAsia="en-MY"/>
              </w:rPr>
            </w:pPr>
            <w:r w:rsidRPr="003F3FB0">
              <w:rPr>
                <w:rFonts w:ascii="Times New Roman" w:eastAsia="Times New Roman" w:hAnsi="Times New Roman" w:cs="Times New Roman"/>
                <w:sz w:val="24"/>
                <w:szCs w:val="24"/>
                <w:lang w:val="en-MY" w:eastAsia="en-MY"/>
              </w:rPr>
              <w:t>Communicate effectively with insurers, reinsurers, legal teams, and aviation operators on matters involving claims, coverage, and liability.</w:t>
            </w:r>
          </w:p>
          <w:p w14:paraId="4BFB655C" w14:textId="77777777" w:rsidR="00521751" w:rsidRDefault="00521751" w:rsidP="003F3FB0">
            <w:pPr>
              <w:widowControl/>
              <w:autoSpaceDE/>
              <w:autoSpaceDN/>
              <w:rPr>
                <w:rFonts w:ascii="Times New Roman" w:eastAsia="Times New Roman" w:hAnsi="Times New Roman" w:cs="Times New Roman"/>
                <w:sz w:val="24"/>
                <w:szCs w:val="24"/>
                <w:lang w:val="en-MY" w:eastAsia="en-MY"/>
              </w:rPr>
            </w:pPr>
          </w:p>
          <w:p w14:paraId="29D48D5F" w14:textId="77777777" w:rsidR="003F3FB0" w:rsidRPr="003F3FB0" w:rsidRDefault="003F3FB0" w:rsidP="003F3FB0">
            <w:pPr>
              <w:widowControl/>
              <w:autoSpaceDE/>
              <w:autoSpaceDN/>
              <w:rPr>
                <w:rFonts w:ascii="Times New Roman" w:eastAsia="Times New Roman" w:hAnsi="Times New Roman" w:cs="Times New Roman"/>
                <w:sz w:val="24"/>
                <w:szCs w:val="24"/>
                <w:lang w:val="en-MY" w:eastAsia="en-MY"/>
              </w:rPr>
            </w:pPr>
          </w:p>
        </w:tc>
      </w:tr>
      <w:tr w:rsidR="003F3FB0" w:rsidRPr="003F3FB0" w14:paraId="7CFCD34F" w14:textId="77777777">
        <w:trPr>
          <w:tblCellSpacing w:w="15" w:type="dxa"/>
        </w:trPr>
        <w:tc>
          <w:tcPr>
            <w:tcW w:w="0" w:type="auto"/>
            <w:vAlign w:val="center"/>
            <w:hideMark/>
          </w:tcPr>
          <w:p w14:paraId="6F39CC7D" w14:textId="77777777" w:rsidR="003F3FB0" w:rsidRPr="003F3FB0" w:rsidRDefault="003F3FB0" w:rsidP="003F3FB0">
            <w:pPr>
              <w:widowControl/>
              <w:autoSpaceDE/>
              <w:autoSpaceDN/>
              <w:rPr>
                <w:rFonts w:ascii="Times New Roman" w:eastAsia="Times New Roman" w:hAnsi="Times New Roman" w:cs="Times New Roman"/>
                <w:sz w:val="24"/>
                <w:szCs w:val="24"/>
                <w:lang w:val="en-MY" w:eastAsia="en-MY"/>
              </w:rPr>
            </w:pPr>
            <w:r w:rsidRPr="003F3FB0">
              <w:rPr>
                <w:rFonts w:ascii="Times New Roman" w:eastAsia="Times New Roman" w:hAnsi="Times New Roman" w:cs="Times New Roman"/>
                <w:b/>
                <w:bCs/>
                <w:sz w:val="24"/>
                <w:szCs w:val="24"/>
                <w:lang w:val="en-MY" w:eastAsia="en-MY"/>
              </w:rPr>
              <w:t>5</w:t>
            </w:r>
          </w:p>
        </w:tc>
        <w:tc>
          <w:tcPr>
            <w:tcW w:w="0" w:type="auto"/>
            <w:vAlign w:val="center"/>
            <w:hideMark/>
          </w:tcPr>
          <w:p w14:paraId="1766B9F2" w14:textId="77777777" w:rsidR="003F3FB0" w:rsidRPr="003F3FB0" w:rsidRDefault="003F3FB0" w:rsidP="003F3FB0">
            <w:pPr>
              <w:widowControl/>
              <w:autoSpaceDE/>
              <w:autoSpaceDN/>
              <w:rPr>
                <w:rFonts w:ascii="Times New Roman" w:eastAsia="Times New Roman" w:hAnsi="Times New Roman" w:cs="Times New Roman"/>
                <w:sz w:val="24"/>
                <w:szCs w:val="24"/>
                <w:lang w:val="en-MY" w:eastAsia="en-MY"/>
              </w:rPr>
            </w:pPr>
            <w:r w:rsidRPr="003F3FB0">
              <w:rPr>
                <w:rFonts w:ascii="Times New Roman" w:eastAsia="Times New Roman" w:hAnsi="Times New Roman" w:cs="Times New Roman"/>
                <w:b/>
                <w:bCs/>
                <w:sz w:val="24"/>
                <w:szCs w:val="24"/>
                <w:lang w:val="en-MY" w:eastAsia="en-MY"/>
              </w:rPr>
              <w:t>Interpersonal Skills &amp; Teamwork</w:t>
            </w:r>
          </w:p>
        </w:tc>
        <w:tc>
          <w:tcPr>
            <w:tcW w:w="0" w:type="auto"/>
            <w:vAlign w:val="center"/>
            <w:hideMark/>
          </w:tcPr>
          <w:p w14:paraId="64351BDC" w14:textId="77777777" w:rsidR="003F3FB0" w:rsidRDefault="003F3FB0" w:rsidP="003F3FB0">
            <w:pPr>
              <w:widowControl/>
              <w:autoSpaceDE/>
              <w:autoSpaceDN/>
              <w:rPr>
                <w:rFonts w:ascii="Times New Roman" w:eastAsia="Times New Roman" w:hAnsi="Times New Roman" w:cs="Times New Roman"/>
                <w:sz w:val="24"/>
                <w:szCs w:val="24"/>
                <w:lang w:val="en-MY" w:eastAsia="en-MY"/>
              </w:rPr>
            </w:pPr>
            <w:r w:rsidRPr="003F3FB0">
              <w:rPr>
                <w:rFonts w:ascii="Times New Roman" w:eastAsia="Times New Roman" w:hAnsi="Times New Roman" w:cs="Times New Roman"/>
                <w:sz w:val="24"/>
                <w:szCs w:val="24"/>
                <w:lang w:val="en-MY" w:eastAsia="en-MY"/>
              </w:rPr>
              <w:t>Collaborate with multidisciplinary teams (underwriters, surveyors, lawyers, adjusters) in investigating and managing aviation claims.</w:t>
            </w:r>
          </w:p>
          <w:p w14:paraId="073F451E" w14:textId="77777777" w:rsidR="00521751" w:rsidRDefault="00521751" w:rsidP="003F3FB0">
            <w:pPr>
              <w:widowControl/>
              <w:autoSpaceDE/>
              <w:autoSpaceDN/>
              <w:rPr>
                <w:rFonts w:ascii="Times New Roman" w:eastAsia="Times New Roman" w:hAnsi="Times New Roman" w:cs="Times New Roman"/>
                <w:sz w:val="24"/>
                <w:szCs w:val="24"/>
                <w:lang w:val="en-MY" w:eastAsia="en-MY"/>
              </w:rPr>
            </w:pPr>
          </w:p>
          <w:p w14:paraId="5AF826FE" w14:textId="77777777" w:rsidR="003F3FB0" w:rsidRPr="003F3FB0" w:rsidRDefault="003F3FB0" w:rsidP="003F3FB0">
            <w:pPr>
              <w:widowControl/>
              <w:autoSpaceDE/>
              <w:autoSpaceDN/>
              <w:rPr>
                <w:rFonts w:ascii="Times New Roman" w:eastAsia="Times New Roman" w:hAnsi="Times New Roman" w:cs="Times New Roman"/>
                <w:sz w:val="24"/>
                <w:szCs w:val="24"/>
                <w:lang w:val="en-MY" w:eastAsia="en-MY"/>
              </w:rPr>
            </w:pPr>
          </w:p>
        </w:tc>
      </w:tr>
      <w:tr w:rsidR="003F3FB0" w:rsidRPr="003F3FB0" w14:paraId="77321635" w14:textId="77777777">
        <w:trPr>
          <w:tblCellSpacing w:w="15" w:type="dxa"/>
        </w:trPr>
        <w:tc>
          <w:tcPr>
            <w:tcW w:w="0" w:type="auto"/>
            <w:vAlign w:val="center"/>
            <w:hideMark/>
          </w:tcPr>
          <w:p w14:paraId="0A437344" w14:textId="77777777" w:rsidR="003F3FB0" w:rsidRPr="003F3FB0" w:rsidRDefault="003F3FB0" w:rsidP="003F3FB0">
            <w:pPr>
              <w:widowControl/>
              <w:autoSpaceDE/>
              <w:autoSpaceDN/>
              <w:rPr>
                <w:rFonts w:ascii="Times New Roman" w:eastAsia="Times New Roman" w:hAnsi="Times New Roman" w:cs="Times New Roman"/>
                <w:sz w:val="24"/>
                <w:szCs w:val="24"/>
                <w:lang w:val="en-MY" w:eastAsia="en-MY"/>
              </w:rPr>
            </w:pPr>
            <w:r w:rsidRPr="003F3FB0">
              <w:rPr>
                <w:rFonts w:ascii="Times New Roman" w:eastAsia="Times New Roman" w:hAnsi="Times New Roman" w:cs="Times New Roman"/>
                <w:b/>
                <w:bCs/>
                <w:sz w:val="24"/>
                <w:szCs w:val="24"/>
                <w:lang w:val="en-MY" w:eastAsia="en-MY"/>
              </w:rPr>
              <w:t>6</w:t>
            </w:r>
          </w:p>
        </w:tc>
        <w:tc>
          <w:tcPr>
            <w:tcW w:w="0" w:type="auto"/>
            <w:vAlign w:val="center"/>
            <w:hideMark/>
          </w:tcPr>
          <w:p w14:paraId="58A9AB07" w14:textId="77777777" w:rsidR="003F3FB0" w:rsidRPr="003F3FB0" w:rsidRDefault="003F3FB0" w:rsidP="003F3FB0">
            <w:pPr>
              <w:widowControl/>
              <w:autoSpaceDE/>
              <w:autoSpaceDN/>
              <w:rPr>
                <w:rFonts w:ascii="Times New Roman" w:eastAsia="Times New Roman" w:hAnsi="Times New Roman" w:cs="Times New Roman"/>
                <w:sz w:val="24"/>
                <w:szCs w:val="24"/>
                <w:lang w:val="en-MY" w:eastAsia="en-MY"/>
              </w:rPr>
            </w:pPr>
            <w:r w:rsidRPr="003F3FB0">
              <w:rPr>
                <w:rFonts w:ascii="Times New Roman" w:eastAsia="Times New Roman" w:hAnsi="Times New Roman" w:cs="Times New Roman"/>
                <w:b/>
                <w:bCs/>
                <w:sz w:val="24"/>
                <w:szCs w:val="24"/>
                <w:lang w:val="en-MY" w:eastAsia="en-MY"/>
              </w:rPr>
              <w:t>Digital Skills</w:t>
            </w:r>
          </w:p>
        </w:tc>
        <w:tc>
          <w:tcPr>
            <w:tcW w:w="0" w:type="auto"/>
            <w:vAlign w:val="center"/>
            <w:hideMark/>
          </w:tcPr>
          <w:p w14:paraId="5D596315" w14:textId="77777777" w:rsidR="003F3FB0" w:rsidRDefault="003F3FB0" w:rsidP="003F3FB0">
            <w:pPr>
              <w:widowControl/>
              <w:autoSpaceDE/>
              <w:autoSpaceDN/>
              <w:rPr>
                <w:rFonts w:ascii="Times New Roman" w:eastAsia="Times New Roman" w:hAnsi="Times New Roman" w:cs="Times New Roman"/>
                <w:sz w:val="24"/>
                <w:szCs w:val="24"/>
                <w:lang w:val="en-MY" w:eastAsia="en-MY"/>
              </w:rPr>
            </w:pPr>
            <w:r w:rsidRPr="003F3FB0">
              <w:rPr>
                <w:rFonts w:ascii="Times New Roman" w:eastAsia="Times New Roman" w:hAnsi="Times New Roman" w:cs="Times New Roman"/>
                <w:sz w:val="24"/>
                <w:szCs w:val="24"/>
                <w:lang w:val="en-MY" w:eastAsia="en-MY"/>
              </w:rPr>
              <w:t>Utilize digital claim management systems, electronic documentation tools, and databases for legal and claims processing in aviation insurance.</w:t>
            </w:r>
          </w:p>
          <w:p w14:paraId="001315A5" w14:textId="77777777" w:rsidR="00521751" w:rsidRPr="003F3FB0" w:rsidRDefault="00521751" w:rsidP="003F3FB0">
            <w:pPr>
              <w:widowControl/>
              <w:autoSpaceDE/>
              <w:autoSpaceDN/>
              <w:rPr>
                <w:rFonts w:ascii="Times New Roman" w:eastAsia="Times New Roman" w:hAnsi="Times New Roman" w:cs="Times New Roman"/>
                <w:sz w:val="24"/>
                <w:szCs w:val="24"/>
                <w:lang w:val="en-MY" w:eastAsia="en-MY"/>
              </w:rPr>
            </w:pPr>
          </w:p>
        </w:tc>
      </w:tr>
      <w:tr w:rsidR="003F3FB0" w:rsidRPr="003F3FB0" w14:paraId="12D2BB50" w14:textId="77777777">
        <w:trPr>
          <w:tblCellSpacing w:w="15" w:type="dxa"/>
        </w:trPr>
        <w:tc>
          <w:tcPr>
            <w:tcW w:w="0" w:type="auto"/>
            <w:vAlign w:val="center"/>
            <w:hideMark/>
          </w:tcPr>
          <w:p w14:paraId="578AE318" w14:textId="77777777" w:rsidR="003F3FB0" w:rsidRPr="003F3FB0" w:rsidRDefault="003F3FB0" w:rsidP="003F3FB0">
            <w:pPr>
              <w:widowControl/>
              <w:autoSpaceDE/>
              <w:autoSpaceDN/>
              <w:rPr>
                <w:rFonts w:ascii="Times New Roman" w:eastAsia="Times New Roman" w:hAnsi="Times New Roman" w:cs="Times New Roman"/>
                <w:sz w:val="24"/>
                <w:szCs w:val="24"/>
                <w:lang w:val="en-MY" w:eastAsia="en-MY"/>
              </w:rPr>
            </w:pPr>
            <w:r w:rsidRPr="003F3FB0">
              <w:rPr>
                <w:rFonts w:ascii="Times New Roman" w:eastAsia="Times New Roman" w:hAnsi="Times New Roman" w:cs="Times New Roman"/>
                <w:b/>
                <w:bCs/>
                <w:sz w:val="24"/>
                <w:szCs w:val="24"/>
                <w:lang w:val="en-MY" w:eastAsia="en-MY"/>
              </w:rPr>
              <w:t>7</w:t>
            </w:r>
          </w:p>
        </w:tc>
        <w:tc>
          <w:tcPr>
            <w:tcW w:w="0" w:type="auto"/>
            <w:vAlign w:val="center"/>
            <w:hideMark/>
          </w:tcPr>
          <w:p w14:paraId="0636F04E" w14:textId="77777777" w:rsidR="003F3FB0" w:rsidRPr="003F3FB0" w:rsidRDefault="003F3FB0" w:rsidP="003F3FB0">
            <w:pPr>
              <w:widowControl/>
              <w:autoSpaceDE/>
              <w:autoSpaceDN/>
              <w:rPr>
                <w:rFonts w:ascii="Times New Roman" w:eastAsia="Times New Roman" w:hAnsi="Times New Roman" w:cs="Times New Roman"/>
                <w:sz w:val="24"/>
                <w:szCs w:val="24"/>
                <w:lang w:val="en-MY" w:eastAsia="en-MY"/>
              </w:rPr>
            </w:pPr>
            <w:r w:rsidRPr="003F3FB0">
              <w:rPr>
                <w:rFonts w:ascii="Times New Roman" w:eastAsia="Times New Roman" w:hAnsi="Times New Roman" w:cs="Times New Roman"/>
                <w:b/>
                <w:bCs/>
                <w:sz w:val="24"/>
                <w:szCs w:val="24"/>
                <w:lang w:val="en-MY" w:eastAsia="en-MY"/>
              </w:rPr>
              <w:t>Ethics, Professionalism &amp; Legal Compliance</w:t>
            </w:r>
          </w:p>
        </w:tc>
        <w:tc>
          <w:tcPr>
            <w:tcW w:w="0" w:type="auto"/>
            <w:vAlign w:val="center"/>
            <w:hideMark/>
          </w:tcPr>
          <w:p w14:paraId="50EEB992" w14:textId="77777777" w:rsidR="003F3FB0" w:rsidRDefault="003F3FB0" w:rsidP="003F3FB0">
            <w:pPr>
              <w:widowControl/>
              <w:autoSpaceDE/>
              <w:autoSpaceDN/>
              <w:rPr>
                <w:rFonts w:ascii="Times New Roman" w:eastAsia="Times New Roman" w:hAnsi="Times New Roman" w:cs="Times New Roman"/>
                <w:sz w:val="24"/>
                <w:szCs w:val="24"/>
                <w:lang w:val="en-MY" w:eastAsia="en-MY"/>
              </w:rPr>
            </w:pPr>
            <w:r w:rsidRPr="003F3FB0">
              <w:rPr>
                <w:rFonts w:ascii="Times New Roman" w:eastAsia="Times New Roman" w:hAnsi="Times New Roman" w:cs="Times New Roman"/>
                <w:sz w:val="24"/>
                <w:szCs w:val="24"/>
                <w:lang w:val="en-MY" w:eastAsia="en-MY"/>
              </w:rPr>
              <w:t>Demonstrate ethical decision-making and compliance with aviation laws, conventions (e.g. Montreal, Warsaw), and regulatory requirements.</w:t>
            </w:r>
          </w:p>
          <w:p w14:paraId="79278792" w14:textId="77777777" w:rsidR="00521751" w:rsidRDefault="00521751" w:rsidP="003F3FB0">
            <w:pPr>
              <w:widowControl/>
              <w:autoSpaceDE/>
              <w:autoSpaceDN/>
              <w:rPr>
                <w:rFonts w:ascii="Times New Roman" w:eastAsia="Times New Roman" w:hAnsi="Times New Roman" w:cs="Times New Roman"/>
                <w:sz w:val="24"/>
                <w:szCs w:val="24"/>
                <w:lang w:val="en-MY" w:eastAsia="en-MY"/>
              </w:rPr>
            </w:pPr>
          </w:p>
          <w:p w14:paraId="04AD98FC" w14:textId="77777777" w:rsidR="003F3FB0" w:rsidRPr="003F3FB0" w:rsidRDefault="003F3FB0" w:rsidP="003F3FB0">
            <w:pPr>
              <w:widowControl/>
              <w:autoSpaceDE/>
              <w:autoSpaceDN/>
              <w:rPr>
                <w:rFonts w:ascii="Times New Roman" w:eastAsia="Times New Roman" w:hAnsi="Times New Roman" w:cs="Times New Roman"/>
                <w:sz w:val="24"/>
                <w:szCs w:val="24"/>
                <w:lang w:val="en-MY" w:eastAsia="en-MY"/>
              </w:rPr>
            </w:pPr>
          </w:p>
        </w:tc>
      </w:tr>
      <w:tr w:rsidR="003F3FB0" w:rsidRPr="003F3FB0" w14:paraId="758A951C" w14:textId="77777777">
        <w:trPr>
          <w:tblCellSpacing w:w="15" w:type="dxa"/>
        </w:trPr>
        <w:tc>
          <w:tcPr>
            <w:tcW w:w="0" w:type="auto"/>
            <w:vAlign w:val="center"/>
            <w:hideMark/>
          </w:tcPr>
          <w:p w14:paraId="3968B5A5" w14:textId="77777777" w:rsidR="003F3FB0" w:rsidRPr="003F3FB0" w:rsidRDefault="003F3FB0" w:rsidP="003F3FB0">
            <w:pPr>
              <w:widowControl/>
              <w:autoSpaceDE/>
              <w:autoSpaceDN/>
              <w:rPr>
                <w:rFonts w:ascii="Times New Roman" w:eastAsia="Times New Roman" w:hAnsi="Times New Roman" w:cs="Times New Roman"/>
                <w:sz w:val="24"/>
                <w:szCs w:val="24"/>
                <w:lang w:val="en-MY" w:eastAsia="en-MY"/>
              </w:rPr>
            </w:pPr>
            <w:r w:rsidRPr="003F3FB0">
              <w:rPr>
                <w:rFonts w:ascii="Times New Roman" w:eastAsia="Times New Roman" w:hAnsi="Times New Roman" w:cs="Times New Roman"/>
                <w:b/>
                <w:bCs/>
                <w:sz w:val="24"/>
                <w:szCs w:val="24"/>
                <w:lang w:val="en-MY" w:eastAsia="en-MY"/>
              </w:rPr>
              <w:t>8</w:t>
            </w:r>
          </w:p>
        </w:tc>
        <w:tc>
          <w:tcPr>
            <w:tcW w:w="0" w:type="auto"/>
            <w:vAlign w:val="center"/>
            <w:hideMark/>
          </w:tcPr>
          <w:p w14:paraId="010D3CA8" w14:textId="77777777" w:rsidR="003F3FB0" w:rsidRPr="003F3FB0" w:rsidRDefault="003F3FB0" w:rsidP="003F3FB0">
            <w:pPr>
              <w:widowControl/>
              <w:autoSpaceDE/>
              <w:autoSpaceDN/>
              <w:rPr>
                <w:rFonts w:ascii="Times New Roman" w:eastAsia="Times New Roman" w:hAnsi="Times New Roman" w:cs="Times New Roman"/>
                <w:sz w:val="24"/>
                <w:szCs w:val="24"/>
                <w:lang w:val="en-MY" w:eastAsia="en-MY"/>
              </w:rPr>
            </w:pPr>
            <w:r w:rsidRPr="003F3FB0">
              <w:rPr>
                <w:rFonts w:ascii="Times New Roman" w:eastAsia="Times New Roman" w:hAnsi="Times New Roman" w:cs="Times New Roman"/>
                <w:b/>
                <w:bCs/>
                <w:sz w:val="24"/>
                <w:szCs w:val="24"/>
                <w:lang w:val="en-MY" w:eastAsia="en-MY"/>
              </w:rPr>
              <w:t>Problem Solving &amp; Decision-Making</w:t>
            </w:r>
          </w:p>
        </w:tc>
        <w:tc>
          <w:tcPr>
            <w:tcW w:w="0" w:type="auto"/>
            <w:vAlign w:val="center"/>
            <w:hideMark/>
          </w:tcPr>
          <w:p w14:paraId="6DB8DAF9" w14:textId="77777777" w:rsidR="00C712B9" w:rsidRDefault="00C712B9" w:rsidP="003F3FB0">
            <w:pPr>
              <w:widowControl/>
              <w:autoSpaceDE/>
              <w:autoSpaceDN/>
              <w:rPr>
                <w:rFonts w:ascii="Times New Roman" w:eastAsia="Times New Roman" w:hAnsi="Times New Roman" w:cs="Times New Roman"/>
                <w:sz w:val="24"/>
                <w:szCs w:val="24"/>
                <w:lang w:val="en-MY" w:eastAsia="en-MY"/>
              </w:rPr>
            </w:pPr>
          </w:p>
          <w:p w14:paraId="6950839C" w14:textId="052B6B1D" w:rsidR="003F3FB0" w:rsidRDefault="003F3FB0" w:rsidP="003F3FB0">
            <w:pPr>
              <w:widowControl/>
              <w:autoSpaceDE/>
              <w:autoSpaceDN/>
              <w:rPr>
                <w:rFonts w:ascii="Times New Roman" w:eastAsia="Times New Roman" w:hAnsi="Times New Roman" w:cs="Times New Roman"/>
                <w:sz w:val="24"/>
                <w:szCs w:val="24"/>
                <w:lang w:val="en-MY" w:eastAsia="en-MY"/>
              </w:rPr>
            </w:pPr>
            <w:r w:rsidRPr="003F3FB0">
              <w:rPr>
                <w:rFonts w:ascii="Times New Roman" w:eastAsia="Times New Roman" w:hAnsi="Times New Roman" w:cs="Times New Roman"/>
                <w:sz w:val="24"/>
                <w:szCs w:val="24"/>
                <w:lang w:val="en-MY" w:eastAsia="en-MY"/>
              </w:rPr>
              <w:t>Evaluate complex legal and claims issues, propose fair resolutions, and make evidence-based decisions within the aviation insurance context.</w:t>
            </w:r>
          </w:p>
          <w:p w14:paraId="3BBE3C1C" w14:textId="77777777" w:rsidR="00C712B9" w:rsidRDefault="00C712B9" w:rsidP="003F3FB0">
            <w:pPr>
              <w:widowControl/>
              <w:autoSpaceDE/>
              <w:autoSpaceDN/>
              <w:rPr>
                <w:rFonts w:ascii="Times New Roman" w:eastAsia="Times New Roman" w:hAnsi="Times New Roman" w:cs="Times New Roman"/>
                <w:sz w:val="24"/>
                <w:szCs w:val="24"/>
                <w:lang w:val="en-MY" w:eastAsia="en-MY"/>
              </w:rPr>
            </w:pPr>
          </w:p>
          <w:p w14:paraId="131AC605" w14:textId="77777777" w:rsidR="00C712B9" w:rsidRDefault="00C712B9" w:rsidP="003F3FB0">
            <w:pPr>
              <w:widowControl/>
              <w:autoSpaceDE/>
              <w:autoSpaceDN/>
              <w:rPr>
                <w:rFonts w:ascii="Times New Roman" w:eastAsia="Times New Roman" w:hAnsi="Times New Roman" w:cs="Times New Roman"/>
                <w:sz w:val="24"/>
                <w:szCs w:val="24"/>
                <w:lang w:val="en-MY" w:eastAsia="en-MY"/>
              </w:rPr>
            </w:pPr>
          </w:p>
          <w:p w14:paraId="73DCB7F8" w14:textId="77777777" w:rsidR="00C712B9" w:rsidRPr="003F3FB0" w:rsidRDefault="00C712B9" w:rsidP="003F3FB0">
            <w:pPr>
              <w:widowControl/>
              <w:autoSpaceDE/>
              <w:autoSpaceDN/>
              <w:rPr>
                <w:rFonts w:ascii="Times New Roman" w:eastAsia="Times New Roman" w:hAnsi="Times New Roman" w:cs="Times New Roman"/>
                <w:sz w:val="24"/>
                <w:szCs w:val="24"/>
                <w:lang w:val="en-MY" w:eastAsia="en-MY"/>
              </w:rPr>
            </w:pPr>
          </w:p>
        </w:tc>
      </w:tr>
    </w:tbl>
    <w:p w14:paraId="36E1110E" w14:textId="77777777" w:rsidR="00135667" w:rsidRDefault="00C1665D" w:rsidP="00C1665D">
      <w:pPr>
        <w:widowControl/>
        <w:tabs>
          <w:tab w:val="left" w:pos="3190"/>
          <w:tab w:val="center" w:pos="5318"/>
        </w:tabs>
        <w:autoSpaceDE/>
        <w:autoSpaceDN/>
        <w:spacing w:before="100" w:beforeAutospacing="1" w:after="100" w:afterAutospacing="1"/>
        <w:rPr>
          <w:rFonts w:ascii="Times New Roman" w:eastAsia="Times New Roman" w:hAnsi="Times New Roman" w:cs="Times New Roman"/>
          <w:sz w:val="24"/>
          <w:szCs w:val="24"/>
          <w:lang w:val="en-MY" w:eastAsia="en-MY"/>
        </w:rPr>
      </w:pPr>
      <w:r>
        <w:rPr>
          <w:rFonts w:ascii="Times New Roman" w:eastAsia="Times New Roman" w:hAnsi="Times New Roman" w:cs="Times New Roman"/>
          <w:sz w:val="24"/>
          <w:szCs w:val="24"/>
          <w:lang w:val="en-MY" w:eastAsia="en-MY"/>
        </w:rPr>
        <w:t xml:space="preserve">             </w:t>
      </w:r>
    </w:p>
    <w:p w14:paraId="1546AA5C" w14:textId="77777777" w:rsidR="00135667" w:rsidRDefault="00135667" w:rsidP="00C1665D">
      <w:pPr>
        <w:widowControl/>
        <w:tabs>
          <w:tab w:val="left" w:pos="3190"/>
          <w:tab w:val="center" w:pos="5318"/>
        </w:tabs>
        <w:autoSpaceDE/>
        <w:autoSpaceDN/>
        <w:spacing w:before="100" w:beforeAutospacing="1" w:after="100" w:afterAutospacing="1"/>
        <w:rPr>
          <w:rFonts w:ascii="Times New Roman" w:eastAsia="Times New Roman" w:hAnsi="Times New Roman" w:cs="Times New Roman"/>
          <w:sz w:val="24"/>
          <w:szCs w:val="24"/>
          <w:lang w:val="en-MY" w:eastAsia="en-MY"/>
        </w:rPr>
      </w:pPr>
    </w:p>
    <w:p w14:paraId="1BA92766" w14:textId="77777777" w:rsidR="00135667" w:rsidRDefault="00135667" w:rsidP="00C1665D">
      <w:pPr>
        <w:widowControl/>
        <w:tabs>
          <w:tab w:val="left" w:pos="3190"/>
          <w:tab w:val="center" w:pos="5318"/>
        </w:tabs>
        <w:autoSpaceDE/>
        <w:autoSpaceDN/>
        <w:spacing w:before="100" w:beforeAutospacing="1" w:after="100" w:afterAutospacing="1"/>
        <w:rPr>
          <w:rFonts w:ascii="Times New Roman" w:eastAsia="Times New Roman" w:hAnsi="Times New Roman" w:cs="Times New Roman"/>
          <w:sz w:val="24"/>
          <w:szCs w:val="24"/>
          <w:lang w:val="en-MY" w:eastAsia="en-MY"/>
        </w:rPr>
      </w:pPr>
    </w:p>
    <w:p w14:paraId="5D50B7D9" w14:textId="530255FA" w:rsidR="003F3FB0" w:rsidRPr="00C1665D" w:rsidRDefault="00C1665D" w:rsidP="00C1665D">
      <w:pPr>
        <w:widowControl/>
        <w:tabs>
          <w:tab w:val="left" w:pos="3190"/>
          <w:tab w:val="center" w:pos="5318"/>
        </w:tabs>
        <w:autoSpaceDE/>
        <w:autoSpaceDN/>
        <w:spacing w:before="100" w:beforeAutospacing="1" w:after="100" w:afterAutospacing="1"/>
        <w:rPr>
          <w:rFonts w:ascii="Times New Roman" w:eastAsia="Times New Roman" w:hAnsi="Times New Roman" w:cs="Times New Roman"/>
          <w:sz w:val="24"/>
          <w:szCs w:val="24"/>
          <w:lang w:val="en-MY" w:eastAsia="en-MY"/>
        </w:rPr>
      </w:pPr>
      <w:r>
        <w:rPr>
          <w:rFonts w:ascii="Times New Roman" w:eastAsia="Times New Roman" w:hAnsi="Times New Roman" w:cs="Times New Roman"/>
          <w:sz w:val="24"/>
          <w:szCs w:val="24"/>
          <w:lang w:val="en-MY" w:eastAsia="en-MY"/>
        </w:rPr>
        <w:lastRenderedPageBreak/>
        <w:t xml:space="preserve"> </w:t>
      </w:r>
      <w:r w:rsidRPr="00C1665D">
        <w:rPr>
          <w:rFonts w:ascii="Times New Roman" w:eastAsia="Times New Roman" w:hAnsi="Times New Roman" w:cs="Times New Roman"/>
          <w:b/>
          <w:bCs/>
          <w:sz w:val="24"/>
          <w:szCs w:val="24"/>
          <w:lang w:val="en-MY" w:eastAsia="en-MY"/>
        </w:rPr>
        <w:t xml:space="preserve">Introduction </w:t>
      </w:r>
      <w:proofErr w:type="gramStart"/>
      <w:r w:rsidRPr="00C1665D">
        <w:rPr>
          <w:rFonts w:ascii="Times New Roman" w:eastAsia="Times New Roman" w:hAnsi="Times New Roman" w:cs="Times New Roman"/>
          <w:b/>
          <w:bCs/>
          <w:sz w:val="24"/>
          <w:szCs w:val="24"/>
          <w:lang w:val="en-MY" w:eastAsia="en-MY"/>
        </w:rPr>
        <w:t>to  Aviation</w:t>
      </w:r>
      <w:proofErr w:type="gramEnd"/>
      <w:r w:rsidRPr="00C1665D">
        <w:rPr>
          <w:rFonts w:ascii="Times New Roman" w:eastAsia="Times New Roman" w:hAnsi="Times New Roman" w:cs="Times New Roman"/>
          <w:b/>
          <w:bCs/>
          <w:sz w:val="24"/>
          <w:szCs w:val="24"/>
          <w:lang w:val="en-MY" w:eastAsia="en-MY"/>
        </w:rPr>
        <w:t xml:space="preserve"> </w:t>
      </w:r>
      <w:r>
        <w:rPr>
          <w:rFonts w:ascii="Times New Roman" w:eastAsia="Times New Roman" w:hAnsi="Times New Roman" w:cs="Times New Roman"/>
          <w:b/>
          <w:bCs/>
          <w:sz w:val="24"/>
          <w:szCs w:val="24"/>
          <w:lang w:val="en-MY" w:eastAsia="en-MY"/>
        </w:rPr>
        <w:t>Insurance Law &amp; Claims</w:t>
      </w:r>
      <w:r w:rsidRPr="00C1665D">
        <w:rPr>
          <w:rFonts w:ascii="Times New Roman" w:eastAsia="Times New Roman" w:hAnsi="Times New Roman" w:cs="Times New Roman"/>
          <w:b/>
          <w:bCs/>
          <w:sz w:val="24"/>
          <w:szCs w:val="24"/>
          <w:lang w:val="en-MY" w:eastAsia="en-MY"/>
        </w:rPr>
        <w:t xml:space="preserve"> – CLO to Domain Mapping Matrix</w:t>
      </w:r>
    </w:p>
    <w:tbl>
      <w:tblPr>
        <w:tblStyle w:val="TableGrid"/>
        <w:tblW w:w="0" w:type="auto"/>
        <w:tblLook w:val="04A0" w:firstRow="1" w:lastRow="0" w:firstColumn="1" w:lastColumn="0" w:noHBand="0" w:noVBand="1"/>
      </w:tblPr>
      <w:tblGrid>
        <w:gridCol w:w="1027"/>
        <w:gridCol w:w="3899"/>
        <w:gridCol w:w="4418"/>
      </w:tblGrid>
      <w:tr w:rsidR="003F3FB0" w:rsidRPr="00407D2E" w14:paraId="42D26621" w14:textId="77777777" w:rsidTr="00D63111">
        <w:trPr>
          <w:trHeight w:val="468"/>
        </w:trPr>
        <w:tc>
          <w:tcPr>
            <w:tcW w:w="1027" w:type="dxa"/>
          </w:tcPr>
          <w:p w14:paraId="7CA9E98D" w14:textId="77777777" w:rsidR="003F3FB0" w:rsidRPr="00407D2E" w:rsidRDefault="003F3FB0" w:rsidP="00E84269">
            <w:pPr>
              <w:widowControl w:val="0"/>
              <w:tabs>
                <w:tab w:val="left" w:pos="1520"/>
              </w:tabs>
              <w:autoSpaceDE w:val="0"/>
              <w:autoSpaceDN w:val="0"/>
              <w:jc w:val="center"/>
              <w:rPr>
                <w:b/>
                <w:bCs/>
                <w:color w:val="EE0000"/>
              </w:rPr>
            </w:pPr>
            <w:r w:rsidRPr="00407D2E">
              <w:rPr>
                <w:b/>
                <w:bCs/>
                <w:color w:val="EE0000"/>
              </w:rPr>
              <w:t>Code</w:t>
            </w:r>
          </w:p>
          <w:p w14:paraId="1D71D1BE" w14:textId="77777777" w:rsidR="003F3FB0" w:rsidRPr="00407D2E" w:rsidRDefault="003F3FB0" w:rsidP="00E84269">
            <w:pPr>
              <w:widowControl w:val="0"/>
              <w:tabs>
                <w:tab w:val="left" w:pos="1520"/>
              </w:tabs>
              <w:autoSpaceDE w:val="0"/>
              <w:autoSpaceDN w:val="0"/>
              <w:jc w:val="center"/>
              <w:rPr>
                <w:b/>
                <w:bCs/>
                <w:color w:val="EE0000"/>
              </w:rPr>
            </w:pPr>
          </w:p>
        </w:tc>
        <w:tc>
          <w:tcPr>
            <w:tcW w:w="3899" w:type="dxa"/>
          </w:tcPr>
          <w:p w14:paraId="328821E4" w14:textId="77777777" w:rsidR="003F3FB0" w:rsidRPr="00407D2E" w:rsidRDefault="003F3FB0" w:rsidP="00E84269">
            <w:pPr>
              <w:widowControl w:val="0"/>
              <w:tabs>
                <w:tab w:val="left" w:pos="1520"/>
              </w:tabs>
              <w:autoSpaceDE w:val="0"/>
              <w:autoSpaceDN w:val="0"/>
              <w:jc w:val="center"/>
              <w:rPr>
                <w:b/>
                <w:bCs/>
                <w:color w:val="EE0000"/>
              </w:rPr>
            </w:pPr>
            <w:r w:rsidRPr="00407D2E">
              <w:rPr>
                <w:b/>
                <w:bCs/>
                <w:color w:val="EE0000"/>
              </w:rPr>
              <w:t>Course Learning Outcome</w:t>
            </w:r>
          </w:p>
        </w:tc>
        <w:tc>
          <w:tcPr>
            <w:tcW w:w="4418" w:type="dxa"/>
          </w:tcPr>
          <w:p w14:paraId="2B8906B0" w14:textId="77777777" w:rsidR="003F3FB0" w:rsidRPr="00407D2E" w:rsidRDefault="003F3FB0" w:rsidP="00E84269">
            <w:pPr>
              <w:widowControl w:val="0"/>
              <w:tabs>
                <w:tab w:val="left" w:pos="1520"/>
              </w:tabs>
              <w:autoSpaceDE w:val="0"/>
              <w:autoSpaceDN w:val="0"/>
              <w:jc w:val="center"/>
              <w:rPr>
                <w:b/>
                <w:bCs/>
                <w:color w:val="EE0000"/>
              </w:rPr>
            </w:pPr>
            <w:r w:rsidRPr="00407D2E">
              <w:rPr>
                <w:b/>
                <w:bCs/>
                <w:color w:val="EE0000"/>
              </w:rPr>
              <w:t>Domain</w:t>
            </w:r>
          </w:p>
        </w:tc>
      </w:tr>
      <w:tr w:rsidR="003F3FB0" w:rsidRPr="00407D2E" w14:paraId="48699732" w14:textId="77777777" w:rsidTr="00D63111">
        <w:trPr>
          <w:trHeight w:val="406"/>
        </w:trPr>
        <w:tc>
          <w:tcPr>
            <w:tcW w:w="1027" w:type="dxa"/>
          </w:tcPr>
          <w:p w14:paraId="6EE45A45" w14:textId="77777777" w:rsidR="003F3FB0" w:rsidRDefault="003F3FB0" w:rsidP="004801C5">
            <w:pPr>
              <w:widowControl w:val="0"/>
              <w:tabs>
                <w:tab w:val="left" w:pos="1520"/>
              </w:tabs>
              <w:autoSpaceDE w:val="0"/>
              <w:autoSpaceDN w:val="0"/>
            </w:pPr>
          </w:p>
          <w:p w14:paraId="1CA4D1D0" w14:textId="1FB8FF46" w:rsidR="003F3FB0" w:rsidRPr="003F3FB0" w:rsidRDefault="003F3FB0" w:rsidP="003F3FB0">
            <w:r>
              <w:t>COL 1</w:t>
            </w:r>
          </w:p>
        </w:tc>
        <w:tc>
          <w:tcPr>
            <w:tcW w:w="3899" w:type="dxa"/>
          </w:tcPr>
          <w:p w14:paraId="7A11D986" w14:textId="334496B9" w:rsidR="003F3FB0" w:rsidRPr="00407D2E" w:rsidRDefault="003F3FB0" w:rsidP="003F3FB0">
            <w:pPr>
              <w:widowControl w:val="0"/>
              <w:tabs>
                <w:tab w:val="left" w:pos="1520"/>
              </w:tabs>
              <w:autoSpaceDE w:val="0"/>
              <w:autoSpaceDN w:val="0"/>
            </w:pPr>
            <w:r w:rsidRPr="003F3FB0">
              <w:t xml:space="preserve">Define and distinguish between </w:t>
            </w:r>
            <w:r w:rsidR="00521751" w:rsidRPr="003F3FB0">
              <w:t>convention, protocol</w:t>
            </w:r>
            <w:r w:rsidRPr="003F3FB0">
              <w:t xml:space="preserve">, </w:t>
            </w:r>
            <w:proofErr w:type="gramStart"/>
            <w:r w:rsidRPr="003F3FB0">
              <w:t>and  treaty</w:t>
            </w:r>
            <w:proofErr w:type="gramEnd"/>
            <w:r w:rsidRPr="003F3FB0">
              <w:t xml:space="preserve"> within the context of international aviation law.</w:t>
            </w:r>
          </w:p>
        </w:tc>
        <w:tc>
          <w:tcPr>
            <w:tcW w:w="4418" w:type="dxa"/>
          </w:tcPr>
          <w:p w14:paraId="19D2D607" w14:textId="294F7274" w:rsidR="003F3FB0" w:rsidRPr="00700072" w:rsidRDefault="00700072">
            <w:pPr>
              <w:pStyle w:val="ListParagraph"/>
              <w:numPr>
                <w:ilvl w:val="0"/>
                <w:numId w:val="6"/>
              </w:numPr>
              <w:tabs>
                <w:tab w:val="left" w:pos="1520"/>
              </w:tabs>
            </w:pPr>
            <w:r>
              <w:t>Knowledge</w:t>
            </w:r>
          </w:p>
        </w:tc>
      </w:tr>
      <w:tr w:rsidR="003F3FB0" w:rsidRPr="00407D2E" w14:paraId="1E62DFC4" w14:textId="77777777" w:rsidTr="00D63111">
        <w:trPr>
          <w:trHeight w:val="352"/>
        </w:trPr>
        <w:tc>
          <w:tcPr>
            <w:tcW w:w="1027" w:type="dxa"/>
          </w:tcPr>
          <w:p w14:paraId="15DA2C0A" w14:textId="4DA44E78" w:rsidR="003F3FB0" w:rsidRPr="00407D2E" w:rsidRDefault="00521751" w:rsidP="004801C5">
            <w:pPr>
              <w:widowControl w:val="0"/>
              <w:tabs>
                <w:tab w:val="left" w:pos="1520"/>
              </w:tabs>
              <w:autoSpaceDE w:val="0"/>
              <w:autoSpaceDN w:val="0"/>
            </w:pPr>
            <w:r>
              <w:t>COL2</w:t>
            </w:r>
          </w:p>
        </w:tc>
        <w:tc>
          <w:tcPr>
            <w:tcW w:w="3899" w:type="dxa"/>
          </w:tcPr>
          <w:p w14:paraId="470D83A5" w14:textId="77777777" w:rsidR="003F3FB0" w:rsidRDefault="00521751" w:rsidP="004801C5">
            <w:pPr>
              <w:widowControl w:val="0"/>
              <w:tabs>
                <w:tab w:val="left" w:pos="1520"/>
              </w:tabs>
              <w:autoSpaceDE w:val="0"/>
              <w:autoSpaceDN w:val="0"/>
              <w:rPr>
                <w:lang w:val="en-US"/>
              </w:rPr>
            </w:pPr>
            <w:r w:rsidRPr="00521751">
              <w:rPr>
                <w:lang w:val="en-US"/>
              </w:rPr>
              <w:t xml:space="preserve"> Discuss Warsaw convention 1929</w:t>
            </w:r>
          </w:p>
          <w:p w14:paraId="6DD82B0F" w14:textId="785CBA59" w:rsidR="006D6CF4" w:rsidRPr="00407D2E" w:rsidRDefault="006D6CF4" w:rsidP="004801C5">
            <w:pPr>
              <w:widowControl w:val="0"/>
              <w:tabs>
                <w:tab w:val="left" w:pos="1520"/>
              </w:tabs>
              <w:autoSpaceDE w:val="0"/>
              <w:autoSpaceDN w:val="0"/>
            </w:pPr>
          </w:p>
        </w:tc>
        <w:tc>
          <w:tcPr>
            <w:tcW w:w="4418" w:type="dxa"/>
          </w:tcPr>
          <w:p w14:paraId="18F8DDD4" w14:textId="3E1E798F" w:rsidR="003F3FB0" w:rsidRPr="00700072" w:rsidRDefault="00700072" w:rsidP="00700072">
            <w:pPr>
              <w:tabs>
                <w:tab w:val="left" w:pos="1520"/>
              </w:tabs>
            </w:pPr>
            <w:r w:rsidRPr="00700072">
              <w:rPr>
                <w:lang w:val="en-US"/>
              </w:rPr>
              <w:t>1. Knowledge, 3. Cognitive Skills</w:t>
            </w:r>
          </w:p>
        </w:tc>
      </w:tr>
      <w:tr w:rsidR="006D6CF4" w:rsidRPr="00407D2E" w14:paraId="15FD957F" w14:textId="77777777" w:rsidTr="00C11135">
        <w:trPr>
          <w:trHeight w:val="540"/>
        </w:trPr>
        <w:tc>
          <w:tcPr>
            <w:tcW w:w="1027" w:type="dxa"/>
          </w:tcPr>
          <w:p w14:paraId="6146D6DF" w14:textId="77777777" w:rsidR="006D6CF4" w:rsidRDefault="006D6CF4" w:rsidP="004801C5">
            <w:pPr>
              <w:tabs>
                <w:tab w:val="left" w:pos="1520"/>
              </w:tabs>
            </w:pPr>
          </w:p>
          <w:p w14:paraId="396EC244" w14:textId="77777777" w:rsidR="006D6CF4" w:rsidRDefault="006D6CF4" w:rsidP="006D6CF4">
            <w:r>
              <w:t>COL3</w:t>
            </w:r>
          </w:p>
          <w:p w14:paraId="1445D398" w14:textId="77777777" w:rsidR="00C11135" w:rsidRDefault="00C11135" w:rsidP="006D6CF4"/>
          <w:p w14:paraId="20199754" w14:textId="77777777" w:rsidR="00C11135" w:rsidRDefault="00C11135" w:rsidP="006D6CF4"/>
          <w:p w14:paraId="18A5E867" w14:textId="55D32404" w:rsidR="006D6CF4" w:rsidRDefault="006D6CF4" w:rsidP="006D6CF4">
            <w:r>
              <w:t>COL4</w:t>
            </w:r>
          </w:p>
          <w:p w14:paraId="17CCE5DC" w14:textId="0B2AFEBA" w:rsidR="00C11135" w:rsidRPr="006D6CF4" w:rsidRDefault="00C11135" w:rsidP="006D6CF4"/>
        </w:tc>
        <w:tc>
          <w:tcPr>
            <w:tcW w:w="3899" w:type="dxa"/>
          </w:tcPr>
          <w:p w14:paraId="27E3A9C2" w14:textId="2467BDC3" w:rsidR="006D6CF4" w:rsidRDefault="006D6CF4" w:rsidP="006D6CF4">
            <w:pPr>
              <w:tabs>
                <w:tab w:val="left" w:pos="1520"/>
              </w:tabs>
            </w:pPr>
            <w:r>
              <w:t xml:space="preserve">List the principal    </w:t>
            </w:r>
          </w:p>
          <w:p w14:paraId="7177CFEE" w14:textId="77777777" w:rsidR="006D6CF4" w:rsidRDefault="006D6CF4" w:rsidP="006D6CF4">
            <w:pPr>
              <w:tabs>
                <w:tab w:val="left" w:pos="1520"/>
              </w:tabs>
            </w:pPr>
            <w:r>
              <w:t>features of the Hague Protocol,</w:t>
            </w:r>
          </w:p>
          <w:p w14:paraId="27260AAC" w14:textId="77777777" w:rsidR="00C11135" w:rsidRDefault="00C11135" w:rsidP="006D6CF4">
            <w:pPr>
              <w:tabs>
                <w:tab w:val="left" w:pos="1520"/>
              </w:tabs>
            </w:pPr>
          </w:p>
          <w:p w14:paraId="783608F5" w14:textId="77777777" w:rsidR="00C11135" w:rsidRDefault="00C11135" w:rsidP="006D6CF4">
            <w:pPr>
              <w:tabs>
                <w:tab w:val="left" w:pos="1520"/>
              </w:tabs>
            </w:pPr>
          </w:p>
          <w:p w14:paraId="2A9AE025" w14:textId="1041E60C" w:rsidR="006D6CF4" w:rsidRPr="00521751" w:rsidRDefault="006D6CF4" w:rsidP="006D6CF4">
            <w:pPr>
              <w:tabs>
                <w:tab w:val="left" w:pos="1520"/>
              </w:tabs>
            </w:pPr>
            <w:r w:rsidRPr="006D6CF4">
              <w:t xml:space="preserve">Explain the contents in the Montreal </w:t>
            </w:r>
            <w:r w:rsidR="00C11135">
              <w:t>Agreement 1966</w:t>
            </w:r>
          </w:p>
        </w:tc>
        <w:tc>
          <w:tcPr>
            <w:tcW w:w="4418" w:type="dxa"/>
          </w:tcPr>
          <w:p w14:paraId="29B4AD8E" w14:textId="774B0CEC" w:rsidR="006D6CF4" w:rsidRDefault="006D6CF4" w:rsidP="004801C5">
            <w:pPr>
              <w:tabs>
                <w:tab w:val="left" w:pos="1520"/>
              </w:tabs>
            </w:pPr>
          </w:p>
          <w:p w14:paraId="3E27B098" w14:textId="280FDB9A" w:rsidR="006D6CF4" w:rsidRPr="00700072" w:rsidRDefault="00700072" w:rsidP="00700072">
            <w:pPr>
              <w:tabs>
                <w:tab w:val="left" w:pos="1520"/>
              </w:tabs>
            </w:pPr>
            <w:proofErr w:type="gramStart"/>
            <w:r>
              <w:t>1,</w:t>
            </w:r>
            <w:r w:rsidR="006D6CF4" w:rsidRPr="00700072">
              <w:t>Knowledge</w:t>
            </w:r>
            <w:proofErr w:type="gramEnd"/>
            <w:r w:rsidR="006D6CF4" w:rsidRPr="00700072">
              <w:t>, 3. Cognitive Skills</w:t>
            </w:r>
          </w:p>
          <w:p w14:paraId="007E373C" w14:textId="77777777" w:rsidR="006D6CF4" w:rsidRDefault="006D6CF4" w:rsidP="006D6CF4">
            <w:pPr>
              <w:tabs>
                <w:tab w:val="left" w:pos="1520"/>
              </w:tabs>
            </w:pPr>
          </w:p>
          <w:p w14:paraId="461DBDA7" w14:textId="77777777" w:rsidR="00C11135" w:rsidRDefault="00C11135" w:rsidP="006D6CF4">
            <w:pPr>
              <w:tabs>
                <w:tab w:val="left" w:pos="1520"/>
              </w:tabs>
            </w:pPr>
          </w:p>
          <w:p w14:paraId="7E018DF5" w14:textId="77777777" w:rsidR="00C11135" w:rsidRPr="00C11135" w:rsidRDefault="00C11135" w:rsidP="00C11135">
            <w:pPr>
              <w:tabs>
                <w:tab w:val="left" w:pos="1520"/>
              </w:tabs>
            </w:pPr>
            <w:proofErr w:type="gramStart"/>
            <w:r w:rsidRPr="00C11135">
              <w:rPr>
                <w:lang w:val="en-US"/>
              </w:rPr>
              <w:t>1,</w:t>
            </w:r>
            <w:r w:rsidRPr="00C11135">
              <w:t>Knowledge</w:t>
            </w:r>
            <w:proofErr w:type="gramEnd"/>
            <w:r w:rsidRPr="00C11135">
              <w:t>, 3. Cognitive Skills</w:t>
            </w:r>
          </w:p>
          <w:p w14:paraId="1295C043" w14:textId="4D063218" w:rsidR="00C11135" w:rsidRPr="006D6CF4" w:rsidRDefault="00C11135" w:rsidP="006D6CF4">
            <w:pPr>
              <w:tabs>
                <w:tab w:val="left" w:pos="1520"/>
              </w:tabs>
            </w:pPr>
          </w:p>
        </w:tc>
      </w:tr>
      <w:tr w:rsidR="006D6CF4" w:rsidRPr="00407D2E" w14:paraId="4AB2B8D3" w14:textId="77777777" w:rsidTr="00D63111">
        <w:trPr>
          <w:trHeight w:val="1471"/>
        </w:trPr>
        <w:tc>
          <w:tcPr>
            <w:tcW w:w="1027" w:type="dxa"/>
          </w:tcPr>
          <w:p w14:paraId="2EAD83CE" w14:textId="13109400" w:rsidR="006D6CF4" w:rsidRDefault="006D6CF4" w:rsidP="006D6CF4">
            <w:r>
              <w:t>COL5</w:t>
            </w:r>
          </w:p>
        </w:tc>
        <w:tc>
          <w:tcPr>
            <w:tcW w:w="3899" w:type="dxa"/>
          </w:tcPr>
          <w:p w14:paraId="2212B39E" w14:textId="77777777" w:rsidR="006D6CF4" w:rsidRDefault="00E84269" w:rsidP="006D6CF4">
            <w:pPr>
              <w:tabs>
                <w:tab w:val="left" w:pos="1520"/>
              </w:tabs>
            </w:pPr>
            <w:r w:rsidRPr="00E84269">
              <w:t>Demonstrate an understanding of the objectives and key provisions of the Guatemala Protocol 1971 and its role in amending the Warsaw Convention system.</w:t>
            </w:r>
          </w:p>
          <w:p w14:paraId="51A641E3" w14:textId="3C5C6126" w:rsidR="00A750F5" w:rsidRDefault="00A750F5" w:rsidP="006D6CF4">
            <w:pPr>
              <w:tabs>
                <w:tab w:val="left" w:pos="1520"/>
              </w:tabs>
            </w:pPr>
          </w:p>
        </w:tc>
        <w:tc>
          <w:tcPr>
            <w:tcW w:w="4418" w:type="dxa"/>
          </w:tcPr>
          <w:p w14:paraId="23E54F08" w14:textId="77777777" w:rsidR="006D6CF4" w:rsidRDefault="006D6CF4" w:rsidP="006D6CF4">
            <w:pPr>
              <w:tabs>
                <w:tab w:val="left" w:pos="1520"/>
              </w:tabs>
            </w:pPr>
          </w:p>
          <w:p w14:paraId="723A8950" w14:textId="6A8D32C2" w:rsidR="00E84269" w:rsidRPr="00E84269" w:rsidRDefault="00E84269" w:rsidP="00E84269">
            <w:pPr>
              <w:tabs>
                <w:tab w:val="left" w:pos="900"/>
              </w:tabs>
            </w:pPr>
            <w:r w:rsidRPr="00E84269">
              <w:t>1. Knowledge, 3. Cognitive Skills, 7. Ethics, Professionalism &amp; Legal Compliance</w:t>
            </w:r>
          </w:p>
        </w:tc>
      </w:tr>
      <w:tr w:rsidR="00A750F5" w:rsidRPr="00407D2E" w14:paraId="1D5E0C46" w14:textId="77777777" w:rsidTr="00D63111">
        <w:trPr>
          <w:trHeight w:val="1138"/>
        </w:trPr>
        <w:tc>
          <w:tcPr>
            <w:tcW w:w="1027" w:type="dxa"/>
          </w:tcPr>
          <w:p w14:paraId="32529A4E" w14:textId="7A79F1E6" w:rsidR="00A750F5" w:rsidRDefault="00A750F5" w:rsidP="006D6CF4">
            <w:r>
              <w:t>COL6</w:t>
            </w:r>
          </w:p>
        </w:tc>
        <w:tc>
          <w:tcPr>
            <w:tcW w:w="3899" w:type="dxa"/>
          </w:tcPr>
          <w:p w14:paraId="63242885" w14:textId="45B64C54" w:rsidR="00A750F5" w:rsidRPr="00A750F5" w:rsidRDefault="00A750F5" w:rsidP="00A750F5">
            <w:r w:rsidRPr="00A750F5">
              <w:t>Explain the purpose and legal significance of the Guadalajara Convention 1961 in relation to the Warsaw Convention system.</w:t>
            </w:r>
          </w:p>
          <w:p w14:paraId="25F662C7" w14:textId="77777777" w:rsidR="0033799A" w:rsidRPr="00E84269" w:rsidRDefault="0033799A" w:rsidP="006D6CF4">
            <w:pPr>
              <w:tabs>
                <w:tab w:val="left" w:pos="1520"/>
              </w:tabs>
            </w:pPr>
          </w:p>
        </w:tc>
        <w:tc>
          <w:tcPr>
            <w:tcW w:w="4418" w:type="dxa"/>
          </w:tcPr>
          <w:p w14:paraId="487F9A80" w14:textId="77777777" w:rsidR="00A750F5" w:rsidRDefault="00A750F5" w:rsidP="00E84269">
            <w:pPr>
              <w:tabs>
                <w:tab w:val="left" w:pos="900"/>
              </w:tabs>
            </w:pPr>
          </w:p>
          <w:p w14:paraId="783827DC" w14:textId="45DCDB77" w:rsidR="00A750F5" w:rsidRPr="00A750F5" w:rsidRDefault="0033799A" w:rsidP="0033799A">
            <w:pPr>
              <w:tabs>
                <w:tab w:val="left" w:pos="1090"/>
                <w:tab w:val="right" w:pos="3886"/>
              </w:tabs>
            </w:pPr>
            <w:r>
              <w:t>1.</w:t>
            </w:r>
            <w:r w:rsidRPr="0033799A">
              <w:rPr>
                <w:lang w:val="en-US"/>
              </w:rPr>
              <w:t>Knowledge, 3. Cognitive Skills, 7. Ethics, Professionalism &amp; Legal Compliance</w:t>
            </w:r>
          </w:p>
        </w:tc>
      </w:tr>
      <w:tr w:rsidR="0033799A" w:rsidRPr="00407D2E" w14:paraId="71197649" w14:textId="77777777" w:rsidTr="00D63111">
        <w:trPr>
          <w:trHeight w:val="1692"/>
        </w:trPr>
        <w:tc>
          <w:tcPr>
            <w:tcW w:w="1027" w:type="dxa"/>
          </w:tcPr>
          <w:p w14:paraId="110BE8FE" w14:textId="4A021226" w:rsidR="0033799A" w:rsidRDefault="0033799A" w:rsidP="006D6CF4">
            <w:r>
              <w:t>COL7</w:t>
            </w:r>
          </w:p>
        </w:tc>
        <w:tc>
          <w:tcPr>
            <w:tcW w:w="3899" w:type="dxa"/>
          </w:tcPr>
          <w:p w14:paraId="6FED320C" w14:textId="77777777" w:rsidR="0033799A" w:rsidRDefault="0033799A" w:rsidP="0033799A">
            <w:pPr>
              <w:tabs>
                <w:tab w:val="left" w:pos="910"/>
              </w:tabs>
              <w:rPr>
                <w:lang w:val="en-US"/>
              </w:rPr>
            </w:pPr>
            <w:r w:rsidRPr="0033799A">
              <w:rPr>
                <w:lang w:val="en-US"/>
              </w:rPr>
              <w:t>Identify the key objectives of the Convention, including the establishment of international standards for civil aviation and the promotion of safe and orderly air transport.</w:t>
            </w:r>
          </w:p>
          <w:p w14:paraId="10F619B0" w14:textId="4FFF9BEF" w:rsidR="0033799A" w:rsidRPr="00A750F5" w:rsidRDefault="0033799A" w:rsidP="0033799A">
            <w:pPr>
              <w:tabs>
                <w:tab w:val="left" w:pos="910"/>
              </w:tabs>
            </w:pPr>
          </w:p>
        </w:tc>
        <w:tc>
          <w:tcPr>
            <w:tcW w:w="4418" w:type="dxa"/>
          </w:tcPr>
          <w:p w14:paraId="4C443E5E" w14:textId="351AC06B" w:rsidR="0033799A" w:rsidRDefault="0033799A" w:rsidP="0033799A">
            <w:pPr>
              <w:tabs>
                <w:tab w:val="left" w:pos="1090"/>
                <w:tab w:val="right" w:pos="3886"/>
              </w:tabs>
            </w:pPr>
            <w:r>
              <w:rPr>
                <w:lang w:val="en-US"/>
              </w:rPr>
              <w:t>1</w:t>
            </w:r>
            <w:r w:rsidRPr="0033799A">
              <w:rPr>
                <w:lang w:val="en-US"/>
              </w:rPr>
              <w:t>.Knowledge, 3. Cognitive Skills, 7. Ethics, Professionalism &amp; Legal Compliance</w:t>
            </w:r>
          </w:p>
        </w:tc>
      </w:tr>
      <w:tr w:rsidR="0033799A" w:rsidRPr="00407D2E" w14:paraId="119A848E" w14:textId="77777777" w:rsidTr="00D63111">
        <w:trPr>
          <w:trHeight w:val="906"/>
        </w:trPr>
        <w:tc>
          <w:tcPr>
            <w:tcW w:w="1027" w:type="dxa"/>
          </w:tcPr>
          <w:p w14:paraId="29E57E10" w14:textId="6B57C8A9" w:rsidR="0033799A" w:rsidRDefault="0033799A" w:rsidP="006D6CF4">
            <w:r>
              <w:t>COL8</w:t>
            </w:r>
          </w:p>
        </w:tc>
        <w:tc>
          <w:tcPr>
            <w:tcW w:w="3899" w:type="dxa"/>
          </w:tcPr>
          <w:p w14:paraId="4B4EBF2C" w14:textId="77777777" w:rsidR="0033799A" w:rsidRDefault="0033799A" w:rsidP="0033799A">
            <w:pPr>
              <w:tabs>
                <w:tab w:val="left" w:pos="910"/>
              </w:tabs>
              <w:rPr>
                <w:lang w:val="en-US"/>
              </w:rPr>
            </w:pPr>
            <w:r w:rsidRPr="0033799A">
              <w:rPr>
                <w:lang w:val="en-US"/>
              </w:rPr>
              <w:t>Understand the purpose and objectives of ICAO in regulating international civil aviation.</w:t>
            </w:r>
          </w:p>
          <w:p w14:paraId="6421F790" w14:textId="1FB5CEB5" w:rsidR="0033799A" w:rsidRPr="0033799A" w:rsidRDefault="0033799A" w:rsidP="0033799A">
            <w:pPr>
              <w:tabs>
                <w:tab w:val="left" w:pos="910"/>
              </w:tabs>
            </w:pPr>
          </w:p>
        </w:tc>
        <w:tc>
          <w:tcPr>
            <w:tcW w:w="4418" w:type="dxa"/>
          </w:tcPr>
          <w:p w14:paraId="062341A8" w14:textId="7F8D071B" w:rsidR="0033799A" w:rsidRDefault="0033799A" w:rsidP="0033799A">
            <w:pPr>
              <w:tabs>
                <w:tab w:val="left" w:pos="1090"/>
                <w:tab w:val="right" w:pos="3886"/>
              </w:tabs>
            </w:pPr>
            <w:r w:rsidRPr="0033799A">
              <w:rPr>
                <w:lang w:val="en-US"/>
              </w:rPr>
              <w:t>1.Knowledge, 3. Cognitive Skills, 7. Ethics, Professionalism &amp; Legal Compliance</w:t>
            </w:r>
          </w:p>
        </w:tc>
      </w:tr>
      <w:tr w:rsidR="0033799A" w:rsidRPr="00407D2E" w14:paraId="61082AE5" w14:textId="77777777" w:rsidTr="00D63111">
        <w:trPr>
          <w:trHeight w:val="1874"/>
        </w:trPr>
        <w:tc>
          <w:tcPr>
            <w:tcW w:w="1027" w:type="dxa"/>
          </w:tcPr>
          <w:p w14:paraId="2A493567" w14:textId="7F212CF3" w:rsidR="0033799A" w:rsidRDefault="0033799A" w:rsidP="006D6CF4">
            <w:r>
              <w:t>COL9</w:t>
            </w:r>
          </w:p>
        </w:tc>
        <w:tc>
          <w:tcPr>
            <w:tcW w:w="3899" w:type="dxa"/>
          </w:tcPr>
          <w:p w14:paraId="53077226" w14:textId="36A0454B" w:rsidR="0033799A" w:rsidRPr="0033799A" w:rsidRDefault="0033799A" w:rsidP="0033799A">
            <w:pPr>
              <w:tabs>
                <w:tab w:val="left" w:pos="910"/>
              </w:tabs>
              <w:rPr>
                <w:lang w:val="en-US"/>
              </w:rPr>
            </w:pPr>
            <w:r w:rsidRPr="0033799A">
              <w:rPr>
                <w:lang w:val="en-US"/>
              </w:rPr>
              <w:t>Understand the role of</w:t>
            </w:r>
          </w:p>
          <w:p w14:paraId="5FB306F3" w14:textId="341F1269" w:rsidR="0033799A" w:rsidRPr="0033799A" w:rsidRDefault="0033799A" w:rsidP="0033799A">
            <w:pPr>
              <w:tabs>
                <w:tab w:val="left" w:pos="910"/>
              </w:tabs>
              <w:rPr>
                <w:lang w:val="en-US"/>
              </w:rPr>
            </w:pPr>
            <w:r w:rsidRPr="0033799A">
              <w:rPr>
                <w:lang w:val="en-US"/>
              </w:rPr>
              <w:t>IATA in regulating and</w:t>
            </w:r>
          </w:p>
          <w:p w14:paraId="721E8EBC" w14:textId="7E47CDDF" w:rsidR="0033799A" w:rsidRPr="0033799A" w:rsidRDefault="0033799A" w:rsidP="0033799A">
            <w:pPr>
              <w:tabs>
                <w:tab w:val="left" w:pos="910"/>
              </w:tabs>
              <w:rPr>
                <w:lang w:val="en-US"/>
              </w:rPr>
            </w:pPr>
            <w:r w:rsidRPr="0033799A">
              <w:rPr>
                <w:lang w:val="en-US"/>
              </w:rPr>
              <w:t>promoting safe, secure,</w:t>
            </w:r>
          </w:p>
          <w:p w14:paraId="1956C92C" w14:textId="7711CBD1" w:rsidR="0033799A" w:rsidRPr="0033799A" w:rsidRDefault="0033799A" w:rsidP="0033799A">
            <w:pPr>
              <w:tabs>
                <w:tab w:val="left" w:pos="910"/>
              </w:tabs>
              <w:rPr>
                <w:lang w:val="en-US"/>
              </w:rPr>
            </w:pPr>
            <w:r w:rsidRPr="0033799A">
              <w:rPr>
                <w:lang w:val="en-US"/>
              </w:rPr>
              <w:t>and efficient</w:t>
            </w:r>
          </w:p>
          <w:p w14:paraId="31704EAA" w14:textId="2023F3B6" w:rsidR="0033799A" w:rsidRPr="0033799A" w:rsidRDefault="0033799A" w:rsidP="0033799A">
            <w:pPr>
              <w:tabs>
                <w:tab w:val="left" w:pos="910"/>
              </w:tabs>
              <w:rPr>
                <w:lang w:val="en-US"/>
              </w:rPr>
            </w:pPr>
            <w:r w:rsidRPr="0033799A">
              <w:rPr>
                <w:lang w:val="en-US"/>
              </w:rPr>
              <w:t>international air</w:t>
            </w:r>
          </w:p>
          <w:p w14:paraId="3C8693A5" w14:textId="7BD27DCB" w:rsidR="0033799A" w:rsidRPr="0033799A" w:rsidRDefault="0033799A" w:rsidP="0033799A">
            <w:pPr>
              <w:tabs>
                <w:tab w:val="left" w:pos="910"/>
              </w:tabs>
              <w:rPr>
                <w:lang w:val="en-US"/>
              </w:rPr>
            </w:pPr>
            <w:r w:rsidRPr="0033799A">
              <w:rPr>
                <w:lang w:val="en-US"/>
              </w:rPr>
              <w:t>transport operations</w:t>
            </w:r>
          </w:p>
          <w:p w14:paraId="55926D55" w14:textId="4E1C0250" w:rsidR="0033799A" w:rsidRPr="0033799A" w:rsidRDefault="0033799A" w:rsidP="0033799A">
            <w:pPr>
              <w:tabs>
                <w:tab w:val="left" w:pos="910"/>
              </w:tabs>
            </w:pPr>
            <w:r w:rsidRPr="0033799A">
              <w:rPr>
                <w:lang w:val="en-US"/>
              </w:rPr>
              <w:t>across member airlines.</w:t>
            </w:r>
          </w:p>
        </w:tc>
        <w:tc>
          <w:tcPr>
            <w:tcW w:w="4418" w:type="dxa"/>
          </w:tcPr>
          <w:p w14:paraId="6D794991" w14:textId="11AFFBD7" w:rsidR="0033799A" w:rsidRPr="0033799A" w:rsidRDefault="0033799A" w:rsidP="0033799A">
            <w:pPr>
              <w:tabs>
                <w:tab w:val="left" w:pos="1090"/>
                <w:tab w:val="right" w:pos="3886"/>
              </w:tabs>
            </w:pPr>
            <w:r w:rsidRPr="0033799A">
              <w:rPr>
                <w:lang w:val="en-US"/>
              </w:rPr>
              <w:t>1. Knowledge, 5. Interpersonal Skills &amp; Teamwork, 7. Ethics, Professionalism &amp; Legal Compliance</w:t>
            </w:r>
          </w:p>
        </w:tc>
      </w:tr>
      <w:tr w:rsidR="0033799A" w:rsidRPr="00407D2E" w14:paraId="6AC6B2F7" w14:textId="77777777" w:rsidTr="00C25707">
        <w:trPr>
          <w:trHeight w:val="2961"/>
        </w:trPr>
        <w:tc>
          <w:tcPr>
            <w:tcW w:w="1027" w:type="dxa"/>
          </w:tcPr>
          <w:p w14:paraId="5C9BF3D0" w14:textId="0ECCB52B" w:rsidR="0033799A" w:rsidRDefault="0033799A" w:rsidP="006D6CF4">
            <w:r>
              <w:lastRenderedPageBreak/>
              <w:t>COL10</w:t>
            </w:r>
          </w:p>
        </w:tc>
        <w:tc>
          <w:tcPr>
            <w:tcW w:w="3899" w:type="dxa"/>
          </w:tcPr>
          <w:p w14:paraId="3DCF206E" w14:textId="77777777" w:rsidR="0033799A" w:rsidRDefault="0033799A" w:rsidP="0033799A">
            <w:pPr>
              <w:tabs>
                <w:tab w:val="left" w:pos="910"/>
              </w:tabs>
            </w:pPr>
          </w:p>
          <w:p w14:paraId="3206AA6F" w14:textId="418C85CE" w:rsidR="00700072" w:rsidRPr="00700072" w:rsidRDefault="00700072" w:rsidP="00B51F32">
            <w:pPr>
              <w:tabs>
                <w:tab w:val="left" w:pos="910"/>
              </w:tabs>
              <w:rPr>
                <w:lang w:val="en-US"/>
              </w:rPr>
            </w:pPr>
            <w:r w:rsidRPr="00700072">
              <w:rPr>
                <w:lang w:val="en-US"/>
              </w:rPr>
              <w:t>Understand the</w:t>
            </w:r>
            <w:r w:rsidR="00B51F32">
              <w:rPr>
                <w:lang w:val="en-US"/>
              </w:rPr>
              <w:t xml:space="preserve"> </w:t>
            </w:r>
            <w:r w:rsidRPr="00700072">
              <w:rPr>
                <w:lang w:val="en-US"/>
              </w:rPr>
              <w:t xml:space="preserve">objectives, scope, </w:t>
            </w:r>
            <w:r w:rsidR="001A36FA" w:rsidRPr="00700072">
              <w:rPr>
                <w:lang w:val="en-US"/>
              </w:rPr>
              <w:t>an</w:t>
            </w:r>
            <w:r w:rsidR="001A36FA">
              <w:rPr>
                <w:lang w:val="en-US"/>
              </w:rPr>
              <w:t>d</w:t>
            </w:r>
            <w:r w:rsidR="001A36FA" w:rsidRPr="00700072">
              <w:rPr>
                <w:lang w:val="en-US"/>
              </w:rPr>
              <w:t xml:space="preserve"> legal</w:t>
            </w:r>
            <w:r w:rsidRPr="00700072">
              <w:rPr>
                <w:lang w:val="en-US"/>
              </w:rPr>
              <w:t xml:space="preserve"> implications o</w:t>
            </w:r>
            <w:r w:rsidR="00B51F32">
              <w:rPr>
                <w:lang w:val="en-US"/>
              </w:rPr>
              <w:t xml:space="preserve">f </w:t>
            </w:r>
            <w:r w:rsidRPr="00700072">
              <w:rPr>
                <w:lang w:val="en-US"/>
              </w:rPr>
              <w:t>the Tokyo Conventio</w:t>
            </w:r>
            <w:r w:rsidR="00B51F32">
              <w:rPr>
                <w:lang w:val="en-US"/>
              </w:rPr>
              <w:t xml:space="preserve">n </w:t>
            </w:r>
            <w:r w:rsidRPr="00700072">
              <w:rPr>
                <w:lang w:val="en-US"/>
              </w:rPr>
              <w:t>1963 in addressing</w:t>
            </w:r>
            <w:r w:rsidR="00B51F32">
              <w:rPr>
                <w:lang w:val="en-US"/>
              </w:rPr>
              <w:t xml:space="preserve"> </w:t>
            </w:r>
            <w:r w:rsidRPr="00700072">
              <w:rPr>
                <w:lang w:val="en-US"/>
              </w:rPr>
              <w:t>offences</w:t>
            </w:r>
            <w:r w:rsidR="00B51F32">
              <w:rPr>
                <w:lang w:val="en-US"/>
              </w:rPr>
              <w:t xml:space="preserve"> </w:t>
            </w:r>
            <w:r w:rsidRPr="00700072">
              <w:rPr>
                <w:lang w:val="en-US"/>
              </w:rPr>
              <w:t>and certain</w:t>
            </w:r>
            <w:r w:rsidR="00B51F32">
              <w:rPr>
                <w:lang w:val="en-US"/>
              </w:rPr>
              <w:t xml:space="preserve"> </w:t>
            </w:r>
            <w:r w:rsidRPr="00700072">
              <w:rPr>
                <w:lang w:val="en-US"/>
              </w:rPr>
              <w:t>other acts committed</w:t>
            </w:r>
            <w:r w:rsidR="00B51F32">
              <w:rPr>
                <w:lang w:val="en-US"/>
              </w:rPr>
              <w:t xml:space="preserve"> </w:t>
            </w:r>
            <w:r w:rsidRPr="00700072">
              <w:rPr>
                <w:lang w:val="en-US"/>
              </w:rPr>
              <w:t>on board aircraft,</w:t>
            </w:r>
            <w:r w:rsidR="00B51F32">
              <w:rPr>
                <w:lang w:val="en-US"/>
              </w:rPr>
              <w:t xml:space="preserve"> </w:t>
            </w:r>
            <w:r w:rsidRPr="00700072">
              <w:rPr>
                <w:lang w:val="en-US"/>
              </w:rPr>
              <w:t>including jurisdictional</w:t>
            </w:r>
          </w:p>
          <w:p w14:paraId="5C59552A" w14:textId="7E6587E4" w:rsidR="00700072" w:rsidRPr="00700072" w:rsidRDefault="00700072" w:rsidP="00C25707">
            <w:pPr>
              <w:tabs>
                <w:tab w:val="left" w:pos="910"/>
              </w:tabs>
              <w:jc w:val="both"/>
              <w:rPr>
                <w:lang w:val="en-US"/>
              </w:rPr>
            </w:pPr>
            <w:r w:rsidRPr="00700072">
              <w:rPr>
                <w:lang w:val="en-US"/>
              </w:rPr>
              <w:t>principles and the</w:t>
            </w:r>
            <w:r w:rsidR="00B51F32">
              <w:rPr>
                <w:lang w:val="en-US"/>
              </w:rPr>
              <w:t xml:space="preserve"> </w:t>
            </w:r>
            <w:r w:rsidRPr="00700072">
              <w:rPr>
                <w:lang w:val="en-US"/>
              </w:rPr>
              <w:t>responsibilities of</w:t>
            </w:r>
          </w:p>
          <w:p w14:paraId="6A250B44" w14:textId="49230630" w:rsidR="00700072" w:rsidRPr="00700072" w:rsidRDefault="00700072" w:rsidP="00C25707">
            <w:pPr>
              <w:tabs>
                <w:tab w:val="left" w:pos="910"/>
              </w:tabs>
              <w:jc w:val="both"/>
              <w:rPr>
                <w:lang w:val="en-US"/>
              </w:rPr>
            </w:pPr>
            <w:r w:rsidRPr="00700072">
              <w:rPr>
                <w:lang w:val="en-US"/>
              </w:rPr>
              <w:t>aircraft commanders.</w:t>
            </w:r>
          </w:p>
          <w:p w14:paraId="65E555D7" w14:textId="77777777" w:rsidR="0033799A" w:rsidRPr="0033799A" w:rsidRDefault="0033799A" w:rsidP="0033799A">
            <w:pPr>
              <w:tabs>
                <w:tab w:val="left" w:pos="910"/>
              </w:tabs>
            </w:pPr>
          </w:p>
        </w:tc>
        <w:tc>
          <w:tcPr>
            <w:tcW w:w="4418" w:type="dxa"/>
          </w:tcPr>
          <w:p w14:paraId="2A1B0CCC" w14:textId="21ACB15B" w:rsidR="0033799A" w:rsidRPr="00700072" w:rsidRDefault="00700072" w:rsidP="0033799A">
            <w:pPr>
              <w:tabs>
                <w:tab w:val="left" w:pos="1090"/>
                <w:tab w:val="right" w:pos="3886"/>
              </w:tabs>
            </w:pPr>
            <w:r w:rsidRPr="00700072">
              <w:rPr>
                <w:lang w:val="en-US"/>
              </w:rPr>
              <w:t>1. Knowledge, 3. Cognitive Skills, 7. Ethics, Professionalism &amp; Legal Compliance</w:t>
            </w:r>
          </w:p>
        </w:tc>
      </w:tr>
      <w:tr w:rsidR="00700072" w:rsidRPr="00407D2E" w14:paraId="79F8D274" w14:textId="77777777" w:rsidTr="00700072">
        <w:trPr>
          <w:trHeight w:val="890"/>
        </w:trPr>
        <w:tc>
          <w:tcPr>
            <w:tcW w:w="1027" w:type="dxa"/>
          </w:tcPr>
          <w:p w14:paraId="6A7238CA" w14:textId="61BC3200" w:rsidR="00700072" w:rsidRDefault="00700072" w:rsidP="006D6CF4">
            <w:r>
              <w:t>COL11</w:t>
            </w:r>
          </w:p>
        </w:tc>
        <w:tc>
          <w:tcPr>
            <w:tcW w:w="3899" w:type="dxa"/>
          </w:tcPr>
          <w:p w14:paraId="299A24C6" w14:textId="369F9CA9" w:rsidR="00700072" w:rsidRPr="00700072" w:rsidRDefault="00700072" w:rsidP="00700072">
            <w:pPr>
              <w:tabs>
                <w:tab w:val="left" w:pos="910"/>
              </w:tabs>
              <w:rPr>
                <w:lang w:val="en-US"/>
              </w:rPr>
            </w:pPr>
            <w:r w:rsidRPr="00700072">
              <w:rPr>
                <w:lang w:val="en-US"/>
              </w:rPr>
              <w:t>Understand the primary objectives of the Hague Convention 1970 in combating unlawful seizure (hijacking) of aircraft.</w:t>
            </w:r>
          </w:p>
          <w:p w14:paraId="3AF99A4A" w14:textId="77777777" w:rsidR="00700072" w:rsidRDefault="00700072" w:rsidP="0033799A">
            <w:pPr>
              <w:tabs>
                <w:tab w:val="left" w:pos="910"/>
              </w:tabs>
            </w:pPr>
          </w:p>
        </w:tc>
        <w:tc>
          <w:tcPr>
            <w:tcW w:w="4418" w:type="dxa"/>
          </w:tcPr>
          <w:p w14:paraId="14A0DADB" w14:textId="411F78F5" w:rsidR="00700072" w:rsidRPr="00700072" w:rsidRDefault="00700072" w:rsidP="0033799A">
            <w:pPr>
              <w:tabs>
                <w:tab w:val="left" w:pos="1090"/>
                <w:tab w:val="right" w:pos="3886"/>
              </w:tabs>
            </w:pPr>
            <w:r w:rsidRPr="00700072">
              <w:rPr>
                <w:lang w:val="en-US"/>
              </w:rPr>
              <w:t>1. Knowledge, 7. Ethics, Professionalism &amp; Legal Compliance</w:t>
            </w:r>
          </w:p>
        </w:tc>
      </w:tr>
      <w:tr w:rsidR="00700072" w:rsidRPr="00407D2E" w14:paraId="747FED28" w14:textId="77777777" w:rsidTr="00700072">
        <w:trPr>
          <w:trHeight w:val="1070"/>
        </w:trPr>
        <w:tc>
          <w:tcPr>
            <w:tcW w:w="1027" w:type="dxa"/>
          </w:tcPr>
          <w:p w14:paraId="06773D99" w14:textId="070DBAAA" w:rsidR="00700072" w:rsidRDefault="00700072" w:rsidP="006D6CF4">
            <w:r>
              <w:t>COL12</w:t>
            </w:r>
          </w:p>
        </w:tc>
        <w:tc>
          <w:tcPr>
            <w:tcW w:w="3899" w:type="dxa"/>
          </w:tcPr>
          <w:p w14:paraId="5E1D8104" w14:textId="77777777" w:rsidR="00700072" w:rsidRDefault="00700072" w:rsidP="0033799A">
            <w:pPr>
              <w:tabs>
                <w:tab w:val="left" w:pos="910"/>
              </w:tabs>
              <w:rPr>
                <w:lang w:val="en-US"/>
              </w:rPr>
            </w:pPr>
            <w:r w:rsidRPr="00700072">
              <w:rPr>
                <w:lang w:val="en-US"/>
              </w:rPr>
              <w:t>Understand the key provisions and objectives of the Montreal Convention 1971 in addressing and criminalizing unlawful acts against civil aviation</w:t>
            </w:r>
          </w:p>
          <w:p w14:paraId="2782DAD8" w14:textId="62C8E010" w:rsidR="00700072" w:rsidRPr="00700072" w:rsidRDefault="00700072" w:rsidP="0033799A">
            <w:pPr>
              <w:tabs>
                <w:tab w:val="left" w:pos="910"/>
              </w:tabs>
            </w:pPr>
          </w:p>
        </w:tc>
        <w:tc>
          <w:tcPr>
            <w:tcW w:w="4418" w:type="dxa"/>
          </w:tcPr>
          <w:p w14:paraId="62125626" w14:textId="1C1E6B87" w:rsidR="00700072" w:rsidRPr="00700072" w:rsidRDefault="00700072" w:rsidP="0033799A">
            <w:pPr>
              <w:tabs>
                <w:tab w:val="left" w:pos="1090"/>
                <w:tab w:val="right" w:pos="3886"/>
              </w:tabs>
            </w:pPr>
            <w:r w:rsidRPr="00700072">
              <w:rPr>
                <w:lang w:val="en-US"/>
              </w:rPr>
              <w:t>1. Knowledge, 7. Ethics, Professionalism &amp; Legal Compliance</w:t>
            </w:r>
          </w:p>
        </w:tc>
      </w:tr>
      <w:tr w:rsidR="00700072" w:rsidRPr="00407D2E" w14:paraId="546965C4" w14:textId="77777777" w:rsidTr="00700072">
        <w:trPr>
          <w:trHeight w:val="1080"/>
        </w:trPr>
        <w:tc>
          <w:tcPr>
            <w:tcW w:w="1027" w:type="dxa"/>
          </w:tcPr>
          <w:p w14:paraId="49801C41" w14:textId="0E7E96FC" w:rsidR="00700072" w:rsidRDefault="00700072" w:rsidP="006D6CF4">
            <w:r>
              <w:t>COL13</w:t>
            </w:r>
          </w:p>
        </w:tc>
        <w:tc>
          <w:tcPr>
            <w:tcW w:w="3899" w:type="dxa"/>
          </w:tcPr>
          <w:p w14:paraId="2421E86F" w14:textId="77777777" w:rsidR="00700072" w:rsidRDefault="00700072" w:rsidP="00700072">
            <w:pPr>
              <w:tabs>
                <w:tab w:val="left" w:pos="910"/>
              </w:tabs>
              <w:rPr>
                <w:lang w:val="en-US"/>
              </w:rPr>
            </w:pPr>
            <w:r w:rsidRPr="00700072">
              <w:rPr>
                <w:lang w:val="en-US"/>
              </w:rPr>
              <w:t>Understand the objectives and scope of the Montreal Convention 1999 in modernizing and unifying rules relating to international air carriage</w:t>
            </w:r>
          </w:p>
          <w:p w14:paraId="52C8C9BF" w14:textId="78A08736" w:rsidR="00700072" w:rsidRPr="00700072" w:rsidRDefault="00700072" w:rsidP="00700072">
            <w:pPr>
              <w:tabs>
                <w:tab w:val="left" w:pos="910"/>
              </w:tabs>
            </w:pPr>
          </w:p>
        </w:tc>
        <w:tc>
          <w:tcPr>
            <w:tcW w:w="4418" w:type="dxa"/>
          </w:tcPr>
          <w:p w14:paraId="150B0257" w14:textId="77777777" w:rsidR="00700072" w:rsidRDefault="00700072" w:rsidP="0033799A">
            <w:pPr>
              <w:tabs>
                <w:tab w:val="left" w:pos="1090"/>
                <w:tab w:val="right" w:pos="3886"/>
              </w:tabs>
            </w:pPr>
          </w:p>
          <w:p w14:paraId="7BF07FF2" w14:textId="6CFF61BF" w:rsidR="00700072" w:rsidRPr="00700072" w:rsidRDefault="00700072" w:rsidP="00700072">
            <w:pPr>
              <w:tabs>
                <w:tab w:val="left" w:pos="1090"/>
              </w:tabs>
            </w:pPr>
            <w:r w:rsidRPr="00700072">
              <w:rPr>
                <w:lang w:val="en-US"/>
              </w:rPr>
              <w:t>1. Knowledge, 3. Cognitive Skills, 7. Ethics, Professionalism &amp; Legal Compliance</w:t>
            </w:r>
          </w:p>
        </w:tc>
      </w:tr>
      <w:tr w:rsidR="00700072" w:rsidRPr="00407D2E" w14:paraId="3B2A1B6B" w14:textId="77777777" w:rsidTr="00700072">
        <w:trPr>
          <w:trHeight w:val="640"/>
        </w:trPr>
        <w:tc>
          <w:tcPr>
            <w:tcW w:w="1027" w:type="dxa"/>
          </w:tcPr>
          <w:p w14:paraId="74BF0B46" w14:textId="1E5FFADE" w:rsidR="00700072" w:rsidRDefault="00700072" w:rsidP="006D6CF4">
            <w:r>
              <w:t>COL14</w:t>
            </w:r>
          </w:p>
        </w:tc>
        <w:tc>
          <w:tcPr>
            <w:tcW w:w="3899" w:type="dxa"/>
          </w:tcPr>
          <w:p w14:paraId="26CB186C" w14:textId="77777777" w:rsidR="00700072" w:rsidRPr="00700072" w:rsidRDefault="00700072" w:rsidP="00700072">
            <w:pPr>
              <w:tabs>
                <w:tab w:val="left" w:pos="910"/>
              </w:tabs>
              <w:rPr>
                <w:lang w:val="en-US"/>
              </w:rPr>
            </w:pPr>
            <w:r w:rsidRPr="00700072">
              <w:rPr>
                <w:lang w:val="en-US"/>
              </w:rPr>
              <w:t>State the claim process in aviation hull incident</w:t>
            </w:r>
          </w:p>
          <w:p w14:paraId="60207A28" w14:textId="77777777" w:rsidR="00700072" w:rsidRPr="00700072" w:rsidRDefault="00700072" w:rsidP="00700072">
            <w:pPr>
              <w:tabs>
                <w:tab w:val="left" w:pos="910"/>
              </w:tabs>
            </w:pPr>
          </w:p>
        </w:tc>
        <w:tc>
          <w:tcPr>
            <w:tcW w:w="4418" w:type="dxa"/>
          </w:tcPr>
          <w:p w14:paraId="58FB48F1" w14:textId="2769B611" w:rsidR="00700072" w:rsidRPr="00700072" w:rsidRDefault="00700072" w:rsidP="00700072">
            <w:pPr>
              <w:tabs>
                <w:tab w:val="left" w:pos="1090"/>
              </w:tabs>
            </w:pPr>
            <w:r w:rsidRPr="00700072">
              <w:rPr>
                <w:lang w:val="en-US"/>
              </w:rPr>
              <w:t>2. Practical Skills, 4. Communication Skills, 8. Problem Solving &amp; Decision-Making</w:t>
            </w:r>
          </w:p>
        </w:tc>
      </w:tr>
      <w:tr w:rsidR="00700072" w:rsidRPr="00407D2E" w14:paraId="74211420" w14:textId="77777777" w:rsidTr="00D63111">
        <w:trPr>
          <w:trHeight w:val="424"/>
        </w:trPr>
        <w:tc>
          <w:tcPr>
            <w:tcW w:w="1027" w:type="dxa"/>
          </w:tcPr>
          <w:p w14:paraId="751E2A59" w14:textId="3DA31D76" w:rsidR="00700072" w:rsidRDefault="00700072" w:rsidP="006D6CF4">
            <w:r>
              <w:t>COL15</w:t>
            </w:r>
          </w:p>
        </w:tc>
        <w:tc>
          <w:tcPr>
            <w:tcW w:w="3899" w:type="dxa"/>
          </w:tcPr>
          <w:p w14:paraId="214B9ED5" w14:textId="6F1C2C4B" w:rsidR="00700072" w:rsidRPr="00700072" w:rsidRDefault="00700072" w:rsidP="00700072">
            <w:pPr>
              <w:tabs>
                <w:tab w:val="left" w:pos="910"/>
              </w:tabs>
            </w:pPr>
            <w:r w:rsidRPr="00700072">
              <w:rPr>
                <w:lang w:val="en-US"/>
              </w:rPr>
              <w:t>15 State the claim process in aviation liability incident.</w:t>
            </w:r>
          </w:p>
        </w:tc>
        <w:tc>
          <w:tcPr>
            <w:tcW w:w="4418" w:type="dxa"/>
          </w:tcPr>
          <w:p w14:paraId="6D1906A7" w14:textId="3C3D2DEC" w:rsidR="00700072" w:rsidRPr="00700072" w:rsidRDefault="00700072" w:rsidP="00700072">
            <w:pPr>
              <w:tabs>
                <w:tab w:val="left" w:pos="1090"/>
              </w:tabs>
            </w:pPr>
            <w:r w:rsidRPr="00700072">
              <w:rPr>
                <w:lang w:val="en-US"/>
              </w:rPr>
              <w:t>2. Practical Skills, 4. Communication Skills, 8. Problem Solving &amp; Decision-Making</w:t>
            </w:r>
          </w:p>
        </w:tc>
      </w:tr>
    </w:tbl>
    <w:p w14:paraId="0BA789F9" w14:textId="5EF44D92" w:rsidR="00900E1F" w:rsidRDefault="00900E1F" w:rsidP="003F3FB0">
      <w:pPr>
        <w:tabs>
          <w:tab w:val="left" w:pos="900"/>
        </w:tabs>
      </w:pPr>
    </w:p>
    <w:p w14:paraId="7715A3A4" w14:textId="77777777" w:rsidR="003F3FB0" w:rsidRDefault="003F3FB0" w:rsidP="003F3FB0"/>
    <w:p w14:paraId="4DBEA48B" w14:textId="77777777" w:rsidR="00135667" w:rsidRDefault="00135667" w:rsidP="003F3FB0"/>
    <w:p w14:paraId="1DFD971F" w14:textId="77777777" w:rsidR="00135667" w:rsidRDefault="00135667" w:rsidP="003F3FB0"/>
    <w:p w14:paraId="72645C96" w14:textId="77777777" w:rsidR="00135667" w:rsidRDefault="00135667" w:rsidP="003F3FB0"/>
    <w:p w14:paraId="46639D7B" w14:textId="77777777" w:rsidR="00135667" w:rsidRDefault="00135667" w:rsidP="003F3FB0"/>
    <w:p w14:paraId="0E4FDC35" w14:textId="77777777" w:rsidR="00135667" w:rsidRDefault="00135667" w:rsidP="003F3FB0"/>
    <w:p w14:paraId="56C17762" w14:textId="77777777" w:rsidR="00135667" w:rsidRDefault="00135667" w:rsidP="003F3FB0"/>
    <w:p w14:paraId="46BFEE84" w14:textId="77777777" w:rsidR="00135667" w:rsidRDefault="00135667" w:rsidP="003F3FB0"/>
    <w:p w14:paraId="1E5C638B" w14:textId="77777777" w:rsidR="00135667" w:rsidRDefault="00135667" w:rsidP="003F3FB0"/>
    <w:p w14:paraId="5A585920" w14:textId="77777777" w:rsidR="00135667" w:rsidRDefault="00135667" w:rsidP="003F3FB0"/>
    <w:p w14:paraId="222095FD" w14:textId="77777777" w:rsidR="00135667" w:rsidRDefault="00135667" w:rsidP="003F3FB0"/>
    <w:p w14:paraId="044BAEAD" w14:textId="77777777" w:rsidR="00135667" w:rsidRDefault="00135667" w:rsidP="003F3FB0"/>
    <w:p w14:paraId="43E2C9E9" w14:textId="77777777" w:rsidR="00135667" w:rsidRDefault="00135667" w:rsidP="003F3FB0"/>
    <w:p w14:paraId="4722D368" w14:textId="77777777" w:rsidR="00135667" w:rsidRDefault="00135667" w:rsidP="003F3FB0"/>
    <w:p w14:paraId="28E6B0E3" w14:textId="77777777" w:rsidR="00135667" w:rsidRDefault="00135667" w:rsidP="003F3FB0"/>
    <w:p w14:paraId="284F4F9F" w14:textId="77777777" w:rsidR="00135667" w:rsidRDefault="00135667" w:rsidP="003F3FB0"/>
    <w:p w14:paraId="09057BF0" w14:textId="77777777" w:rsidR="00135667" w:rsidRDefault="00135667" w:rsidP="003F3FB0"/>
    <w:p w14:paraId="1BC7D973" w14:textId="77777777" w:rsidR="00135667" w:rsidRDefault="00135667" w:rsidP="003F3FB0"/>
    <w:p w14:paraId="29A2B6DF" w14:textId="77777777" w:rsidR="00135667" w:rsidRDefault="00135667" w:rsidP="003F3FB0"/>
    <w:p w14:paraId="7255EC55" w14:textId="77777777" w:rsidR="00135667" w:rsidRDefault="00135667" w:rsidP="003F3FB0"/>
    <w:p w14:paraId="0D217847" w14:textId="77777777" w:rsidR="00135667" w:rsidRDefault="00135667" w:rsidP="003F3FB0"/>
    <w:p w14:paraId="76A8983E" w14:textId="77777777" w:rsidR="00135667" w:rsidRDefault="00135667" w:rsidP="003F3FB0"/>
    <w:p w14:paraId="4729F200" w14:textId="77777777" w:rsidR="00C801F2" w:rsidRDefault="00C801F2" w:rsidP="003F3FB0"/>
    <w:p w14:paraId="79604766" w14:textId="77777777" w:rsidR="00135667" w:rsidRDefault="00135667" w:rsidP="00135667">
      <w:pPr>
        <w:jc w:val="center"/>
        <w:rPr>
          <w:b/>
        </w:rPr>
      </w:pPr>
      <w:bookmarkStart w:id="37" w:name="_Hlk215046678"/>
      <w:r w:rsidRPr="00135667">
        <w:rPr>
          <w:b/>
        </w:rPr>
        <w:lastRenderedPageBreak/>
        <w:t>TABLE OF SPECIFICATION</w:t>
      </w:r>
    </w:p>
    <w:p w14:paraId="46FEED21" w14:textId="5B3EBCDE" w:rsidR="00647868" w:rsidRPr="00135667" w:rsidRDefault="00647868" w:rsidP="00135667">
      <w:pPr>
        <w:jc w:val="center"/>
        <w:rPr>
          <w:b/>
        </w:rPr>
      </w:pPr>
      <w:r>
        <w:rPr>
          <w:b/>
        </w:rPr>
        <w:t xml:space="preserve">      </w:t>
      </w:r>
      <w:r w:rsidRPr="00647868">
        <w:rPr>
          <w:b/>
        </w:rPr>
        <w:t>Introduction to Aviation Insurance Law &amp; Claims</w:t>
      </w:r>
      <w:r w:rsidRPr="00135667">
        <w:rPr>
          <w:b/>
        </w:rPr>
        <w:tab/>
      </w:r>
    </w:p>
    <w:p w14:paraId="7DA00545" w14:textId="49AD0F55" w:rsidR="00135667" w:rsidRPr="00135667" w:rsidRDefault="00135667" w:rsidP="00135667">
      <w:pPr>
        <w:jc w:val="center"/>
        <w:rPr>
          <w:b/>
        </w:rPr>
      </w:pPr>
    </w:p>
    <w:p w14:paraId="7EF71396" w14:textId="77777777" w:rsidR="00135667" w:rsidRPr="00135667" w:rsidRDefault="00135667" w:rsidP="00135667">
      <w:pPr>
        <w:rPr>
          <w:b/>
        </w:rPr>
      </w:pPr>
    </w:p>
    <w:p w14:paraId="67B75481" w14:textId="2B9B05F6" w:rsidR="00135667" w:rsidRPr="00135667" w:rsidRDefault="00135667" w:rsidP="00135667">
      <w:pPr>
        <w:rPr>
          <w:b/>
        </w:rPr>
      </w:pPr>
      <w:r w:rsidRPr="00135667">
        <w:rPr>
          <w:b/>
        </w:rPr>
        <w:t>Subject Code &amp; Name:</w:t>
      </w:r>
      <w:r w:rsidRPr="00135667">
        <w:t xml:space="preserve"> </w:t>
      </w:r>
      <w:r w:rsidRPr="00135667">
        <w:rPr>
          <w:b/>
        </w:rPr>
        <w:tab/>
        <w:t>4</w:t>
      </w:r>
      <w:r>
        <w:rPr>
          <w:b/>
        </w:rPr>
        <w:t>A</w:t>
      </w:r>
      <w:r w:rsidR="001A36FA">
        <w:rPr>
          <w:b/>
        </w:rPr>
        <w:t>I</w:t>
      </w:r>
      <w:r>
        <w:rPr>
          <w:b/>
        </w:rPr>
        <w:t>LC</w:t>
      </w:r>
      <w:r w:rsidR="001A36FA">
        <w:rPr>
          <w:b/>
        </w:rPr>
        <w:t>/</w:t>
      </w:r>
      <w:bookmarkStart w:id="38" w:name="_Hlk215046566"/>
      <w:r w:rsidR="001A36FA">
        <w:rPr>
          <w:b/>
        </w:rPr>
        <w:t>Introduction to Aviation Insurance Law &amp; Claims</w:t>
      </w:r>
      <w:r w:rsidRPr="00135667">
        <w:rPr>
          <w:b/>
        </w:rPr>
        <w:tab/>
      </w:r>
      <w:bookmarkEnd w:id="38"/>
      <w:r w:rsidRPr="00135667">
        <w:rPr>
          <w:b/>
        </w:rPr>
        <w:tab/>
      </w:r>
      <w:r w:rsidRPr="00135667">
        <w:rPr>
          <w:b/>
        </w:rPr>
        <w:tab/>
      </w:r>
      <w:r w:rsidRPr="00135667">
        <w:rPr>
          <w:b/>
        </w:rPr>
        <w:tab/>
      </w:r>
      <w:r w:rsidRPr="00135667">
        <w:rPr>
          <w:b/>
          <w:lang w:val="en-MY"/>
        </w:rPr>
        <w:tab/>
        <w:t xml:space="preserve"> </w:t>
      </w:r>
    </w:p>
    <w:p w14:paraId="7F31D22B" w14:textId="77777777" w:rsidR="00135667" w:rsidRPr="00135667" w:rsidRDefault="00135667" w:rsidP="00135667">
      <w:pPr>
        <w:rPr>
          <w:b/>
          <w:lang w:val="en-MY"/>
        </w:rPr>
      </w:pPr>
      <w:r w:rsidRPr="00135667">
        <w:rPr>
          <w:b/>
        </w:rPr>
        <w:t>Subject Lecturer:</w:t>
      </w:r>
      <w:r w:rsidRPr="00135667">
        <w:rPr>
          <w:b/>
          <w:lang w:val="en-MY"/>
        </w:rPr>
        <w:t xml:space="preserve"> To be confirmed later</w:t>
      </w:r>
      <w:r w:rsidRPr="00135667">
        <w:rPr>
          <w:b/>
          <w:lang w:val="en-MY"/>
        </w:rPr>
        <w:tab/>
      </w:r>
    </w:p>
    <w:p w14:paraId="3558BEBF" w14:textId="77777777" w:rsidR="00135667" w:rsidRPr="00135667" w:rsidRDefault="00135667" w:rsidP="00135667">
      <w:pPr>
        <w:rPr>
          <w:b/>
        </w:rPr>
      </w:pPr>
    </w:p>
    <w:tbl>
      <w:tblPr>
        <w:tblpPr w:leftFromText="180" w:rightFromText="180" w:vertAnchor="text" w:tblpY="1"/>
        <w:tblOverlap w:val="neve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701"/>
        <w:gridCol w:w="2127"/>
        <w:gridCol w:w="2268"/>
        <w:gridCol w:w="1417"/>
      </w:tblGrid>
      <w:tr w:rsidR="00135667" w:rsidRPr="00135667" w14:paraId="363A8B06" w14:textId="77777777" w:rsidTr="00D71A00">
        <w:trPr>
          <w:gridAfter w:val="2"/>
          <w:wAfter w:w="3685" w:type="dxa"/>
          <w:trHeight w:val="564"/>
        </w:trPr>
        <w:tc>
          <w:tcPr>
            <w:tcW w:w="3397" w:type="dxa"/>
            <w:vMerge w:val="restart"/>
            <w:shd w:val="clear" w:color="auto" w:fill="00B0F0"/>
          </w:tcPr>
          <w:p w14:paraId="289A7A6F" w14:textId="77777777" w:rsidR="00135667" w:rsidRPr="00135667" w:rsidRDefault="00135667" w:rsidP="00135667">
            <w:pPr>
              <w:rPr>
                <w:b/>
              </w:rPr>
            </w:pPr>
          </w:p>
          <w:p w14:paraId="4957AE05" w14:textId="77777777" w:rsidR="00135667" w:rsidRPr="00135667" w:rsidRDefault="00135667" w:rsidP="00135667">
            <w:pPr>
              <w:rPr>
                <w:b/>
                <w:bCs/>
              </w:rPr>
            </w:pPr>
            <w:r w:rsidRPr="00135667">
              <w:rPr>
                <w:b/>
                <w:bCs/>
              </w:rPr>
              <w:t>Topics</w:t>
            </w:r>
          </w:p>
        </w:tc>
        <w:tc>
          <w:tcPr>
            <w:tcW w:w="1701" w:type="dxa"/>
            <w:vMerge w:val="restart"/>
            <w:shd w:val="clear" w:color="auto" w:fill="00B0F0"/>
          </w:tcPr>
          <w:p w14:paraId="43BBCA69" w14:textId="77777777" w:rsidR="00135667" w:rsidRPr="00135667" w:rsidRDefault="00135667" w:rsidP="00135667">
            <w:pPr>
              <w:rPr>
                <w:b/>
              </w:rPr>
            </w:pPr>
          </w:p>
          <w:p w14:paraId="1650FAC2" w14:textId="77777777" w:rsidR="00135667" w:rsidRPr="00135667" w:rsidRDefault="00135667" w:rsidP="00135667">
            <w:pPr>
              <w:rPr>
                <w:b/>
              </w:rPr>
            </w:pPr>
            <w:r w:rsidRPr="00135667">
              <w:rPr>
                <w:b/>
              </w:rPr>
              <w:t>HOURS</w:t>
            </w:r>
          </w:p>
        </w:tc>
        <w:tc>
          <w:tcPr>
            <w:tcW w:w="2127" w:type="dxa"/>
            <w:vMerge w:val="restart"/>
            <w:shd w:val="clear" w:color="auto" w:fill="00B0F0"/>
          </w:tcPr>
          <w:p w14:paraId="3BB0AB6F" w14:textId="77777777" w:rsidR="00135667" w:rsidRPr="00135667" w:rsidRDefault="00135667" w:rsidP="00135667">
            <w:pPr>
              <w:rPr>
                <w:b/>
              </w:rPr>
            </w:pPr>
          </w:p>
          <w:p w14:paraId="03AD9BB1" w14:textId="77777777" w:rsidR="00135667" w:rsidRPr="00135667" w:rsidRDefault="00135667" w:rsidP="00135667">
            <w:pPr>
              <w:rPr>
                <w:b/>
              </w:rPr>
            </w:pPr>
            <w:r w:rsidRPr="00135667">
              <w:rPr>
                <w:b/>
              </w:rPr>
              <w:t>WEIGHTAGE</w:t>
            </w:r>
          </w:p>
        </w:tc>
      </w:tr>
      <w:tr w:rsidR="00135667" w:rsidRPr="00135667" w14:paraId="75363A11" w14:textId="77777777" w:rsidTr="00D71A00">
        <w:trPr>
          <w:trHeight w:val="395"/>
        </w:trPr>
        <w:tc>
          <w:tcPr>
            <w:tcW w:w="3397" w:type="dxa"/>
            <w:vMerge/>
            <w:shd w:val="clear" w:color="auto" w:fill="00B0F0"/>
          </w:tcPr>
          <w:p w14:paraId="7EF44815" w14:textId="77777777" w:rsidR="00135667" w:rsidRPr="00135667" w:rsidRDefault="00135667" w:rsidP="00135667">
            <w:pPr>
              <w:rPr>
                <w:b/>
              </w:rPr>
            </w:pPr>
          </w:p>
        </w:tc>
        <w:tc>
          <w:tcPr>
            <w:tcW w:w="1701" w:type="dxa"/>
            <w:vMerge/>
            <w:shd w:val="clear" w:color="auto" w:fill="00B0F0"/>
          </w:tcPr>
          <w:p w14:paraId="7C7E44D6" w14:textId="77777777" w:rsidR="00135667" w:rsidRPr="00135667" w:rsidRDefault="00135667" w:rsidP="00135667">
            <w:pPr>
              <w:rPr>
                <w:b/>
              </w:rPr>
            </w:pPr>
          </w:p>
        </w:tc>
        <w:tc>
          <w:tcPr>
            <w:tcW w:w="2127" w:type="dxa"/>
            <w:vMerge/>
            <w:shd w:val="clear" w:color="auto" w:fill="00B0F0"/>
          </w:tcPr>
          <w:p w14:paraId="1323C5A6" w14:textId="77777777" w:rsidR="00135667" w:rsidRPr="00135667" w:rsidRDefault="00135667" w:rsidP="00135667">
            <w:pPr>
              <w:rPr>
                <w:b/>
              </w:rPr>
            </w:pPr>
          </w:p>
        </w:tc>
        <w:tc>
          <w:tcPr>
            <w:tcW w:w="2268" w:type="dxa"/>
            <w:shd w:val="clear" w:color="auto" w:fill="00B0F0"/>
            <w:vAlign w:val="center"/>
          </w:tcPr>
          <w:p w14:paraId="5E62272D" w14:textId="77777777" w:rsidR="00135667" w:rsidRPr="00135667" w:rsidRDefault="00135667" w:rsidP="00135667">
            <w:pPr>
              <w:rPr>
                <w:b/>
              </w:rPr>
            </w:pPr>
            <w:r w:rsidRPr="00135667">
              <w:rPr>
                <w:b/>
              </w:rPr>
              <w:t>ASSIGNMENT</w:t>
            </w:r>
          </w:p>
          <w:p w14:paraId="7685DA30" w14:textId="77777777" w:rsidR="00135667" w:rsidRPr="00135667" w:rsidRDefault="00135667" w:rsidP="00135667">
            <w:pPr>
              <w:rPr>
                <w:b/>
              </w:rPr>
            </w:pPr>
            <w:r w:rsidRPr="00135667">
              <w:rPr>
                <w:b/>
              </w:rPr>
              <w:t>(50%)</w:t>
            </w:r>
          </w:p>
        </w:tc>
        <w:tc>
          <w:tcPr>
            <w:tcW w:w="1417" w:type="dxa"/>
            <w:shd w:val="clear" w:color="auto" w:fill="00B0F0"/>
            <w:vAlign w:val="center"/>
          </w:tcPr>
          <w:p w14:paraId="08105269" w14:textId="77777777" w:rsidR="00135667" w:rsidRPr="00135667" w:rsidRDefault="00135667" w:rsidP="00135667">
            <w:pPr>
              <w:rPr>
                <w:b/>
              </w:rPr>
            </w:pPr>
            <w:r w:rsidRPr="00135667">
              <w:rPr>
                <w:b/>
              </w:rPr>
              <w:t>FINAL EXAM (50%)</w:t>
            </w:r>
          </w:p>
        </w:tc>
      </w:tr>
      <w:tr w:rsidR="00135667" w:rsidRPr="00135667" w14:paraId="29460F54" w14:textId="77777777" w:rsidTr="00D71A00">
        <w:trPr>
          <w:trHeight w:val="715"/>
        </w:trPr>
        <w:tc>
          <w:tcPr>
            <w:tcW w:w="3397" w:type="dxa"/>
            <w:tcBorders>
              <w:right w:val="single" w:sz="4" w:space="0" w:color="auto"/>
            </w:tcBorders>
          </w:tcPr>
          <w:p w14:paraId="5DE02CF2" w14:textId="379C114D" w:rsidR="00135667" w:rsidRDefault="001A36FA" w:rsidP="001A36FA">
            <w:pPr>
              <w:rPr>
                <w:b/>
                <w:bCs/>
              </w:rPr>
            </w:pPr>
            <w:r>
              <w:rPr>
                <w:b/>
                <w:bCs/>
              </w:rPr>
              <w:t>1.Introduction to convention, protocol and treaty</w:t>
            </w:r>
          </w:p>
          <w:p w14:paraId="151A5019" w14:textId="700D61CD" w:rsidR="001A36FA" w:rsidRDefault="001A36FA" w:rsidP="001A36FA">
            <w:pPr>
              <w:rPr>
                <w:b/>
                <w:bCs/>
              </w:rPr>
            </w:pPr>
            <w:r>
              <w:rPr>
                <w:b/>
                <w:bCs/>
              </w:rPr>
              <w:t>2.Warsaw convention 1929</w:t>
            </w:r>
          </w:p>
          <w:p w14:paraId="21BC59A7" w14:textId="3079CAFA" w:rsidR="001A36FA" w:rsidRDefault="001A36FA" w:rsidP="001A36FA">
            <w:pPr>
              <w:rPr>
                <w:b/>
                <w:bCs/>
              </w:rPr>
            </w:pPr>
            <w:r>
              <w:rPr>
                <w:b/>
                <w:bCs/>
              </w:rPr>
              <w:t>3.Hague protocol</w:t>
            </w:r>
          </w:p>
          <w:p w14:paraId="2C384310" w14:textId="3EBC8406" w:rsidR="001A36FA" w:rsidRDefault="001A36FA" w:rsidP="001A36FA">
            <w:pPr>
              <w:rPr>
                <w:b/>
                <w:bCs/>
              </w:rPr>
            </w:pPr>
            <w:r>
              <w:rPr>
                <w:b/>
                <w:bCs/>
              </w:rPr>
              <w:t>4.Montreal Agreement 1966</w:t>
            </w:r>
          </w:p>
          <w:p w14:paraId="66DE4026" w14:textId="70A7D403" w:rsidR="001A36FA" w:rsidRDefault="001A36FA" w:rsidP="001A36FA">
            <w:pPr>
              <w:rPr>
                <w:b/>
                <w:bCs/>
              </w:rPr>
            </w:pPr>
            <w:r>
              <w:rPr>
                <w:b/>
                <w:bCs/>
              </w:rPr>
              <w:t>5. Guatemala protocol 1971</w:t>
            </w:r>
          </w:p>
          <w:p w14:paraId="22F8494B" w14:textId="2B15341B" w:rsidR="006A4390" w:rsidRDefault="006A4390" w:rsidP="001A36FA">
            <w:pPr>
              <w:rPr>
                <w:b/>
                <w:bCs/>
              </w:rPr>
            </w:pPr>
            <w:r>
              <w:rPr>
                <w:b/>
                <w:bCs/>
              </w:rPr>
              <w:t xml:space="preserve">6. Guadalajara </w:t>
            </w:r>
            <w:r w:rsidR="003448C6">
              <w:rPr>
                <w:b/>
                <w:bCs/>
              </w:rPr>
              <w:t>convention 1961</w:t>
            </w:r>
          </w:p>
          <w:p w14:paraId="7D930E1B" w14:textId="77777777" w:rsidR="001A36FA" w:rsidRDefault="001A36FA" w:rsidP="001A36FA">
            <w:pPr>
              <w:rPr>
                <w:b/>
                <w:bCs/>
              </w:rPr>
            </w:pPr>
          </w:p>
          <w:p w14:paraId="35ED5EB9" w14:textId="7E3BD9B6" w:rsidR="001A36FA" w:rsidRPr="00135667" w:rsidRDefault="001A36FA" w:rsidP="001A36FA">
            <w:pPr>
              <w:rPr>
                <w:b/>
                <w:bCs/>
              </w:rPr>
            </w:pPr>
          </w:p>
        </w:tc>
        <w:tc>
          <w:tcPr>
            <w:tcW w:w="1701" w:type="dxa"/>
            <w:tcBorders>
              <w:top w:val="single" w:sz="4" w:space="0" w:color="auto"/>
              <w:left w:val="single" w:sz="4" w:space="0" w:color="auto"/>
              <w:bottom w:val="single" w:sz="4" w:space="0" w:color="auto"/>
              <w:right w:val="single" w:sz="4" w:space="0" w:color="auto"/>
            </w:tcBorders>
            <w:vAlign w:val="center"/>
          </w:tcPr>
          <w:p w14:paraId="6E57A2A4" w14:textId="77777777" w:rsidR="00135667" w:rsidRPr="00135667" w:rsidRDefault="00135667" w:rsidP="00135667">
            <w:pPr>
              <w:rPr>
                <w:b/>
              </w:rPr>
            </w:pPr>
            <w:r w:rsidRPr="00135667">
              <w:rPr>
                <w:b/>
              </w:rPr>
              <w:t>4</w:t>
            </w:r>
          </w:p>
        </w:tc>
        <w:tc>
          <w:tcPr>
            <w:tcW w:w="2127" w:type="dxa"/>
            <w:tcBorders>
              <w:left w:val="single" w:sz="4" w:space="0" w:color="auto"/>
            </w:tcBorders>
          </w:tcPr>
          <w:p w14:paraId="330770B4" w14:textId="77777777" w:rsidR="00135667" w:rsidRPr="00135667" w:rsidRDefault="00135667" w:rsidP="00135667">
            <w:pPr>
              <w:rPr>
                <w:b/>
                <w:lang w:val="en-MY"/>
              </w:rPr>
            </w:pPr>
          </w:p>
          <w:p w14:paraId="3F7B7E6F" w14:textId="77777777" w:rsidR="00135667" w:rsidRPr="00135667" w:rsidRDefault="00135667" w:rsidP="00135667">
            <w:pPr>
              <w:rPr>
                <w:b/>
                <w:lang w:val="en-MY"/>
              </w:rPr>
            </w:pPr>
          </w:p>
          <w:p w14:paraId="7FAE4861" w14:textId="77777777" w:rsidR="00135667" w:rsidRPr="00135667" w:rsidRDefault="00135667" w:rsidP="00135667">
            <w:pPr>
              <w:rPr>
                <w:b/>
              </w:rPr>
            </w:pPr>
            <w:r w:rsidRPr="00135667">
              <w:rPr>
                <w:b/>
                <w:lang w:val="en-MY"/>
              </w:rPr>
              <w:t>4/20*100 = 20%</w:t>
            </w:r>
          </w:p>
        </w:tc>
        <w:tc>
          <w:tcPr>
            <w:tcW w:w="2268" w:type="dxa"/>
            <w:vAlign w:val="center"/>
          </w:tcPr>
          <w:p w14:paraId="5C1BAC32" w14:textId="77777777" w:rsidR="00135667" w:rsidRPr="00135667" w:rsidRDefault="00135667" w:rsidP="00135667">
            <w:pPr>
              <w:rPr>
                <w:b/>
              </w:rPr>
            </w:pPr>
            <w:r w:rsidRPr="00135667">
              <w:rPr>
                <w:b/>
              </w:rPr>
              <w:t>10</w:t>
            </w:r>
          </w:p>
        </w:tc>
        <w:tc>
          <w:tcPr>
            <w:tcW w:w="1417" w:type="dxa"/>
          </w:tcPr>
          <w:p w14:paraId="2CA9D6DA" w14:textId="77777777" w:rsidR="00135667" w:rsidRPr="00135667" w:rsidRDefault="00135667" w:rsidP="00135667">
            <w:pPr>
              <w:rPr>
                <w:b/>
              </w:rPr>
            </w:pPr>
          </w:p>
          <w:p w14:paraId="0AA43720" w14:textId="77777777" w:rsidR="00135667" w:rsidRPr="00135667" w:rsidRDefault="00135667" w:rsidP="00135667">
            <w:pPr>
              <w:rPr>
                <w:b/>
              </w:rPr>
            </w:pPr>
          </w:p>
          <w:p w14:paraId="5EE100E7" w14:textId="77777777" w:rsidR="006A4390" w:rsidRDefault="006A4390" w:rsidP="00135667">
            <w:pPr>
              <w:rPr>
                <w:b/>
              </w:rPr>
            </w:pPr>
          </w:p>
          <w:p w14:paraId="2319FAE2" w14:textId="77777777" w:rsidR="006A4390" w:rsidRDefault="006A4390" w:rsidP="00135667">
            <w:pPr>
              <w:rPr>
                <w:b/>
              </w:rPr>
            </w:pPr>
          </w:p>
          <w:p w14:paraId="58E37681" w14:textId="78EC7A3A" w:rsidR="00135667" w:rsidRPr="00135667" w:rsidRDefault="00135667" w:rsidP="00135667">
            <w:pPr>
              <w:rPr>
                <w:b/>
              </w:rPr>
            </w:pPr>
            <w:r w:rsidRPr="00135667">
              <w:rPr>
                <w:b/>
              </w:rPr>
              <w:t>10</w:t>
            </w:r>
          </w:p>
        </w:tc>
      </w:tr>
      <w:tr w:rsidR="00135667" w:rsidRPr="00135667" w14:paraId="4BBF687B" w14:textId="77777777" w:rsidTr="00D71A00">
        <w:trPr>
          <w:trHeight w:val="670"/>
        </w:trPr>
        <w:tc>
          <w:tcPr>
            <w:tcW w:w="3397" w:type="dxa"/>
          </w:tcPr>
          <w:p w14:paraId="7FC6C288" w14:textId="7D3EC816" w:rsidR="00135667" w:rsidRPr="00135667" w:rsidRDefault="006A4390" w:rsidP="006A4390">
            <w:pPr>
              <w:rPr>
                <w:b/>
                <w:bCs/>
              </w:rPr>
            </w:pPr>
            <w:r>
              <w:rPr>
                <w:b/>
                <w:bCs/>
              </w:rPr>
              <w:t>7.The role of IATA and ICAO</w:t>
            </w:r>
          </w:p>
        </w:tc>
        <w:tc>
          <w:tcPr>
            <w:tcW w:w="1701" w:type="dxa"/>
            <w:tcBorders>
              <w:top w:val="single" w:sz="4" w:space="0" w:color="auto"/>
              <w:bottom w:val="single" w:sz="4" w:space="0" w:color="auto"/>
            </w:tcBorders>
            <w:vAlign w:val="center"/>
          </w:tcPr>
          <w:p w14:paraId="0721E461" w14:textId="64AB2E23" w:rsidR="00135667" w:rsidRPr="00135667" w:rsidRDefault="006A4390" w:rsidP="00135667">
            <w:pPr>
              <w:rPr>
                <w:b/>
              </w:rPr>
            </w:pPr>
            <w:r>
              <w:rPr>
                <w:b/>
              </w:rPr>
              <w:t>4</w:t>
            </w:r>
          </w:p>
          <w:p w14:paraId="3A431237" w14:textId="77777777" w:rsidR="00135667" w:rsidRPr="00135667" w:rsidRDefault="00135667" w:rsidP="00135667">
            <w:pPr>
              <w:rPr>
                <w:b/>
              </w:rPr>
            </w:pPr>
          </w:p>
        </w:tc>
        <w:tc>
          <w:tcPr>
            <w:tcW w:w="2127" w:type="dxa"/>
          </w:tcPr>
          <w:p w14:paraId="3A1E8B91" w14:textId="77777777" w:rsidR="00135667" w:rsidRPr="00135667" w:rsidRDefault="00135667" w:rsidP="00135667">
            <w:pPr>
              <w:rPr>
                <w:b/>
              </w:rPr>
            </w:pPr>
            <w:r w:rsidRPr="00135667">
              <w:rPr>
                <w:b/>
                <w:lang w:val="en-MY"/>
              </w:rPr>
              <w:t>4/20*100 = 20%</w:t>
            </w:r>
          </w:p>
        </w:tc>
        <w:tc>
          <w:tcPr>
            <w:tcW w:w="2268" w:type="dxa"/>
          </w:tcPr>
          <w:p w14:paraId="40DD0D5F" w14:textId="77777777" w:rsidR="00135667" w:rsidRPr="00135667" w:rsidRDefault="00135667" w:rsidP="00135667">
            <w:pPr>
              <w:rPr>
                <w:b/>
              </w:rPr>
            </w:pPr>
            <w:r w:rsidRPr="00135667">
              <w:rPr>
                <w:b/>
              </w:rPr>
              <w:t>10</w:t>
            </w:r>
          </w:p>
        </w:tc>
        <w:tc>
          <w:tcPr>
            <w:tcW w:w="1417" w:type="dxa"/>
          </w:tcPr>
          <w:p w14:paraId="7B56CB3A" w14:textId="77777777" w:rsidR="00135667" w:rsidRPr="00135667" w:rsidRDefault="00135667" w:rsidP="00135667">
            <w:pPr>
              <w:rPr>
                <w:b/>
              </w:rPr>
            </w:pPr>
            <w:r w:rsidRPr="00135667">
              <w:rPr>
                <w:b/>
              </w:rPr>
              <w:t>10</w:t>
            </w:r>
          </w:p>
        </w:tc>
      </w:tr>
      <w:tr w:rsidR="00135667" w:rsidRPr="00135667" w14:paraId="7D4CCD80" w14:textId="77777777" w:rsidTr="00D71A00">
        <w:trPr>
          <w:trHeight w:val="681"/>
        </w:trPr>
        <w:tc>
          <w:tcPr>
            <w:tcW w:w="3397" w:type="dxa"/>
          </w:tcPr>
          <w:p w14:paraId="7FE19094" w14:textId="77777777" w:rsidR="00135667" w:rsidRDefault="006A4390" w:rsidP="00135667">
            <w:pPr>
              <w:rPr>
                <w:b/>
                <w:bCs/>
                <w:lang w:val="en-MY"/>
              </w:rPr>
            </w:pPr>
            <w:r>
              <w:rPr>
                <w:b/>
                <w:bCs/>
                <w:lang w:val="en-MY"/>
              </w:rPr>
              <w:t>8. Tokyo Convention 1963</w:t>
            </w:r>
          </w:p>
          <w:p w14:paraId="1321FDEA" w14:textId="77777777" w:rsidR="006A4390" w:rsidRDefault="006A4390" w:rsidP="00135667">
            <w:pPr>
              <w:rPr>
                <w:b/>
                <w:bCs/>
                <w:lang w:val="en-MY"/>
              </w:rPr>
            </w:pPr>
            <w:r>
              <w:rPr>
                <w:b/>
                <w:bCs/>
                <w:lang w:val="en-MY"/>
              </w:rPr>
              <w:t>9. Hague convention 1970</w:t>
            </w:r>
          </w:p>
          <w:p w14:paraId="21AA2952" w14:textId="77777777" w:rsidR="006A4390" w:rsidRDefault="006A4390" w:rsidP="00135667">
            <w:pPr>
              <w:rPr>
                <w:b/>
                <w:bCs/>
                <w:lang w:val="en-MY"/>
              </w:rPr>
            </w:pPr>
            <w:r>
              <w:rPr>
                <w:b/>
                <w:bCs/>
                <w:lang w:val="en-MY"/>
              </w:rPr>
              <w:t>10 Montreal convention 1971</w:t>
            </w:r>
          </w:p>
          <w:p w14:paraId="512F98D8" w14:textId="77777777" w:rsidR="006A4390" w:rsidRDefault="006A4390" w:rsidP="00135667">
            <w:pPr>
              <w:rPr>
                <w:b/>
                <w:bCs/>
                <w:lang w:val="en-MY"/>
              </w:rPr>
            </w:pPr>
            <w:r>
              <w:rPr>
                <w:b/>
                <w:bCs/>
                <w:lang w:val="en-MY"/>
              </w:rPr>
              <w:t>11 Montreal convention 1999</w:t>
            </w:r>
          </w:p>
          <w:p w14:paraId="09180CA1" w14:textId="69742246" w:rsidR="006A4390" w:rsidRPr="00135667" w:rsidRDefault="006A4390" w:rsidP="00135667">
            <w:pPr>
              <w:rPr>
                <w:b/>
                <w:bCs/>
                <w:lang w:val="en-MY"/>
              </w:rPr>
            </w:pPr>
            <w:r>
              <w:rPr>
                <w:b/>
                <w:bCs/>
                <w:lang w:val="en-MY"/>
              </w:rPr>
              <w:t>12 Cape town convention</w:t>
            </w:r>
          </w:p>
        </w:tc>
        <w:tc>
          <w:tcPr>
            <w:tcW w:w="1701" w:type="dxa"/>
            <w:tcBorders>
              <w:top w:val="single" w:sz="4" w:space="0" w:color="auto"/>
              <w:bottom w:val="single" w:sz="4" w:space="0" w:color="auto"/>
            </w:tcBorders>
            <w:vAlign w:val="center"/>
          </w:tcPr>
          <w:p w14:paraId="7AA93D13" w14:textId="77777777" w:rsidR="00135667" w:rsidRPr="00135667" w:rsidRDefault="00135667" w:rsidP="00135667">
            <w:pPr>
              <w:rPr>
                <w:b/>
              </w:rPr>
            </w:pPr>
            <w:r w:rsidRPr="00135667">
              <w:rPr>
                <w:b/>
              </w:rPr>
              <w:t>4</w:t>
            </w:r>
          </w:p>
        </w:tc>
        <w:tc>
          <w:tcPr>
            <w:tcW w:w="2127" w:type="dxa"/>
          </w:tcPr>
          <w:p w14:paraId="4998F1C5" w14:textId="77777777" w:rsidR="00135667" w:rsidRPr="00135667" w:rsidRDefault="00135667" w:rsidP="00135667">
            <w:pPr>
              <w:rPr>
                <w:b/>
                <w:lang w:val="en-MY"/>
              </w:rPr>
            </w:pPr>
          </w:p>
          <w:p w14:paraId="0B7FF3C0" w14:textId="77777777" w:rsidR="00135667" w:rsidRPr="00135667" w:rsidRDefault="00135667" w:rsidP="00135667">
            <w:pPr>
              <w:rPr>
                <w:b/>
                <w:lang w:val="en-MY"/>
              </w:rPr>
            </w:pPr>
            <w:r w:rsidRPr="00135667">
              <w:rPr>
                <w:b/>
                <w:lang w:val="en-MY"/>
              </w:rPr>
              <w:t>4/20*100=20%</w:t>
            </w:r>
          </w:p>
        </w:tc>
        <w:tc>
          <w:tcPr>
            <w:tcW w:w="2268" w:type="dxa"/>
          </w:tcPr>
          <w:p w14:paraId="46B6D6C7" w14:textId="77777777" w:rsidR="00135667" w:rsidRPr="00135667" w:rsidRDefault="00135667" w:rsidP="00135667">
            <w:pPr>
              <w:rPr>
                <w:b/>
              </w:rPr>
            </w:pPr>
            <w:r w:rsidRPr="00135667">
              <w:rPr>
                <w:b/>
              </w:rPr>
              <w:t>10</w:t>
            </w:r>
          </w:p>
        </w:tc>
        <w:tc>
          <w:tcPr>
            <w:tcW w:w="1417" w:type="dxa"/>
          </w:tcPr>
          <w:p w14:paraId="6F5A7BD0" w14:textId="77777777" w:rsidR="00135667" w:rsidRPr="00135667" w:rsidRDefault="00135667" w:rsidP="00135667">
            <w:pPr>
              <w:rPr>
                <w:b/>
              </w:rPr>
            </w:pPr>
            <w:r w:rsidRPr="00135667">
              <w:rPr>
                <w:b/>
              </w:rPr>
              <w:t>10</w:t>
            </w:r>
          </w:p>
        </w:tc>
      </w:tr>
      <w:tr w:rsidR="00135667" w:rsidRPr="00135667" w14:paraId="2FFC273B" w14:textId="77777777" w:rsidTr="00D71A00">
        <w:trPr>
          <w:trHeight w:val="490"/>
        </w:trPr>
        <w:tc>
          <w:tcPr>
            <w:tcW w:w="3397" w:type="dxa"/>
          </w:tcPr>
          <w:p w14:paraId="067499EB" w14:textId="346F67FD" w:rsidR="00135667" w:rsidRPr="00135667" w:rsidRDefault="006A4390" w:rsidP="00135667">
            <w:pPr>
              <w:rPr>
                <w:b/>
                <w:bCs/>
              </w:rPr>
            </w:pPr>
            <w:r>
              <w:rPr>
                <w:b/>
                <w:bCs/>
              </w:rPr>
              <w:t>13. Role of adjusters/ surveyors</w:t>
            </w:r>
          </w:p>
        </w:tc>
        <w:tc>
          <w:tcPr>
            <w:tcW w:w="1701" w:type="dxa"/>
            <w:tcBorders>
              <w:top w:val="single" w:sz="4" w:space="0" w:color="auto"/>
              <w:bottom w:val="single" w:sz="4" w:space="0" w:color="auto"/>
            </w:tcBorders>
            <w:vAlign w:val="center"/>
          </w:tcPr>
          <w:p w14:paraId="42418DEF" w14:textId="77777777" w:rsidR="00135667" w:rsidRPr="00135667" w:rsidRDefault="00135667" w:rsidP="00135667">
            <w:pPr>
              <w:rPr>
                <w:b/>
              </w:rPr>
            </w:pPr>
            <w:r w:rsidRPr="00135667">
              <w:rPr>
                <w:b/>
              </w:rPr>
              <w:t>4</w:t>
            </w:r>
          </w:p>
        </w:tc>
        <w:tc>
          <w:tcPr>
            <w:tcW w:w="2127" w:type="dxa"/>
          </w:tcPr>
          <w:p w14:paraId="67EEE130" w14:textId="77777777" w:rsidR="00135667" w:rsidRPr="00135667" w:rsidRDefault="00135667" w:rsidP="00135667">
            <w:pPr>
              <w:rPr>
                <w:b/>
              </w:rPr>
            </w:pPr>
            <w:r w:rsidRPr="00135667">
              <w:rPr>
                <w:b/>
                <w:lang w:val="en-MY"/>
              </w:rPr>
              <w:t>4/20*100 = 20%</w:t>
            </w:r>
          </w:p>
        </w:tc>
        <w:tc>
          <w:tcPr>
            <w:tcW w:w="2268" w:type="dxa"/>
          </w:tcPr>
          <w:p w14:paraId="5241E6B2" w14:textId="77777777" w:rsidR="00135667" w:rsidRPr="00135667" w:rsidRDefault="00135667" w:rsidP="00135667">
            <w:pPr>
              <w:rPr>
                <w:b/>
              </w:rPr>
            </w:pPr>
            <w:r w:rsidRPr="00135667">
              <w:rPr>
                <w:b/>
              </w:rPr>
              <w:t>10</w:t>
            </w:r>
          </w:p>
        </w:tc>
        <w:tc>
          <w:tcPr>
            <w:tcW w:w="1417" w:type="dxa"/>
          </w:tcPr>
          <w:p w14:paraId="453C28F5" w14:textId="77777777" w:rsidR="00135667" w:rsidRPr="00135667" w:rsidRDefault="00135667" w:rsidP="00135667">
            <w:pPr>
              <w:rPr>
                <w:b/>
              </w:rPr>
            </w:pPr>
            <w:r w:rsidRPr="00135667">
              <w:rPr>
                <w:b/>
              </w:rPr>
              <w:t>10</w:t>
            </w:r>
          </w:p>
        </w:tc>
      </w:tr>
      <w:tr w:rsidR="00135667" w:rsidRPr="00135667" w14:paraId="6BAE4799" w14:textId="77777777" w:rsidTr="00D71A00">
        <w:trPr>
          <w:trHeight w:val="310"/>
        </w:trPr>
        <w:tc>
          <w:tcPr>
            <w:tcW w:w="3397" w:type="dxa"/>
          </w:tcPr>
          <w:p w14:paraId="7779CF4F" w14:textId="00B993B7" w:rsidR="00135667" w:rsidRPr="00135667" w:rsidRDefault="006A4390" w:rsidP="00135667">
            <w:pPr>
              <w:rPr>
                <w:b/>
                <w:bCs/>
                <w:lang w:val="en-MY"/>
              </w:rPr>
            </w:pPr>
            <w:r>
              <w:rPr>
                <w:b/>
                <w:bCs/>
                <w:lang w:val="en-MY"/>
              </w:rPr>
              <w:t>14 Claims process and procedures</w:t>
            </w:r>
          </w:p>
        </w:tc>
        <w:tc>
          <w:tcPr>
            <w:tcW w:w="1701" w:type="dxa"/>
            <w:tcBorders>
              <w:top w:val="single" w:sz="4" w:space="0" w:color="auto"/>
              <w:bottom w:val="single" w:sz="4" w:space="0" w:color="auto"/>
            </w:tcBorders>
            <w:vAlign w:val="center"/>
          </w:tcPr>
          <w:p w14:paraId="1712F17A" w14:textId="77777777" w:rsidR="00135667" w:rsidRPr="00135667" w:rsidRDefault="00135667" w:rsidP="00135667">
            <w:pPr>
              <w:rPr>
                <w:b/>
              </w:rPr>
            </w:pPr>
            <w:r w:rsidRPr="00135667">
              <w:rPr>
                <w:b/>
              </w:rPr>
              <w:t>4</w:t>
            </w:r>
          </w:p>
        </w:tc>
        <w:tc>
          <w:tcPr>
            <w:tcW w:w="2127" w:type="dxa"/>
          </w:tcPr>
          <w:p w14:paraId="4CC69ED3" w14:textId="77777777" w:rsidR="00135667" w:rsidRPr="00135667" w:rsidRDefault="00135667" w:rsidP="00135667">
            <w:pPr>
              <w:rPr>
                <w:b/>
              </w:rPr>
            </w:pPr>
            <w:r w:rsidRPr="00135667">
              <w:rPr>
                <w:b/>
              </w:rPr>
              <w:t>4/20*100=20%</w:t>
            </w:r>
          </w:p>
          <w:p w14:paraId="7AC7E5C2" w14:textId="77777777" w:rsidR="00135667" w:rsidRPr="00135667" w:rsidRDefault="00135667" w:rsidP="00135667">
            <w:pPr>
              <w:rPr>
                <w:b/>
              </w:rPr>
            </w:pPr>
          </w:p>
        </w:tc>
        <w:tc>
          <w:tcPr>
            <w:tcW w:w="2268" w:type="dxa"/>
          </w:tcPr>
          <w:p w14:paraId="61C62CE6" w14:textId="77777777" w:rsidR="00135667" w:rsidRPr="00135667" w:rsidRDefault="00135667" w:rsidP="00135667">
            <w:pPr>
              <w:rPr>
                <w:b/>
              </w:rPr>
            </w:pPr>
            <w:r w:rsidRPr="00135667">
              <w:rPr>
                <w:b/>
              </w:rPr>
              <w:t>10</w:t>
            </w:r>
          </w:p>
        </w:tc>
        <w:tc>
          <w:tcPr>
            <w:tcW w:w="1417" w:type="dxa"/>
          </w:tcPr>
          <w:p w14:paraId="0AB56347" w14:textId="77777777" w:rsidR="00135667" w:rsidRPr="00135667" w:rsidRDefault="00135667" w:rsidP="00135667">
            <w:pPr>
              <w:rPr>
                <w:b/>
              </w:rPr>
            </w:pPr>
            <w:r w:rsidRPr="00135667">
              <w:rPr>
                <w:b/>
              </w:rPr>
              <w:t>10</w:t>
            </w:r>
          </w:p>
        </w:tc>
      </w:tr>
      <w:tr w:rsidR="00135667" w:rsidRPr="00135667" w14:paraId="31B3C69B" w14:textId="77777777" w:rsidTr="00D71A00">
        <w:trPr>
          <w:trHeight w:val="217"/>
        </w:trPr>
        <w:tc>
          <w:tcPr>
            <w:tcW w:w="3397" w:type="dxa"/>
          </w:tcPr>
          <w:p w14:paraId="17FDAA40" w14:textId="497DD0C9" w:rsidR="00135667" w:rsidRPr="00135667" w:rsidRDefault="00135667" w:rsidP="00135667">
            <w:pPr>
              <w:rPr>
                <w:b/>
                <w:bCs/>
                <w:lang w:val="en-MY"/>
              </w:rPr>
            </w:pPr>
          </w:p>
        </w:tc>
        <w:tc>
          <w:tcPr>
            <w:tcW w:w="1701" w:type="dxa"/>
            <w:tcBorders>
              <w:top w:val="single" w:sz="4" w:space="0" w:color="auto"/>
              <w:bottom w:val="single" w:sz="4" w:space="0" w:color="auto"/>
            </w:tcBorders>
            <w:vAlign w:val="center"/>
          </w:tcPr>
          <w:p w14:paraId="797921DA" w14:textId="77777777" w:rsidR="00135667" w:rsidRPr="00135667" w:rsidRDefault="00135667" w:rsidP="00135667">
            <w:pPr>
              <w:rPr>
                <w:b/>
              </w:rPr>
            </w:pPr>
            <w:r w:rsidRPr="00135667">
              <w:rPr>
                <w:b/>
              </w:rPr>
              <w:t>20</w:t>
            </w:r>
          </w:p>
        </w:tc>
        <w:tc>
          <w:tcPr>
            <w:tcW w:w="2127" w:type="dxa"/>
          </w:tcPr>
          <w:p w14:paraId="3714A8C6" w14:textId="77777777" w:rsidR="00135667" w:rsidRPr="00135667" w:rsidRDefault="00135667" w:rsidP="00135667">
            <w:pPr>
              <w:rPr>
                <w:b/>
              </w:rPr>
            </w:pPr>
            <w:r w:rsidRPr="00135667">
              <w:rPr>
                <w:b/>
              </w:rPr>
              <w:t>100</w:t>
            </w:r>
          </w:p>
        </w:tc>
        <w:tc>
          <w:tcPr>
            <w:tcW w:w="2268" w:type="dxa"/>
          </w:tcPr>
          <w:p w14:paraId="2E9B8215" w14:textId="77777777" w:rsidR="00135667" w:rsidRPr="00135667" w:rsidRDefault="00135667" w:rsidP="00135667">
            <w:pPr>
              <w:rPr>
                <w:b/>
              </w:rPr>
            </w:pPr>
            <w:r w:rsidRPr="00135667">
              <w:rPr>
                <w:b/>
              </w:rPr>
              <w:t>50</w:t>
            </w:r>
          </w:p>
        </w:tc>
        <w:tc>
          <w:tcPr>
            <w:tcW w:w="1417" w:type="dxa"/>
          </w:tcPr>
          <w:p w14:paraId="1EDA246A" w14:textId="77777777" w:rsidR="00135667" w:rsidRPr="00135667" w:rsidRDefault="00135667" w:rsidP="00135667">
            <w:pPr>
              <w:rPr>
                <w:b/>
              </w:rPr>
            </w:pPr>
            <w:r w:rsidRPr="00135667">
              <w:rPr>
                <w:b/>
              </w:rPr>
              <w:t>50</w:t>
            </w:r>
          </w:p>
        </w:tc>
      </w:tr>
    </w:tbl>
    <w:p w14:paraId="58D708D1" w14:textId="77777777" w:rsidR="00135667" w:rsidRPr="00135667" w:rsidRDefault="00135667" w:rsidP="00135667">
      <w:pPr>
        <w:rPr>
          <w:b/>
          <w:bCs/>
          <w:lang w:val="en-MY"/>
        </w:rPr>
      </w:pPr>
    </w:p>
    <w:p w14:paraId="4C7A11F7" w14:textId="77777777" w:rsidR="00135667" w:rsidRPr="00135667" w:rsidRDefault="00135667" w:rsidP="00135667">
      <w:pPr>
        <w:rPr>
          <w:lang w:val="en-MY"/>
        </w:rPr>
      </w:pPr>
    </w:p>
    <w:p w14:paraId="02101AFC" w14:textId="77777777" w:rsidR="00135667" w:rsidRPr="00135667" w:rsidRDefault="00135667" w:rsidP="00135667">
      <w:pPr>
        <w:rPr>
          <w:lang w:val="en-MY"/>
        </w:rPr>
      </w:pPr>
    </w:p>
    <w:p w14:paraId="3EE7D864" w14:textId="77777777" w:rsidR="00135667" w:rsidRPr="00135667" w:rsidRDefault="00135667" w:rsidP="00135667">
      <w:pPr>
        <w:rPr>
          <w:b/>
          <w:bCs/>
          <w:lang w:val="en-MY"/>
        </w:rPr>
      </w:pPr>
      <w:r w:rsidRPr="00135667">
        <w:rPr>
          <w:b/>
          <w:bCs/>
          <w:lang w:val="en-MY"/>
        </w:rPr>
        <w:t>Possible Exam Components</w:t>
      </w:r>
    </w:p>
    <w:p w14:paraId="5F653990" w14:textId="77777777" w:rsidR="00135667" w:rsidRPr="00135667" w:rsidRDefault="00135667">
      <w:pPr>
        <w:numPr>
          <w:ilvl w:val="0"/>
          <w:numId w:val="14"/>
        </w:numPr>
        <w:rPr>
          <w:lang w:val="en-MY"/>
        </w:rPr>
      </w:pPr>
      <w:r w:rsidRPr="00135667">
        <w:rPr>
          <w:lang w:val="en-MY"/>
        </w:rPr>
        <w:t>Structured essay questions</w:t>
      </w:r>
    </w:p>
    <w:p w14:paraId="495E33DC" w14:textId="77777777" w:rsidR="00135667" w:rsidRPr="00135667" w:rsidRDefault="00135667">
      <w:pPr>
        <w:numPr>
          <w:ilvl w:val="0"/>
          <w:numId w:val="14"/>
        </w:numPr>
        <w:rPr>
          <w:lang w:val="en-MY"/>
        </w:rPr>
      </w:pPr>
      <w:r w:rsidRPr="00135667">
        <w:rPr>
          <w:lang w:val="en-MY"/>
        </w:rPr>
        <w:t>Short-answer questions</w:t>
      </w:r>
    </w:p>
    <w:p w14:paraId="3DF86400" w14:textId="77777777" w:rsidR="00135667" w:rsidRPr="00135667" w:rsidRDefault="00135667">
      <w:pPr>
        <w:numPr>
          <w:ilvl w:val="0"/>
          <w:numId w:val="14"/>
        </w:numPr>
        <w:rPr>
          <w:lang w:val="en-MY"/>
        </w:rPr>
      </w:pPr>
      <w:r w:rsidRPr="00135667">
        <w:rPr>
          <w:lang w:val="en-MY"/>
        </w:rPr>
        <w:t>Scenario-based problem solving</w:t>
      </w:r>
    </w:p>
    <w:p w14:paraId="7D212F1C" w14:textId="77777777" w:rsidR="00135667" w:rsidRPr="00135667" w:rsidRDefault="00135667">
      <w:pPr>
        <w:numPr>
          <w:ilvl w:val="0"/>
          <w:numId w:val="14"/>
        </w:numPr>
        <w:rPr>
          <w:lang w:val="en-MY"/>
        </w:rPr>
      </w:pPr>
      <w:r w:rsidRPr="00135667">
        <w:rPr>
          <w:lang w:val="en-MY"/>
        </w:rPr>
        <w:t>Calculations related to quantifying risks, pricing, and insurance principles</w:t>
      </w:r>
    </w:p>
    <w:p w14:paraId="7D194093" w14:textId="77777777" w:rsidR="00135667" w:rsidRPr="00135667" w:rsidRDefault="00135667">
      <w:pPr>
        <w:numPr>
          <w:ilvl w:val="0"/>
          <w:numId w:val="14"/>
        </w:numPr>
        <w:rPr>
          <w:lang w:val="en-MY"/>
        </w:rPr>
      </w:pPr>
      <w:r w:rsidRPr="00135667">
        <w:rPr>
          <w:lang w:val="en-MY"/>
        </w:rPr>
        <w:t>Multiple choice questions</w:t>
      </w:r>
    </w:p>
    <w:p w14:paraId="4CCF4DE6" w14:textId="77777777" w:rsidR="00135667" w:rsidRPr="00135667" w:rsidRDefault="00135667" w:rsidP="00135667"/>
    <w:bookmarkEnd w:id="37"/>
    <w:p w14:paraId="47EC4C31" w14:textId="77777777" w:rsidR="00135667" w:rsidRPr="00135667" w:rsidRDefault="00135667" w:rsidP="00135667"/>
    <w:p w14:paraId="3AC6D660" w14:textId="77777777" w:rsidR="00C801F2" w:rsidRDefault="00C801F2" w:rsidP="003F3FB0"/>
    <w:p w14:paraId="1AA6B4F1" w14:textId="77777777" w:rsidR="00C801F2" w:rsidRDefault="00C801F2" w:rsidP="003F3FB0"/>
    <w:p w14:paraId="0663618C" w14:textId="4AB52DDB" w:rsidR="00C801F2" w:rsidRDefault="00C801F2" w:rsidP="00C801F2">
      <w:pPr>
        <w:tabs>
          <w:tab w:val="left" w:pos="1040"/>
        </w:tabs>
      </w:pPr>
      <w:r>
        <w:tab/>
      </w:r>
    </w:p>
    <w:p w14:paraId="3E6F1BA9" w14:textId="77777777" w:rsidR="00C801F2" w:rsidRDefault="00C801F2" w:rsidP="00C801F2">
      <w:pPr>
        <w:tabs>
          <w:tab w:val="left" w:pos="1040"/>
        </w:tabs>
      </w:pPr>
    </w:p>
    <w:p w14:paraId="5240AD51" w14:textId="77777777" w:rsidR="00C801F2" w:rsidRDefault="00C801F2" w:rsidP="00C801F2">
      <w:pPr>
        <w:tabs>
          <w:tab w:val="left" w:pos="1040"/>
        </w:tabs>
      </w:pPr>
    </w:p>
    <w:p w14:paraId="0F25CCCB" w14:textId="77777777" w:rsidR="00C801F2" w:rsidRDefault="00C801F2" w:rsidP="00C801F2">
      <w:pPr>
        <w:tabs>
          <w:tab w:val="left" w:pos="1040"/>
        </w:tabs>
      </w:pPr>
    </w:p>
    <w:p w14:paraId="625D7776" w14:textId="77777777" w:rsidR="00C801F2" w:rsidRDefault="00C801F2" w:rsidP="00C801F2">
      <w:pPr>
        <w:tabs>
          <w:tab w:val="left" w:pos="1040"/>
        </w:tabs>
      </w:pPr>
    </w:p>
    <w:p w14:paraId="69B4731C" w14:textId="7BAA27F9" w:rsidR="00C801F2" w:rsidRDefault="00C801F2" w:rsidP="00A5449C">
      <w:pPr>
        <w:tabs>
          <w:tab w:val="left" w:pos="3310"/>
        </w:tabs>
      </w:pPr>
    </w:p>
    <w:p w14:paraId="375B1917" w14:textId="77777777" w:rsidR="00C801F2" w:rsidRDefault="00C801F2" w:rsidP="003F3FB0"/>
    <w:p w14:paraId="1DE97B2B" w14:textId="77777777" w:rsidR="003F3FB0" w:rsidRDefault="003F3FB0" w:rsidP="003F3FB0">
      <w:pPr>
        <w:ind w:firstLine="720"/>
      </w:pPr>
    </w:p>
    <w:p w14:paraId="55097435" w14:textId="51ED279B" w:rsidR="00366C07" w:rsidRDefault="00C801F2" w:rsidP="00366C07">
      <w:pPr>
        <w:rPr>
          <w:color w:val="0070C0"/>
          <w:sz w:val="36"/>
          <w:szCs w:val="36"/>
        </w:rPr>
      </w:pPr>
      <w:r w:rsidRPr="00366C07">
        <w:rPr>
          <w:color w:val="0070C0"/>
          <w:sz w:val="36"/>
          <w:szCs w:val="36"/>
        </w:rPr>
        <w:lastRenderedPageBreak/>
        <w:t>Introduction to Aviation Insurance Policies, Endorsements and Clauses</w:t>
      </w:r>
      <w:r w:rsidR="00C11135" w:rsidRPr="00366C07">
        <w:rPr>
          <w:color w:val="0070C0"/>
          <w:sz w:val="36"/>
          <w:szCs w:val="36"/>
        </w:rPr>
        <w:t xml:space="preserve"> </w:t>
      </w:r>
      <w:r w:rsidR="00366C07">
        <w:rPr>
          <w:color w:val="0070C0"/>
          <w:sz w:val="36"/>
          <w:szCs w:val="36"/>
        </w:rPr>
        <w:t>4I</w:t>
      </w:r>
      <w:r w:rsidR="00C11135" w:rsidRPr="00366C07">
        <w:rPr>
          <w:color w:val="0070C0"/>
          <w:sz w:val="36"/>
          <w:szCs w:val="36"/>
        </w:rPr>
        <w:t>APEC</w:t>
      </w:r>
    </w:p>
    <w:p w14:paraId="121F0CF7" w14:textId="558B1DF7" w:rsidR="00C801F2" w:rsidRPr="00366C07" w:rsidRDefault="00C801F2" w:rsidP="00366C07">
      <w:pPr>
        <w:rPr>
          <w:color w:val="0070C0"/>
          <w:sz w:val="36"/>
          <w:szCs w:val="36"/>
        </w:rPr>
      </w:pPr>
      <w:r w:rsidRPr="00C801F2">
        <w:rPr>
          <w:noProof/>
          <w:sz w:val="36"/>
          <w:szCs w:val="36"/>
        </w:rPr>
        <mc:AlternateContent>
          <mc:Choice Requires="wps">
            <w:drawing>
              <wp:anchor distT="0" distB="0" distL="0" distR="0" simplePos="0" relativeHeight="487610880" behindDoc="1" locked="0" layoutInCell="1" allowOverlap="1" wp14:anchorId="3C2921B6" wp14:editId="10FF15EB">
                <wp:simplePos x="0" y="0"/>
                <wp:positionH relativeFrom="page">
                  <wp:posOffset>522731</wp:posOffset>
                </wp:positionH>
                <wp:positionV relativeFrom="paragraph">
                  <wp:posOffset>346709</wp:posOffset>
                </wp:positionV>
                <wp:extent cx="6607809" cy="27940"/>
                <wp:effectExtent l="0" t="0" r="0" b="0"/>
                <wp:wrapTopAndBottom/>
                <wp:docPr id="1918616402"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07809" cy="27940"/>
                        </a:xfrm>
                        <a:custGeom>
                          <a:avLst/>
                          <a:gdLst/>
                          <a:ahLst/>
                          <a:cxnLst/>
                          <a:rect l="l" t="t" r="r" b="b"/>
                          <a:pathLst>
                            <a:path w="6607809" h="27940">
                              <a:moveTo>
                                <a:pt x="6607809" y="0"/>
                              </a:moveTo>
                              <a:lnTo>
                                <a:pt x="0" y="0"/>
                              </a:lnTo>
                              <a:lnTo>
                                <a:pt x="0" y="27431"/>
                              </a:lnTo>
                              <a:lnTo>
                                <a:pt x="6607809" y="27431"/>
                              </a:lnTo>
                              <a:lnTo>
                                <a:pt x="6607809" y="0"/>
                              </a:lnTo>
                              <a:close/>
                            </a:path>
                          </a:pathLst>
                        </a:custGeom>
                        <a:solidFill>
                          <a:srgbClr val="0071CE"/>
                        </a:solidFill>
                      </wps:spPr>
                      <wps:bodyPr wrap="square" lIns="0" tIns="0" rIns="0" bIns="0" rtlCol="0">
                        <a:prstTxWarp prst="textNoShape">
                          <a:avLst/>
                        </a:prstTxWarp>
                        <a:noAutofit/>
                      </wps:bodyPr>
                    </wps:wsp>
                  </a:graphicData>
                </a:graphic>
              </wp:anchor>
            </w:drawing>
          </mc:Choice>
          <mc:Fallback>
            <w:pict>
              <v:shape w14:anchorId="6ED891BD" id="Graphic 37" o:spid="_x0000_s1026" style="position:absolute;margin-left:41.15pt;margin-top:27.3pt;width:520.3pt;height:2.2pt;z-index:-15705600;visibility:visible;mso-wrap-style:square;mso-wrap-distance-left:0;mso-wrap-distance-top:0;mso-wrap-distance-right:0;mso-wrap-distance-bottom:0;mso-position-horizontal:absolute;mso-position-horizontal-relative:page;mso-position-vertical:absolute;mso-position-vertical-relative:text;v-text-anchor:top" coordsize="6607809,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" path="m6607809,l,,,27431r6607809,l6607809,xe" fillcolor="#0071ce" stroked="f">
                <v:path arrowok="t"/>
                <w10:wrap type="topAndBottom" anchorx="page"/>
              </v:shape>
            </w:pict>
          </mc:Fallback>
        </mc:AlternateContent>
      </w:r>
    </w:p>
    <w:p w14:paraId="4C4109D0" w14:textId="77777777" w:rsidR="00C801F2" w:rsidRPr="00C801F2" w:rsidRDefault="00C801F2" w:rsidP="00C801F2">
      <w:pPr>
        <w:tabs>
          <w:tab w:val="left" w:pos="800"/>
        </w:tabs>
        <w:rPr>
          <w:sz w:val="32"/>
          <w:szCs w:val="32"/>
        </w:rPr>
      </w:pPr>
      <w:r w:rsidRPr="00C801F2">
        <w:rPr>
          <w:b/>
          <w:sz w:val="32"/>
          <w:szCs w:val="32"/>
        </w:rPr>
        <w:t xml:space="preserve">Unit Type: </w:t>
      </w:r>
      <w:r w:rsidRPr="00C801F2">
        <w:rPr>
          <w:sz w:val="32"/>
          <w:szCs w:val="32"/>
        </w:rPr>
        <w:t>Mandatory</w:t>
      </w:r>
    </w:p>
    <w:p w14:paraId="76224621" w14:textId="6CD9B8F1" w:rsidR="00C801F2" w:rsidRPr="00C801F2" w:rsidRDefault="00366C07" w:rsidP="00C801F2">
      <w:pPr>
        <w:tabs>
          <w:tab w:val="left" w:pos="800"/>
        </w:tabs>
        <w:rPr>
          <w:sz w:val="32"/>
          <w:szCs w:val="32"/>
        </w:rPr>
      </w:pPr>
      <w:r>
        <w:rPr>
          <w:b/>
          <w:sz w:val="32"/>
          <w:szCs w:val="32"/>
        </w:rPr>
        <w:t>Advanced</w:t>
      </w:r>
    </w:p>
    <w:p w14:paraId="1534FBE6" w14:textId="087728AC" w:rsidR="00366C07" w:rsidRDefault="00C801F2" w:rsidP="00C801F2">
      <w:pPr>
        <w:tabs>
          <w:tab w:val="left" w:pos="800"/>
        </w:tabs>
        <w:rPr>
          <w:sz w:val="32"/>
          <w:szCs w:val="32"/>
        </w:rPr>
      </w:pPr>
      <w:r w:rsidRPr="00C801F2">
        <w:rPr>
          <w:b/>
          <w:sz w:val="32"/>
          <w:szCs w:val="32"/>
        </w:rPr>
        <w:t xml:space="preserve">Credits: </w:t>
      </w:r>
      <w:r w:rsidRPr="00C801F2">
        <w:rPr>
          <w:sz w:val="32"/>
          <w:szCs w:val="32"/>
        </w:rPr>
        <w:t>2</w:t>
      </w:r>
      <w:r w:rsidR="00366C07">
        <w:rPr>
          <w:sz w:val="32"/>
          <w:szCs w:val="32"/>
        </w:rPr>
        <w:t>0</w:t>
      </w:r>
    </w:p>
    <w:p w14:paraId="5FDA6F0D" w14:textId="5DFBF632" w:rsidR="00C801F2" w:rsidRPr="00C801F2" w:rsidRDefault="00C801F2" w:rsidP="00C801F2">
      <w:pPr>
        <w:tabs>
          <w:tab w:val="left" w:pos="800"/>
        </w:tabs>
        <w:rPr>
          <w:sz w:val="32"/>
          <w:szCs w:val="32"/>
        </w:rPr>
      </w:pPr>
      <w:r w:rsidRPr="00C801F2">
        <w:rPr>
          <w:b/>
          <w:sz w:val="32"/>
          <w:szCs w:val="32"/>
        </w:rPr>
        <w:t xml:space="preserve">GLH: </w:t>
      </w:r>
      <w:r w:rsidR="00366C07">
        <w:rPr>
          <w:sz w:val="32"/>
          <w:szCs w:val="32"/>
        </w:rPr>
        <w:t>20</w:t>
      </w:r>
    </w:p>
    <w:p w14:paraId="59E32BEC" w14:textId="0C25917A" w:rsidR="00C801F2" w:rsidRPr="00C801F2" w:rsidRDefault="00C801F2" w:rsidP="00C801F2">
      <w:pPr>
        <w:tabs>
          <w:tab w:val="left" w:pos="800"/>
        </w:tabs>
        <w:rPr>
          <w:sz w:val="32"/>
          <w:szCs w:val="32"/>
        </w:rPr>
      </w:pPr>
      <w:r w:rsidRPr="00C801F2">
        <w:rPr>
          <w:b/>
          <w:sz w:val="32"/>
          <w:szCs w:val="32"/>
        </w:rPr>
        <w:t xml:space="preserve">Assessment Method: </w:t>
      </w:r>
      <w:r w:rsidRPr="00C801F2">
        <w:rPr>
          <w:sz w:val="32"/>
          <w:szCs w:val="32"/>
        </w:rPr>
        <w:t xml:space="preserve"> </w:t>
      </w:r>
      <w:r w:rsidR="00366C07">
        <w:rPr>
          <w:sz w:val="32"/>
          <w:szCs w:val="32"/>
        </w:rPr>
        <w:t>Assignment &amp; Exam</w:t>
      </w:r>
      <w:r w:rsidRPr="00C801F2">
        <w:rPr>
          <w:sz w:val="32"/>
          <w:szCs w:val="32"/>
        </w:rPr>
        <w:tab/>
      </w:r>
    </w:p>
    <w:p w14:paraId="41F6B6D3" w14:textId="0BB596D8" w:rsidR="00366C07" w:rsidRPr="00C801F2" w:rsidRDefault="00366C07" w:rsidP="003448C6">
      <w:pPr>
        <w:tabs>
          <w:tab w:val="left" w:pos="1800"/>
        </w:tabs>
        <w:rPr>
          <w:b/>
          <w:sz w:val="32"/>
          <w:szCs w:val="32"/>
        </w:rPr>
      </w:pPr>
    </w:p>
    <w:p w14:paraId="0747E4E6" w14:textId="77777777" w:rsidR="00C801F2" w:rsidRPr="00C801F2" w:rsidRDefault="00C801F2" w:rsidP="00C801F2">
      <w:pPr>
        <w:tabs>
          <w:tab w:val="left" w:pos="800"/>
        </w:tabs>
        <w:rPr>
          <w:b/>
          <w:bCs/>
          <w:sz w:val="32"/>
          <w:szCs w:val="32"/>
        </w:rPr>
      </w:pPr>
      <w:r w:rsidRPr="00C801F2">
        <w:rPr>
          <w:b/>
          <w:bCs/>
          <w:sz w:val="32"/>
          <w:szCs w:val="32"/>
        </w:rPr>
        <w:t>What you’ll learn</w:t>
      </w:r>
    </w:p>
    <w:p w14:paraId="6C250B04" w14:textId="64F102AD" w:rsidR="00C801F2" w:rsidRPr="00C801F2" w:rsidRDefault="00C801F2" w:rsidP="00C801F2">
      <w:pPr>
        <w:tabs>
          <w:tab w:val="left" w:pos="800"/>
        </w:tabs>
        <w:rPr>
          <w:sz w:val="32"/>
          <w:szCs w:val="32"/>
        </w:rPr>
      </w:pPr>
      <w:r w:rsidRPr="00C801F2">
        <w:rPr>
          <w:sz w:val="32"/>
          <w:szCs w:val="32"/>
        </w:rPr>
        <w:t xml:space="preserve">The table below shows the learning outcomes of this unit </w:t>
      </w:r>
    </w:p>
    <w:p w14:paraId="642492E2" w14:textId="77777777" w:rsidR="00C801F2" w:rsidRPr="00C801F2" w:rsidRDefault="00C801F2" w:rsidP="00C801F2">
      <w:pPr>
        <w:tabs>
          <w:tab w:val="left" w:pos="800"/>
        </w:tabs>
      </w:pPr>
    </w:p>
    <w:tbl>
      <w:tblPr>
        <w:tblW w:w="0" w:type="auto"/>
        <w:tblCellSpacing w:w="30" w:type="dxa"/>
        <w:tblInd w:w="241" w:type="dxa"/>
        <w:tblLayout w:type="fixed"/>
        <w:tblCellMar>
          <w:left w:w="0" w:type="dxa"/>
          <w:right w:w="0" w:type="dxa"/>
        </w:tblCellMar>
        <w:tblLook w:val="01E0" w:firstRow="1" w:lastRow="1" w:firstColumn="1" w:lastColumn="1" w:noHBand="0" w:noVBand="0"/>
      </w:tblPr>
      <w:tblGrid>
        <w:gridCol w:w="9050"/>
      </w:tblGrid>
      <w:tr w:rsidR="00A5449C" w:rsidRPr="00C801F2" w14:paraId="6C11C282" w14:textId="77777777" w:rsidTr="00A5449C">
        <w:trPr>
          <w:trHeight w:val="906"/>
          <w:tblCellSpacing w:w="30" w:type="dxa"/>
        </w:trPr>
        <w:tc>
          <w:tcPr>
            <w:tcW w:w="8930" w:type="dxa"/>
            <w:tcBorders>
              <w:top w:val="nil"/>
              <w:left w:val="nil"/>
            </w:tcBorders>
            <w:shd w:val="clear" w:color="auto" w:fill="0071CE"/>
          </w:tcPr>
          <w:p w14:paraId="6A23E0CF" w14:textId="77777777" w:rsidR="00A5449C" w:rsidRPr="00C801F2" w:rsidRDefault="00A5449C" w:rsidP="000108FC">
            <w:pPr>
              <w:tabs>
                <w:tab w:val="left" w:pos="800"/>
              </w:tabs>
              <w:jc w:val="center"/>
              <w:rPr>
                <w:b/>
              </w:rPr>
            </w:pPr>
            <w:r w:rsidRPr="00C801F2">
              <w:rPr>
                <w:b/>
              </w:rPr>
              <w:t>Learning Outcomes</w:t>
            </w:r>
          </w:p>
          <w:p w14:paraId="7D7456F0" w14:textId="77777777" w:rsidR="00A5449C" w:rsidRPr="00C801F2" w:rsidRDefault="00A5449C" w:rsidP="000108FC">
            <w:pPr>
              <w:tabs>
                <w:tab w:val="left" w:pos="800"/>
              </w:tabs>
              <w:jc w:val="center"/>
              <w:rPr>
                <w:i/>
              </w:rPr>
            </w:pPr>
            <w:r w:rsidRPr="00C801F2">
              <w:rPr>
                <w:i/>
              </w:rPr>
              <w:t>The learner will:</w:t>
            </w:r>
          </w:p>
        </w:tc>
      </w:tr>
      <w:tr w:rsidR="00A5449C" w:rsidRPr="00C801F2" w14:paraId="784D5708" w14:textId="77777777" w:rsidTr="00A5449C">
        <w:trPr>
          <w:trHeight w:val="1164"/>
          <w:tblCellSpacing w:w="30" w:type="dxa"/>
        </w:trPr>
        <w:tc>
          <w:tcPr>
            <w:tcW w:w="8930" w:type="dxa"/>
            <w:tcBorders>
              <w:top w:val="single" w:sz="4" w:space="0" w:color="auto"/>
              <w:left w:val="nil"/>
              <w:bottom w:val="single" w:sz="4" w:space="0" w:color="auto"/>
            </w:tcBorders>
            <w:shd w:val="clear" w:color="auto" w:fill="DBE4F0"/>
          </w:tcPr>
          <w:p w14:paraId="3500C837" w14:textId="77777777" w:rsidR="00A5449C" w:rsidRPr="00C801F2" w:rsidRDefault="00A5449C" w:rsidP="00C801F2">
            <w:pPr>
              <w:tabs>
                <w:tab w:val="left" w:pos="800"/>
              </w:tabs>
            </w:pPr>
          </w:p>
          <w:p w14:paraId="7A0DC3CA" w14:textId="284F8B78" w:rsidR="00A5449C" w:rsidRPr="00C801F2" w:rsidRDefault="00A5449C" w:rsidP="00FB5E42">
            <w:pPr>
              <w:tabs>
                <w:tab w:val="left" w:pos="800"/>
              </w:tabs>
            </w:pPr>
            <w:r>
              <w:t>1.</w:t>
            </w:r>
            <w:r w:rsidRPr="00BE45B4">
              <w:t>Explain the structure, scope, and purpose of standard aviation insurance polic</w:t>
            </w:r>
            <w:r>
              <w:t>y forms</w:t>
            </w:r>
          </w:p>
          <w:p w14:paraId="17338566" w14:textId="77777777" w:rsidR="00A5449C" w:rsidRPr="00C801F2" w:rsidRDefault="00A5449C" w:rsidP="00C801F2">
            <w:pPr>
              <w:tabs>
                <w:tab w:val="left" w:pos="800"/>
              </w:tabs>
            </w:pPr>
          </w:p>
        </w:tc>
      </w:tr>
      <w:tr w:rsidR="00A5449C" w:rsidRPr="00C801F2" w14:paraId="456ED20E" w14:textId="77777777" w:rsidTr="00A5449C">
        <w:trPr>
          <w:trHeight w:val="1056"/>
          <w:tblCellSpacing w:w="30" w:type="dxa"/>
        </w:trPr>
        <w:tc>
          <w:tcPr>
            <w:tcW w:w="8930" w:type="dxa"/>
            <w:tcBorders>
              <w:top w:val="single" w:sz="4" w:space="0" w:color="auto"/>
              <w:left w:val="nil"/>
              <w:bottom w:val="single" w:sz="4" w:space="0" w:color="auto"/>
            </w:tcBorders>
            <w:shd w:val="clear" w:color="auto" w:fill="DBE4F0"/>
          </w:tcPr>
          <w:p w14:paraId="3681DEEE" w14:textId="77777777" w:rsidR="00A5449C" w:rsidRDefault="00A5449C" w:rsidP="00C801F2">
            <w:pPr>
              <w:tabs>
                <w:tab w:val="left" w:pos="800"/>
              </w:tabs>
            </w:pPr>
          </w:p>
          <w:p w14:paraId="7EEA28FC" w14:textId="7D07F033" w:rsidR="00A5449C" w:rsidRPr="000108FC" w:rsidRDefault="00A5449C" w:rsidP="000108FC">
            <w:pPr>
              <w:jc w:val="center"/>
            </w:pPr>
            <w:r>
              <w:t>2.</w:t>
            </w:r>
            <w:r w:rsidRPr="000108FC">
              <w:t>Interpret common aviation insurance endorsements and the legal and practical implications.</w:t>
            </w:r>
          </w:p>
        </w:tc>
      </w:tr>
      <w:tr w:rsidR="00A5449C" w:rsidRPr="00C801F2" w14:paraId="6DF83E14" w14:textId="77777777" w:rsidTr="00A5449C">
        <w:trPr>
          <w:trHeight w:val="711"/>
          <w:tblCellSpacing w:w="30" w:type="dxa"/>
        </w:trPr>
        <w:tc>
          <w:tcPr>
            <w:tcW w:w="8930" w:type="dxa"/>
            <w:tcBorders>
              <w:top w:val="single" w:sz="4" w:space="0" w:color="auto"/>
              <w:left w:val="nil"/>
              <w:bottom w:val="single" w:sz="4" w:space="0" w:color="auto"/>
            </w:tcBorders>
            <w:shd w:val="clear" w:color="auto" w:fill="DBE4F0"/>
          </w:tcPr>
          <w:p w14:paraId="4A10D2E7" w14:textId="5C801733" w:rsidR="00A5449C" w:rsidRPr="00C801F2" w:rsidRDefault="00A5449C" w:rsidP="00C801F2">
            <w:pPr>
              <w:tabs>
                <w:tab w:val="left" w:pos="800"/>
              </w:tabs>
            </w:pPr>
          </w:p>
        </w:tc>
      </w:tr>
      <w:tr w:rsidR="00A5449C" w:rsidRPr="00C801F2" w14:paraId="27149AB7" w14:textId="77777777" w:rsidTr="00A5449C">
        <w:trPr>
          <w:trHeight w:val="1323"/>
          <w:tblCellSpacing w:w="30" w:type="dxa"/>
        </w:trPr>
        <w:tc>
          <w:tcPr>
            <w:tcW w:w="8930" w:type="dxa"/>
            <w:tcBorders>
              <w:top w:val="single" w:sz="4" w:space="0" w:color="auto"/>
              <w:left w:val="nil"/>
              <w:bottom w:val="single" w:sz="4" w:space="0" w:color="auto"/>
            </w:tcBorders>
            <w:shd w:val="clear" w:color="auto" w:fill="DBE4F0"/>
          </w:tcPr>
          <w:p w14:paraId="0E31BD98" w14:textId="2AE21CBB" w:rsidR="00A5449C" w:rsidRPr="00C801F2" w:rsidRDefault="00A5449C" w:rsidP="00C801F2">
            <w:pPr>
              <w:tabs>
                <w:tab w:val="left" w:pos="800"/>
              </w:tabs>
            </w:pPr>
            <w:r>
              <w:t xml:space="preserve">    3.Explain the common aviation insurance clauses and its implication</w:t>
            </w:r>
          </w:p>
        </w:tc>
      </w:tr>
    </w:tbl>
    <w:p w14:paraId="0640C8DD" w14:textId="77777777" w:rsidR="00C801F2" w:rsidRDefault="00C801F2" w:rsidP="00C801F2">
      <w:pPr>
        <w:tabs>
          <w:tab w:val="left" w:pos="800"/>
        </w:tabs>
      </w:pPr>
    </w:p>
    <w:p w14:paraId="67D8E6CC" w14:textId="5068A094" w:rsidR="003F3FB0" w:rsidRDefault="00647868" w:rsidP="00647868">
      <w:pPr>
        <w:tabs>
          <w:tab w:val="left" w:pos="3280"/>
        </w:tabs>
      </w:pPr>
      <w:r>
        <w:tab/>
      </w:r>
    </w:p>
    <w:p w14:paraId="6AD10F9B" w14:textId="77777777" w:rsidR="00647868" w:rsidRDefault="00647868" w:rsidP="00647868">
      <w:pPr>
        <w:tabs>
          <w:tab w:val="left" w:pos="3280"/>
        </w:tabs>
      </w:pPr>
    </w:p>
    <w:p w14:paraId="3E56F556" w14:textId="77777777" w:rsidR="00647868" w:rsidRDefault="00647868" w:rsidP="00647868">
      <w:pPr>
        <w:tabs>
          <w:tab w:val="left" w:pos="3280"/>
        </w:tabs>
      </w:pPr>
    </w:p>
    <w:p w14:paraId="34460CD2" w14:textId="77777777" w:rsidR="00647868" w:rsidRDefault="00647868" w:rsidP="00647868">
      <w:pPr>
        <w:tabs>
          <w:tab w:val="left" w:pos="3280"/>
        </w:tabs>
      </w:pPr>
    </w:p>
    <w:p w14:paraId="4380C1AE" w14:textId="77777777" w:rsidR="00647868" w:rsidRDefault="00647868" w:rsidP="00647868">
      <w:pPr>
        <w:tabs>
          <w:tab w:val="left" w:pos="3280"/>
        </w:tabs>
      </w:pPr>
    </w:p>
    <w:p w14:paraId="4AEFFDAC" w14:textId="77777777" w:rsidR="00647868" w:rsidRDefault="00647868" w:rsidP="00647868">
      <w:pPr>
        <w:tabs>
          <w:tab w:val="left" w:pos="3280"/>
        </w:tabs>
      </w:pPr>
    </w:p>
    <w:p w14:paraId="7CF5315A" w14:textId="77777777" w:rsidR="00647868" w:rsidRDefault="00647868" w:rsidP="00647868">
      <w:pPr>
        <w:tabs>
          <w:tab w:val="left" w:pos="3280"/>
        </w:tabs>
      </w:pPr>
    </w:p>
    <w:p w14:paraId="13CCC3F5" w14:textId="77777777" w:rsidR="00647868" w:rsidRDefault="00647868" w:rsidP="00647868">
      <w:pPr>
        <w:tabs>
          <w:tab w:val="left" w:pos="3280"/>
        </w:tabs>
      </w:pPr>
    </w:p>
    <w:p w14:paraId="09DAD735" w14:textId="77777777" w:rsidR="00647868" w:rsidRDefault="00647868" w:rsidP="00647868">
      <w:pPr>
        <w:tabs>
          <w:tab w:val="left" w:pos="3280"/>
        </w:tabs>
      </w:pPr>
    </w:p>
    <w:p w14:paraId="3A4606D2" w14:textId="77777777" w:rsidR="00647868" w:rsidRDefault="00647868" w:rsidP="00647868">
      <w:pPr>
        <w:tabs>
          <w:tab w:val="left" w:pos="3280"/>
        </w:tabs>
      </w:pPr>
    </w:p>
    <w:p w14:paraId="6B7866E7" w14:textId="77777777" w:rsidR="000A41EA" w:rsidRDefault="000A41EA" w:rsidP="00647868">
      <w:pPr>
        <w:tabs>
          <w:tab w:val="left" w:pos="3280"/>
        </w:tabs>
      </w:pPr>
    </w:p>
    <w:p w14:paraId="792E0146" w14:textId="77777777" w:rsidR="00647868" w:rsidRDefault="00647868" w:rsidP="00647868">
      <w:pPr>
        <w:tabs>
          <w:tab w:val="left" w:pos="3280"/>
        </w:tabs>
      </w:pPr>
    </w:p>
    <w:p w14:paraId="47B8C5D0" w14:textId="77777777" w:rsidR="00647868" w:rsidRDefault="00647868" w:rsidP="00647868">
      <w:pPr>
        <w:tabs>
          <w:tab w:val="left" w:pos="3280"/>
        </w:tabs>
      </w:pPr>
    </w:p>
    <w:p w14:paraId="6FCE2C33" w14:textId="77777777" w:rsidR="00C11135" w:rsidRDefault="00C11135" w:rsidP="003F3FB0">
      <w:pPr>
        <w:tabs>
          <w:tab w:val="left" w:pos="800"/>
        </w:tabs>
      </w:pPr>
    </w:p>
    <w:p w14:paraId="114F6C5E" w14:textId="2BB7AF24" w:rsidR="00C11135" w:rsidRPr="00C11135" w:rsidRDefault="00C11135" w:rsidP="00C11135">
      <w:pPr>
        <w:tabs>
          <w:tab w:val="left" w:pos="800"/>
        </w:tabs>
        <w:jc w:val="center"/>
        <w:rPr>
          <w:b/>
          <w:bCs/>
          <w:lang w:val="en-MY"/>
        </w:rPr>
      </w:pPr>
      <w:r w:rsidRPr="00C11135">
        <w:rPr>
          <w:b/>
          <w:bCs/>
          <w:lang w:val="en-MY"/>
        </w:rPr>
        <w:lastRenderedPageBreak/>
        <w:t xml:space="preserve">Domains for </w:t>
      </w:r>
      <w:bookmarkStart w:id="39" w:name="_Hlk215046787"/>
      <w:r w:rsidRPr="00C11135">
        <w:rPr>
          <w:b/>
          <w:bCs/>
          <w:lang w:val="en-MY"/>
        </w:rPr>
        <w:t>Introduction to Aviation Insurance Policies, Endorsements and Clauses</w:t>
      </w:r>
      <w:bookmarkEnd w:id="39"/>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2"/>
        <w:gridCol w:w="2517"/>
        <w:gridCol w:w="7157"/>
      </w:tblGrid>
      <w:tr w:rsidR="00C11135" w:rsidRPr="00C11135" w14:paraId="183C67F3" w14:textId="77777777">
        <w:trPr>
          <w:tblHeader/>
          <w:tblCellSpacing w:w="15" w:type="dxa"/>
        </w:trPr>
        <w:tc>
          <w:tcPr>
            <w:tcW w:w="0" w:type="auto"/>
            <w:vAlign w:val="center"/>
            <w:hideMark/>
          </w:tcPr>
          <w:p w14:paraId="2EFD0B9F" w14:textId="77777777" w:rsidR="00C11135" w:rsidRPr="00C11135" w:rsidRDefault="00C11135" w:rsidP="00C11135">
            <w:pPr>
              <w:tabs>
                <w:tab w:val="left" w:pos="800"/>
              </w:tabs>
              <w:rPr>
                <w:b/>
                <w:bCs/>
                <w:lang w:val="en-MY"/>
              </w:rPr>
            </w:pPr>
            <w:r w:rsidRPr="00C11135">
              <w:rPr>
                <w:b/>
                <w:bCs/>
                <w:lang w:val="en-MY"/>
              </w:rPr>
              <w:t>Domain No.</w:t>
            </w:r>
          </w:p>
        </w:tc>
        <w:tc>
          <w:tcPr>
            <w:tcW w:w="0" w:type="auto"/>
            <w:vAlign w:val="center"/>
            <w:hideMark/>
          </w:tcPr>
          <w:p w14:paraId="3CB39274" w14:textId="77777777" w:rsidR="00C11135" w:rsidRPr="00C11135" w:rsidRDefault="00C11135" w:rsidP="00C11135">
            <w:pPr>
              <w:tabs>
                <w:tab w:val="left" w:pos="800"/>
              </w:tabs>
              <w:rPr>
                <w:b/>
                <w:bCs/>
                <w:lang w:val="en-MY"/>
              </w:rPr>
            </w:pPr>
            <w:r w:rsidRPr="00C11135">
              <w:rPr>
                <w:b/>
                <w:bCs/>
                <w:lang w:val="en-MY"/>
              </w:rPr>
              <w:t>Domain Name</w:t>
            </w:r>
          </w:p>
        </w:tc>
        <w:tc>
          <w:tcPr>
            <w:tcW w:w="0" w:type="auto"/>
            <w:vAlign w:val="center"/>
            <w:hideMark/>
          </w:tcPr>
          <w:p w14:paraId="50062EC0" w14:textId="06DA0836" w:rsidR="00C11135" w:rsidRPr="00C11135" w:rsidRDefault="00C11135" w:rsidP="00C11135">
            <w:pPr>
              <w:tabs>
                <w:tab w:val="left" w:pos="800"/>
              </w:tabs>
              <w:rPr>
                <w:b/>
                <w:bCs/>
                <w:lang w:val="en-MY"/>
              </w:rPr>
            </w:pPr>
            <w:r w:rsidRPr="00C11135">
              <w:rPr>
                <w:b/>
                <w:bCs/>
                <w:lang w:val="en-MY"/>
              </w:rPr>
              <w:t>Description</w:t>
            </w:r>
            <w:r>
              <w:rPr>
                <w:b/>
                <w:bCs/>
                <w:lang w:val="en-MY"/>
              </w:rPr>
              <w:t>/Focus</w:t>
            </w:r>
          </w:p>
        </w:tc>
      </w:tr>
      <w:tr w:rsidR="00C11135" w:rsidRPr="00C11135" w14:paraId="2E540D61" w14:textId="77777777">
        <w:trPr>
          <w:tblCellSpacing w:w="15" w:type="dxa"/>
        </w:trPr>
        <w:tc>
          <w:tcPr>
            <w:tcW w:w="0" w:type="auto"/>
            <w:vAlign w:val="center"/>
            <w:hideMark/>
          </w:tcPr>
          <w:p w14:paraId="606C93D7" w14:textId="77777777" w:rsidR="00C11135" w:rsidRPr="00C11135" w:rsidRDefault="00C11135" w:rsidP="00C11135">
            <w:pPr>
              <w:tabs>
                <w:tab w:val="left" w:pos="800"/>
              </w:tabs>
              <w:rPr>
                <w:lang w:val="en-MY"/>
              </w:rPr>
            </w:pPr>
            <w:r w:rsidRPr="00C11135">
              <w:rPr>
                <w:b/>
                <w:bCs/>
                <w:lang w:val="en-MY"/>
              </w:rPr>
              <w:t>1</w:t>
            </w:r>
          </w:p>
        </w:tc>
        <w:tc>
          <w:tcPr>
            <w:tcW w:w="0" w:type="auto"/>
            <w:vAlign w:val="center"/>
            <w:hideMark/>
          </w:tcPr>
          <w:p w14:paraId="407092A5" w14:textId="77777777" w:rsidR="00C11135" w:rsidRPr="00C11135" w:rsidRDefault="00C11135" w:rsidP="00C11135">
            <w:pPr>
              <w:tabs>
                <w:tab w:val="left" w:pos="800"/>
              </w:tabs>
              <w:rPr>
                <w:lang w:val="en-MY"/>
              </w:rPr>
            </w:pPr>
            <w:r w:rsidRPr="00C11135">
              <w:rPr>
                <w:b/>
                <w:bCs/>
                <w:lang w:val="en-MY"/>
              </w:rPr>
              <w:t xml:space="preserve">Knowledge and </w:t>
            </w:r>
            <w:proofErr w:type="gramStart"/>
            <w:r w:rsidRPr="00C11135">
              <w:rPr>
                <w:b/>
                <w:bCs/>
                <w:lang w:val="en-MY"/>
              </w:rPr>
              <w:t>Understanding</w:t>
            </w:r>
            <w:proofErr w:type="gramEnd"/>
          </w:p>
        </w:tc>
        <w:tc>
          <w:tcPr>
            <w:tcW w:w="0" w:type="auto"/>
            <w:vAlign w:val="center"/>
            <w:hideMark/>
          </w:tcPr>
          <w:p w14:paraId="25E277F0" w14:textId="77777777" w:rsidR="00C11135" w:rsidRDefault="00C11135" w:rsidP="00C11135">
            <w:pPr>
              <w:tabs>
                <w:tab w:val="left" w:pos="800"/>
              </w:tabs>
              <w:rPr>
                <w:lang w:val="en-MY"/>
              </w:rPr>
            </w:pPr>
            <w:r w:rsidRPr="00C11135">
              <w:rPr>
                <w:lang w:val="en-MY"/>
              </w:rPr>
              <w:t>Demonstrate understanding of the fundamental principles, structure, and types of aviation insurance policies, including key clauses and endorsements.</w:t>
            </w:r>
          </w:p>
          <w:p w14:paraId="3F17F4F2" w14:textId="77777777" w:rsidR="00C712B9" w:rsidRDefault="00C712B9" w:rsidP="00C11135">
            <w:pPr>
              <w:tabs>
                <w:tab w:val="left" w:pos="800"/>
              </w:tabs>
              <w:rPr>
                <w:lang w:val="en-MY"/>
              </w:rPr>
            </w:pPr>
          </w:p>
          <w:p w14:paraId="39B6A13A" w14:textId="77777777" w:rsidR="00C11135" w:rsidRPr="00C11135" w:rsidRDefault="00C11135" w:rsidP="00C11135">
            <w:pPr>
              <w:tabs>
                <w:tab w:val="left" w:pos="800"/>
              </w:tabs>
              <w:rPr>
                <w:lang w:val="en-MY"/>
              </w:rPr>
            </w:pPr>
          </w:p>
        </w:tc>
      </w:tr>
      <w:tr w:rsidR="00C11135" w:rsidRPr="00C11135" w14:paraId="6F9AECDB" w14:textId="77777777">
        <w:trPr>
          <w:tblCellSpacing w:w="15" w:type="dxa"/>
        </w:trPr>
        <w:tc>
          <w:tcPr>
            <w:tcW w:w="0" w:type="auto"/>
            <w:vAlign w:val="center"/>
            <w:hideMark/>
          </w:tcPr>
          <w:p w14:paraId="69921DE0" w14:textId="77777777" w:rsidR="00C11135" w:rsidRPr="00C11135" w:rsidRDefault="00C11135" w:rsidP="00C11135">
            <w:pPr>
              <w:tabs>
                <w:tab w:val="left" w:pos="800"/>
              </w:tabs>
              <w:rPr>
                <w:lang w:val="en-MY"/>
              </w:rPr>
            </w:pPr>
            <w:r w:rsidRPr="00C11135">
              <w:rPr>
                <w:b/>
                <w:bCs/>
                <w:lang w:val="en-MY"/>
              </w:rPr>
              <w:t>2</w:t>
            </w:r>
          </w:p>
        </w:tc>
        <w:tc>
          <w:tcPr>
            <w:tcW w:w="0" w:type="auto"/>
            <w:vAlign w:val="center"/>
            <w:hideMark/>
          </w:tcPr>
          <w:p w14:paraId="2590F9D6" w14:textId="77777777" w:rsidR="00C11135" w:rsidRPr="00C11135" w:rsidRDefault="00C11135" w:rsidP="00C11135">
            <w:pPr>
              <w:tabs>
                <w:tab w:val="left" w:pos="800"/>
              </w:tabs>
              <w:rPr>
                <w:lang w:val="en-MY"/>
              </w:rPr>
            </w:pPr>
            <w:r w:rsidRPr="00C11135">
              <w:rPr>
                <w:b/>
                <w:bCs/>
                <w:lang w:val="en-MY"/>
              </w:rPr>
              <w:t>Practical Skills</w:t>
            </w:r>
          </w:p>
        </w:tc>
        <w:tc>
          <w:tcPr>
            <w:tcW w:w="0" w:type="auto"/>
            <w:vAlign w:val="center"/>
            <w:hideMark/>
          </w:tcPr>
          <w:p w14:paraId="71555E6C" w14:textId="77777777" w:rsidR="00C11135" w:rsidRDefault="00C11135" w:rsidP="00C11135">
            <w:pPr>
              <w:tabs>
                <w:tab w:val="left" w:pos="800"/>
              </w:tabs>
              <w:rPr>
                <w:lang w:val="en-MY"/>
              </w:rPr>
            </w:pPr>
            <w:r w:rsidRPr="00C11135">
              <w:rPr>
                <w:lang w:val="en-MY"/>
              </w:rPr>
              <w:t>Apply knowledge to identify and interpret various aviation policy wordings, clauses, and endorsements in real-world insurance documents.</w:t>
            </w:r>
          </w:p>
          <w:p w14:paraId="0C500EA2" w14:textId="77777777" w:rsidR="00C712B9" w:rsidRDefault="00C712B9" w:rsidP="00C11135">
            <w:pPr>
              <w:tabs>
                <w:tab w:val="left" w:pos="800"/>
              </w:tabs>
              <w:rPr>
                <w:lang w:val="en-MY"/>
              </w:rPr>
            </w:pPr>
          </w:p>
          <w:p w14:paraId="45CD49F4" w14:textId="77777777" w:rsidR="00C11135" w:rsidRPr="00C11135" w:rsidRDefault="00C11135" w:rsidP="00C11135">
            <w:pPr>
              <w:tabs>
                <w:tab w:val="left" w:pos="800"/>
              </w:tabs>
              <w:rPr>
                <w:lang w:val="en-MY"/>
              </w:rPr>
            </w:pPr>
          </w:p>
        </w:tc>
      </w:tr>
      <w:tr w:rsidR="00C11135" w:rsidRPr="00C11135" w14:paraId="4F554717" w14:textId="77777777">
        <w:trPr>
          <w:tblCellSpacing w:w="15" w:type="dxa"/>
        </w:trPr>
        <w:tc>
          <w:tcPr>
            <w:tcW w:w="0" w:type="auto"/>
            <w:vAlign w:val="center"/>
            <w:hideMark/>
          </w:tcPr>
          <w:p w14:paraId="257D77E2" w14:textId="77777777" w:rsidR="00C11135" w:rsidRPr="00C11135" w:rsidRDefault="00C11135" w:rsidP="00C11135">
            <w:pPr>
              <w:tabs>
                <w:tab w:val="left" w:pos="800"/>
              </w:tabs>
              <w:rPr>
                <w:lang w:val="en-MY"/>
              </w:rPr>
            </w:pPr>
            <w:r w:rsidRPr="00C11135">
              <w:rPr>
                <w:b/>
                <w:bCs/>
                <w:lang w:val="en-MY"/>
              </w:rPr>
              <w:t>3</w:t>
            </w:r>
          </w:p>
        </w:tc>
        <w:tc>
          <w:tcPr>
            <w:tcW w:w="0" w:type="auto"/>
            <w:vAlign w:val="center"/>
            <w:hideMark/>
          </w:tcPr>
          <w:p w14:paraId="596CE959" w14:textId="77777777" w:rsidR="00C11135" w:rsidRPr="00C11135" w:rsidRDefault="00C11135" w:rsidP="00C11135">
            <w:pPr>
              <w:tabs>
                <w:tab w:val="left" w:pos="800"/>
              </w:tabs>
              <w:rPr>
                <w:lang w:val="en-MY"/>
              </w:rPr>
            </w:pPr>
            <w:r w:rsidRPr="00C11135">
              <w:rPr>
                <w:b/>
                <w:bCs/>
                <w:lang w:val="en-MY"/>
              </w:rPr>
              <w:t>Cognitive and Analytical Skills</w:t>
            </w:r>
          </w:p>
        </w:tc>
        <w:tc>
          <w:tcPr>
            <w:tcW w:w="0" w:type="auto"/>
            <w:vAlign w:val="center"/>
            <w:hideMark/>
          </w:tcPr>
          <w:p w14:paraId="6E85F6C7" w14:textId="77777777" w:rsidR="00C11135" w:rsidRDefault="00C11135" w:rsidP="00C11135">
            <w:pPr>
              <w:tabs>
                <w:tab w:val="left" w:pos="800"/>
              </w:tabs>
              <w:rPr>
                <w:lang w:val="en-MY"/>
              </w:rPr>
            </w:pPr>
            <w:r w:rsidRPr="00C11135">
              <w:rPr>
                <w:lang w:val="en-MY"/>
              </w:rPr>
              <w:t>Analyse the implications of specific clauses or endorsements on coverage, exclusions, and liabilities within aviation insurance contracts.</w:t>
            </w:r>
          </w:p>
          <w:p w14:paraId="2B343F6E" w14:textId="77777777" w:rsidR="00C712B9" w:rsidRDefault="00C712B9" w:rsidP="00C11135">
            <w:pPr>
              <w:tabs>
                <w:tab w:val="left" w:pos="800"/>
              </w:tabs>
              <w:rPr>
                <w:lang w:val="en-MY"/>
              </w:rPr>
            </w:pPr>
          </w:p>
          <w:p w14:paraId="4240E9C7" w14:textId="77777777" w:rsidR="00C11135" w:rsidRPr="00C11135" w:rsidRDefault="00C11135" w:rsidP="00C11135">
            <w:pPr>
              <w:tabs>
                <w:tab w:val="left" w:pos="800"/>
              </w:tabs>
              <w:rPr>
                <w:lang w:val="en-MY"/>
              </w:rPr>
            </w:pPr>
          </w:p>
        </w:tc>
      </w:tr>
      <w:tr w:rsidR="00C11135" w:rsidRPr="00C11135" w14:paraId="25AF7E03" w14:textId="77777777">
        <w:trPr>
          <w:tblCellSpacing w:w="15" w:type="dxa"/>
        </w:trPr>
        <w:tc>
          <w:tcPr>
            <w:tcW w:w="0" w:type="auto"/>
            <w:vAlign w:val="center"/>
            <w:hideMark/>
          </w:tcPr>
          <w:p w14:paraId="1595285B" w14:textId="77777777" w:rsidR="00C11135" w:rsidRPr="00C11135" w:rsidRDefault="00C11135" w:rsidP="00C11135">
            <w:pPr>
              <w:tabs>
                <w:tab w:val="left" w:pos="800"/>
              </w:tabs>
              <w:rPr>
                <w:lang w:val="en-MY"/>
              </w:rPr>
            </w:pPr>
            <w:r w:rsidRPr="00C11135">
              <w:rPr>
                <w:b/>
                <w:bCs/>
                <w:lang w:val="en-MY"/>
              </w:rPr>
              <w:t>4</w:t>
            </w:r>
          </w:p>
        </w:tc>
        <w:tc>
          <w:tcPr>
            <w:tcW w:w="0" w:type="auto"/>
            <w:vAlign w:val="center"/>
            <w:hideMark/>
          </w:tcPr>
          <w:p w14:paraId="1639ED39" w14:textId="77777777" w:rsidR="00C11135" w:rsidRPr="00C11135" w:rsidRDefault="00C11135" w:rsidP="00C11135">
            <w:pPr>
              <w:tabs>
                <w:tab w:val="left" w:pos="800"/>
              </w:tabs>
              <w:rPr>
                <w:lang w:val="en-MY"/>
              </w:rPr>
            </w:pPr>
            <w:r w:rsidRPr="00C11135">
              <w:rPr>
                <w:b/>
                <w:bCs/>
                <w:lang w:val="en-MY"/>
              </w:rPr>
              <w:t>Communication Skills</w:t>
            </w:r>
          </w:p>
        </w:tc>
        <w:tc>
          <w:tcPr>
            <w:tcW w:w="0" w:type="auto"/>
            <w:vAlign w:val="center"/>
            <w:hideMark/>
          </w:tcPr>
          <w:p w14:paraId="08A6F7ED" w14:textId="77777777" w:rsidR="00C11135" w:rsidRDefault="00C11135" w:rsidP="00C11135">
            <w:pPr>
              <w:tabs>
                <w:tab w:val="left" w:pos="800"/>
              </w:tabs>
              <w:rPr>
                <w:lang w:val="en-MY"/>
              </w:rPr>
            </w:pPr>
            <w:r w:rsidRPr="00C11135">
              <w:rPr>
                <w:lang w:val="en-MY"/>
              </w:rPr>
              <w:t>Communicate insurance policy information clearly and professionally to clients, underwriters, and brokers, using appropriate technical terminology.</w:t>
            </w:r>
          </w:p>
          <w:p w14:paraId="4F0561A0" w14:textId="77777777" w:rsidR="00C712B9" w:rsidRDefault="00C712B9" w:rsidP="00C11135">
            <w:pPr>
              <w:tabs>
                <w:tab w:val="left" w:pos="800"/>
              </w:tabs>
              <w:rPr>
                <w:lang w:val="en-MY"/>
              </w:rPr>
            </w:pPr>
          </w:p>
          <w:p w14:paraId="474E6618" w14:textId="77777777" w:rsidR="00C11135" w:rsidRPr="00C11135" w:rsidRDefault="00C11135" w:rsidP="00C11135">
            <w:pPr>
              <w:tabs>
                <w:tab w:val="left" w:pos="800"/>
              </w:tabs>
              <w:rPr>
                <w:lang w:val="en-MY"/>
              </w:rPr>
            </w:pPr>
          </w:p>
        </w:tc>
      </w:tr>
      <w:tr w:rsidR="00C11135" w:rsidRPr="00C11135" w14:paraId="615931E5" w14:textId="77777777">
        <w:trPr>
          <w:tblCellSpacing w:w="15" w:type="dxa"/>
        </w:trPr>
        <w:tc>
          <w:tcPr>
            <w:tcW w:w="0" w:type="auto"/>
            <w:vAlign w:val="center"/>
            <w:hideMark/>
          </w:tcPr>
          <w:p w14:paraId="58820404" w14:textId="77777777" w:rsidR="00C11135" w:rsidRPr="00C11135" w:rsidRDefault="00C11135" w:rsidP="00C11135">
            <w:pPr>
              <w:tabs>
                <w:tab w:val="left" w:pos="800"/>
              </w:tabs>
              <w:rPr>
                <w:lang w:val="en-MY"/>
              </w:rPr>
            </w:pPr>
            <w:r w:rsidRPr="00C11135">
              <w:rPr>
                <w:b/>
                <w:bCs/>
                <w:lang w:val="en-MY"/>
              </w:rPr>
              <w:t>5</w:t>
            </w:r>
          </w:p>
        </w:tc>
        <w:tc>
          <w:tcPr>
            <w:tcW w:w="0" w:type="auto"/>
            <w:vAlign w:val="center"/>
            <w:hideMark/>
          </w:tcPr>
          <w:p w14:paraId="0EE0FFDF" w14:textId="77777777" w:rsidR="00C11135" w:rsidRPr="00C11135" w:rsidRDefault="00C11135" w:rsidP="00C11135">
            <w:pPr>
              <w:tabs>
                <w:tab w:val="left" w:pos="800"/>
              </w:tabs>
              <w:rPr>
                <w:lang w:val="en-MY"/>
              </w:rPr>
            </w:pPr>
            <w:r w:rsidRPr="00C11135">
              <w:rPr>
                <w:b/>
                <w:bCs/>
                <w:lang w:val="en-MY"/>
              </w:rPr>
              <w:t>Interpersonal and Teamwork Skills</w:t>
            </w:r>
          </w:p>
        </w:tc>
        <w:tc>
          <w:tcPr>
            <w:tcW w:w="0" w:type="auto"/>
            <w:vAlign w:val="center"/>
            <w:hideMark/>
          </w:tcPr>
          <w:p w14:paraId="7EA247C8" w14:textId="77777777" w:rsidR="00C11135" w:rsidRDefault="00C11135" w:rsidP="00C11135">
            <w:pPr>
              <w:tabs>
                <w:tab w:val="left" w:pos="800"/>
              </w:tabs>
              <w:rPr>
                <w:lang w:val="en-MY"/>
              </w:rPr>
            </w:pPr>
            <w:r w:rsidRPr="00C11135">
              <w:rPr>
                <w:lang w:val="en-MY"/>
              </w:rPr>
              <w:t>Collaborate effectively with colleagues and stakeholders (e.g., claims adjusters, legal experts) when reviewing or negotiating aviation insurance terms.</w:t>
            </w:r>
          </w:p>
          <w:p w14:paraId="54F0C06A" w14:textId="77777777" w:rsidR="00C712B9" w:rsidRDefault="00C712B9" w:rsidP="00C11135">
            <w:pPr>
              <w:tabs>
                <w:tab w:val="left" w:pos="800"/>
              </w:tabs>
              <w:rPr>
                <w:lang w:val="en-MY"/>
              </w:rPr>
            </w:pPr>
          </w:p>
          <w:p w14:paraId="68C4CF7F" w14:textId="77777777" w:rsidR="00C11135" w:rsidRPr="00C11135" w:rsidRDefault="00C11135" w:rsidP="00C11135">
            <w:pPr>
              <w:tabs>
                <w:tab w:val="left" w:pos="800"/>
              </w:tabs>
              <w:rPr>
                <w:lang w:val="en-MY"/>
              </w:rPr>
            </w:pPr>
          </w:p>
        </w:tc>
      </w:tr>
      <w:tr w:rsidR="00C11135" w:rsidRPr="00C11135" w14:paraId="7C43C13A" w14:textId="77777777">
        <w:trPr>
          <w:tblCellSpacing w:w="15" w:type="dxa"/>
        </w:trPr>
        <w:tc>
          <w:tcPr>
            <w:tcW w:w="0" w:type="auto"/>
            <w:vAlign w:val="center"/>
            <w:hideMark/>
          </w:tcPr>
          <w:p w14:paraId="35DC1A93" w14:textId="77777777" w:rsidR="00C11135" w:rsidRPr="00C11135" w:rsidRDefault="00C11135" w:rsidP="00C11135">
            <w:pPr>
              <w:tabs>
                <w:tab w:val="left" w:pos="800"/>
              </w:tabs>
              <w:rPr>
                <w:lang w:val="en-MY"/>
              </w:rPr>
            </w:pPr>
            <w:r w:rsidRPr="00C11135">
              <w:rPr>
                <w:b/>
                <w:bCs/>
                <w:lang w:val="en-MY"/>
              </w:rPr>
              <w:t>6</w:t>
            </w:r>
          </w:p>
        </w:tc>
        <w:tc>
          <w:tcPr>
            <w:tcW w:w="0" w:type="auto"/>
            <w:vAlign w:val="center"/>
            <w:hideMark/>
          </w:tcPr>
          <w:p w14:paraId="57F440F5" w14:textId="77777777" w:rsidR="00C11135" w:rsidRPr="00C11135" w:rsidRDefault="00C11135" w:rsidP="00C11135">
            <w:pPr>
              <w:tabs>
                <w:tab w:val="left" w:pos="800"/>
              </w:tabs>
              <w:rPr>
                <w:lang w:val="en-MY"/>
              </w:rPr>
            </w:pPr>
            <w:r w:rsidRPr="00C11135">
              <w:rPr>
                <w:b/>
                <w:bCs/>
                <w:lang w:val="en-MY"/>
              </w:rPr>
              <w:t>Digital and Information Skills</w:t>
            </w:r>
          </w:p>
        </w:tc>
        <w:tc>
          <w:tcPr>
            <w:tcW w:w="0" w:type="auto"/>
            <w:vAlign w:val="center"/>
            <w:hideMark/>
          </w:tcPr>
          <w:p w14:paraId="1148EB42" w14:textId="77777777" w:rsidR="00C11135" w:rsidRDefault="00C11135" w:rsidP="00C11135">
            <w:pPr>
              <w:tabs>
                <w:tab w:val="left" w:pos="800"/>
              </w:tabs>
              <w:rPr>
                <w:lang w:val="en-MY"/>
              </w:rPr>
            </w:pPr>
            <w:r w:rsidRPr="00C11135">
              <w:rPr>
                <w:lang w:val="en-MY"/>
              </w:rPr>
              <w:t>Use digital tools and insurance platforms to access, review, and compare policy wordings, clauses, and endorsements efficiently.</w:t>
            </w:r>
          </w:p>
          <w:p w14:paraId="506CE2C0" w14:textId="77777777" w:rsidR="00C11135" w:rsidRPr="00C11135" w:rsidRDefault="00C11135" w:rsidP="00C11135">
            <w:pPr>
              <w:tabs>
                <w:tab w:val="left" w:pos="800"/>
              </w:tabs>
              <w:rPr>
                <w:lang w:val="en-MY"/>
              </w:rPr>
            </w:pPr>
          </w:p>
        </w:tc>
      </w:tr>
      <w:tr w:rsidR="00C11135" w:rsidRPr="00C11135" w14:paraId="1DC0639D" w14:textId="77777777">
        <w:trPr>
          <w:tblCellSpacing w:w="15" w:type="dxa"/>
        </w:trPr>
        <w:tc>
          <w:tcPr>
            <w:tcW w:w="0" w:type="auto"/>
            <w:vAlign w:val="center"/>
            <w:hideMark/>
          </w:tcPr>
          <w:p w14:paraId="4E58DA56" w14:textId="77777777" w:rsidR="00C11135" w:rsidRPr="00C11135" w:rsidRDefault="00C11135" w:rsidP="00C11135">
            <w:pPr>
              <w:tabs>
                <w:tab w:val="left" w:pos="800"/>
              </w:tabs>
              <w:rPr>
                <w:lang w:val="en-MY"/>
              </w:rPr>
            </w:pPr>
            <w:r w:rsidRPr="00C11135">
              <w:rPr>
                <w:b/>
                <w:bCs/>
                <w:lang w:val="en-MY"/>
              </w:rPr>
              <w:t>7</w:t>
            </w:r>
          </w:p>
        </w:tc>
        <w:tc>
          <w:tcPr>
            <w:tcW w:w="0" w:type="auto"/>
            <w:vAlign w:val="center"/>
            <w:hideMark/>
          </w:tcPr>
          <w:p w14:paraId="41BCF048" w14:textId="77777777" w:rsidR="00C11135" w:rsidRPr="00C11135" w:rsidRDefault="00C11135" w:rsidP="00C11135">
            <w:pPr>
              <w:tabs>
                <w:tab w:val="left" w:pos="800"/>
              </w:tabs>
              <w:rPr>
                <w:lang w:val="en-MY"/>
              </w:rPr>
            </w:pPr>
            <w:r w:rsidRPr="00C11135">
              <w:rPr>
                <w:b/>
                <w:bCs/>
                <w:lang w:val="en-MY"/>
              </w:rPr>
              <w:t>Ethical and Professional Practice</w:t>
            </w:r>
          </w:p>
        </w:tc>
        <w:tc>
          <w:tcPr>
            <w:tcW w:w="0" w:type="auto"/>
            <w:vAlign w:val="center"/>
            <w:hideMark/>
          </w:tcPr>
          <w:p w14:paraId="0B00A05B" w14:textId="77777777" w:rsidR="00C11135" w:rsidRDefault="00C11135" w:rsidP="00C11135">
            <w:pPr>
              <w:tabs>
                <w:tab w:val="left" w:pos="800"/>
              </w:tabs>
              <w:rPr>
                <w:lang w:val="en-MY"/>
              </w:rPr>
            </w:pPr>
            <w:r w:rsidRPr="00C11135">
              <w:rPr>
                <w:lang w:val="en-MY"/>
              </w:rPr>
              <w:t>Demonstrate ethical understanding in the handling of policy interpretation, disclosure, and fair representation of coverage.</w:t>
            </w:r>
          </w:p>
          <w:p w14:paraId="58DFF73D" w14:textId="77777777" w:rsidR="00C11135" w:rsidRDefault="00C11135" w:rsidP="00C11135">
            <w:pPr>
              <w:tabs>
                <w:tab w:val="left" w:pos="800"/>
              </w:tabs>
              <w:rPr>
                <w:lang w:val="en-MY"/>
              </w:rPr>
            </w:pPr>
          </w:p>
          <w:p w14:paraId="085AC83C" w14:textId="77777777" w:rsidR="00C11135" w:rsidRPr="00C11135" w:rsidRDefault="00C11135" w:rsidP="00C11135">
            <w:pPr>
              <w:tabs>
                <w:tab w:val="left" w:pos="800"/>
              </w:tabs>
              <w:rPr>
                <w:lang w:val="en-MY"/>
              </w:rPr>
            </w:pPr>
          </w:p>
        </w:tc>
      </w:tr>
      <w:tr w:rsidR="00C11135" w:rsidRPr="00C11135" w14:paraId="3CBF53A4" w14:textId="77777777">
        <w:trPr>
          <w:tblCellSpacing w:w="15" w:type="dxa"/>
        </w:trPr>
        <w:tc>
          <w:tcPr>
            <w:tcW w:w="0" w:type="auto"/>
            <w:vAlign w:val="center"/>
            <w:hideMark/>
          </w:tcPr>
          <w:p w14:paraId="78BA5240" w14:textId="77777777" w:rsidR="00C11135" w:rsidRPr="00C11135" w:rsidRDefault="00C11135" w:rsidP="00C11135">
            <w:pPr>
              <w:tabs>
                <w:tab w:val="left" w:pos="800"/>
              </w:tabs>
              <w:rPr>
                <w:lang w:val="en-MY"/>
              </w:rPr>
            </w:pPr>
            <w:r w:rsidRPr="00C11135">
              <w:rPr>
                <w:b/>
                <w:bCs/>
                <w:lang w:val="en-MY"/>
              </w:rPr>
              <w:t>8</w:t>
            </w:r>
          </w:p>
        </w:tc>
        <w:tc>
          <w:tcPr>
            <w:tcW w:w="0" w:type="auto"/>
            <w:vAlign w:val="center"/>
            <w:hideMark/>
          </w:tcPr>
          <w:p w14:paraId="1EF267C0" w14:textId="77777777" w:rsidR="00C11135" w:rsidRPr="00C11135" w:rsidRDefault="00C11135" w:rsidP="00C11135">
            <w:pPr>
              <w:tabs>
                <w:tab w:val="left" w:pos="800"/>
              </w:tabs>
              <w:rPr>
                <w:lang w:val="en-MY"/>
              </w:rPr>
            </w:pPr>
            <w:r w:rsidRPr="00C11135">
              <w:rPr>
                <w:b/>
                <w:bCs/>
                <w:lang w:val="en-MY"/>
              </w:rPr>
              <w:t>Personal and Professional Development</w:t>
            </w:r>
          </w:p>
        </w:tc>
        <w:tc>
          <w:tcPr>
            <w:tcW w:w="0" w:type="auto"/>
            <w:vAlign w:val="center"/>
            <w:hideMark/>
          </w:tcPr>
          <w:p w14:paraId="5482E606" w14:textId="77777777" w:rsidR="00C11135" w:rsidRPr="00C11135" w:rsidRDefault="00C11135" w:rsidP="00C11135">
            <w:pPr>
              <w:tabs>
                <w:tab w:val="left" w:pos="800"/>
              </w:tabs>
              <w:rPr>
                <w:lang w:val="en-MY"/>
              </w:rPr>
            </w:pPr>
            <w:r w:rsidRPr="00C11135">
              <w:rPr>
                <w:lang w:val="en-MY"/>
              </w:rPr>
              <w:t>Reflect on one’s learning progress and the importance of mastering policy interpretation to advance professional expertise in aviation insurance.</w:t>
            </w:r>
          </w:p>
        </w:tc>
      </w:tr>
    </w:tbl>
    <w:p w14:paraId="12F87DCB" w14:textId="3312868A" w:rsidR="00C11135" w:rsidRPr="00C11135" w:rsidRDefault="00C11135" w:rsidP="00C11135">
      <w:pPr>
        <w:tabs>
          <w:tab w:val="left" w:pos="800"/>
        </w:tabs>
        <w:rPr>
          <w:lang w:val="en-MY"/>
        </w:rPr>
      </w:pPr>
    </w:p>
    <w:p w14:paraId="2DF524E2" w14:textId="77777777" w:rsidR="00C11135" w:rsidRDefault="00C11135" w:rsidP="003F3FB0">
      <w:pPr>
        <w:tabs>
          <w:tab w:val="left" w:pos="800"/>
        </w:tabs>
      </w:pPr>
    </w:p>
    <w:p w14:paraId="74546699" w14:textId="7340C1ED" w:rsidR="00A5449C" w:rsidRPr="00C712B9" w:rsidRDefault="00A5449C" w:rsidP="00A5449C">
      <w:pPr>
        <w:tabs>
          <w:tab w:val="left" w:pos="3520"/>
        </w:tabs>
      </w:pPr>
    </w:p>
    <w:p w14:paraId="16EC91F2" w14:textId="77777777" w:rsidR="00C712B9" w:rsidRPr="00C712B9" w:rsidRDefault="00C712B9" w:rsidP="00C712B9"/>
    <w:p w14:paraId="18E124E8" w14:textId="77777777" w:rsidR="00C712B9" w:rsidRPr="00C712B9" w:rsidRDefault="00C712B9" w:rsidP="00C712B9"/>
    <w:tbl>
      <w:tblPr>
        <w:tblStyle w:val="TableGrid"/>
        <w:tblpPr w:leftFromText="180" w:rightFromText="180" w:vertAnchor="text" w:tblpY="1"/>
        <w:tblOverlap w:val="never"/>
        <w:tblW w:w="0" w:type="auto"/>
        <w:tblLook w:val="04A0" w:firstRow="1" w:lastRow="0" w:firstColumn="1" w:lastColumn="0" w:noHBand="0" w:noVBand="1"/>
      </w:tblPr>
      <w:tblGrid>
        <w:gridCol w:w="954"/>
        <w:gridCol w:w="3620"/>
        <w:gridCol w:w="4102"/>
      </w:tblGrid>
      <w:tr w:rsidR="00C712B9" w:rsidRPr="00C712B9" w14:paraId="6C44C314" w14:textId="77777777" w:rsidTr="00647868">
        <w:trPr>
          <w:trHeight w:val="465"/>
        </w:trPr>
        <w:tc>
          <w:tcPr>
            <w:tcW w:w="954" w:type="dxa"/>
          </w:tcPr>
          <w:p w14:paraId="7D86BE03" w14:textId="77777777" w:rsidR="00C712B9" w:rsidRPr="00C712B9" w:rsidRDefault="00C712B9" w:rsidP="00647868">
            <w:pPr>
              <w:jc w:val="center"/>
              <w:rPr>
                <w:b/>
                <w:bCs/>
                <w:color w:val="EE0000"/>
              </w:rPr>
            </w:pPr>
            <w:r w:rsidRPr="00C712B9">
              <w:rPr>
                <w:b/>
                <w:bCs/>
                <w:color w:val="EE0000"/>
              </w:rPr>
              <w:t>Code</w:t>
            </w:r>
          </w:p>
          <w:p w14:paraId="353479AB" w14:textId="77777777" w:rsidR="00C712B9" w:rsidRPr="00C712B9" w:rsidRDefault="00C712B9" w:rsidP="00647868">
            <w:pPr>
              <w:jc w:val="center"/>
              <w:rPr>
                <w:b/>
                <w:bCs/>
                <w:color w:val="EE0000"/>
              </w:rPr>
            </w:pPr>
          </w:p>
        </w:tc>
        <w:tc>
          <w:tcPr>
            <w:tcW w:w="3620" w:type="dxa"/>
          </w:tcPr>
          <w:p w14:paraId="392C6346" w14:textId="77777777" w:rsidR="00C712B9" w:rsidRPr="00C712B9" w:rsidRDefault="00C712B9" w:rsidP="00647868">
            <w:pPr>
              <w:jc w:val="center"/>
              <w:rPr>
                <w:b/>
                <w:bCs/>
                <w:color w:val="EE0000"/>
              </w:rPr>
            </w:pPr>
            <w:r w:rsidRPr="00C712B9">
              <w:rPr>
                <w:b/>
                <w:bCs/>
                <w:color w:val="EE0000"/>
              </w:rPr>
              <w:t>Course Learning Outcome</w:t>
            </w:r>
          </w:p>
        </w:tc>
        <w:tc>
          <w:tcPr>
            <w:tcW w:w="4102" w:type="dxa"/>
          </w:tcPr>
          <w:p w14:paraId="76E93936" w14:textId="77777777" w:rsidR="00C712B9" w:rsidRPr="00C712B9" w:rsidRDefault="00C712B9" w:rsidP="00647868">
            <w:pPr>
              <w:jc w:val="center"/>
              <w:rPr>
                <w:b/>
                <w:bCs/>
                <w:color w:val="EE0000"/>
              </w:rPr>
            </w:pPr>
            <w:r w:rsidRPr="00C712B9">
              <w:rPr>
                <w:b/>
                <w:bCs/>
                <w:color w:val="EE0000"/>
              </w:rPr>
              <w:t>Domain</w:t>
            </w:r>
          </w:p>
        </w:tc>
      </w:tr>
      <w:tr w:rsidR="00C712B9" w:rsidRPr="00C712B9" w14:paraId="7A0D6044" w14:textId="77777777" w:rsidTr="00647868">
        <w:trPr>
          <w:trHeight w:val="403"/>
        </w:trPr>
        <w:tc>
          <w:tcPr>
            <w:tcW w:w="954" w:type="dxa"/>
          </w:tcPr>
          <w:p w14:paraId="24FCB6DA" w14:textId="2899560C" w:rsidR="00C712B9" w:rsidRPr="00C712B9" w:rsidRDefault="00C712B9" w:rsidP="00647868">
            <w:r>
              <w:t>CLO1</w:t>
            </w:r>
          </w:p>
        </w:tc>
        <w:tc>
          <w:tcPr>
            <w:tcW w:w="3620" w:type="dxa"/>
          </w:tcPr>
          <w:p w14:paraId="59E1F63A" w14:textId="77777777" w:rsidR="00C712B9" w:rsidRPr="00C712B9" w:rsidRDefault="00C712B9" w:rsidP="00647868">
            <w:pPr>
              <w:rPr>
                <w:lang w:val="en-US"/>
              </w:rPr>
            </w:pPr>
            <w:r w:rsidRPr="00C712B9">
              <w:rPr>
                <w:lang w:val="en-US"/>
              </w:rPr>
              <w:t>Explain the structure, scope, and purpose of standard aviation insurance policy forms</w:t>
            </w:r>
          </w:p>
          <w:p w14:paraId="0DFF81EB" w14:textId="2F0040D6" w:rsidR="00C712B9" w:rsidRPr="00C712B9" w:rsidRDefault="00C712B9" w:rsidP="00647868"/>
        </w:tc>
        <w:tc>
          <w:tcPr>
            <w:tcW w:w="4102" w:type="dxa"/>
          </w:tcPr>
          <w:p w14:paraId="1E27DB1B" w14:textId="5D4A14D5" w:rsidR="00C712B9" w:rsidRPr="00C712B9" w:rsidRDefault="00C712B9" w:rsidP="00647868">
            <w:r w:rsidRPr="00C712B9">
              <w:rPr>
                <w:lang w:val="en-US"/>
              </w:rPr>
              <w:t xml:space="preserve">1. Knowledge and understanding </w:t>
            </w:r>
            <w:r w:rsidRPr="00C712B9">
              <w:rPr>
                <w:lang w:val="en-US"/>
              </w:rPr>
              <w:br/>
              <w:t xml:space="preserve">2. Cognitive &amp; Analytical Skills </w:t>
            </w:r>
            <w:r w:rsidRPr="00C712B9">
              <w:rPr>
                <w:lang w:val="en-US"/>
              </w:rPr>
              <w:br/>
              <w:t xml:space="preserve">4. Communication Skills </w:t>
            </w:r>
            <w:r w:rsidRPr="00C712B9">
              <w:rPr>
                <w:lang w:val="en-US"/>
              </w:rPr>
              <w:br/>
              <w:t>7. Ethical &amp; Professional Practice</w:t>
            </w:r>
          </w:p>
        </w:tc>
      </w:tr>
      <w:tr w:rsidR="00C712B9" w:rsidRPr="00C712B9" w14:paraId="78AA3381" w14:textId="77777777" w:rsidTr="00647868">
        <w:trPr>
          <w:trHeight w:val="1290"/>
        </w:trPr>
        <w:tc>
          <w:tcPr>
            <w:tcW w:w="954" w:type="dxa"/>
          </w:tcPr>
          <w:p w14:paraId="6E32F927" w14:textId="13F496C9" w:rsidR="00C712B9" w:rsidRPr="00C712B9" w:rsidRDefault="00C712B9" w:rsidP="00647868">
            <w:r>
              <w:t>CLO2</w:t>
            </w:r>
          </w:p>
        </w:tc>
        <w:tc>
          <w:tcPr>
            <w:tcW w:w="3620" w:type="dxa"/>
          </w:tcPr>
          <w:p w14:paraId="113A99E1" w14:textId="77777777" w:rsidR="00C712B9" w:rsidRDefault="00C712B9" w:rsidP="00647868">
            <w:pPr>
              <w:rPr>
                <w:lang w:val="en-US"/>
              </w:rPr>
            </w:pPr>
            <w:r w:rsidRPr="00C712B9">
              <w:rPr>
                <w:lang w:val="en-US"/>
              </w:rPr>
              <w:t>Interpret common aviation insurance endorsements and the legal and practical implications.</w:t>
            </w:r>
          </w:p>
          <w:p w14:paraId="50356ADE" w14:textId="77777777" w:rsidR="00C712B9" w:rsidRDefault="00C712B9" w:rsidP="00647868"/>
          <w:p w14:paraId="348D2F1A" w14:textId="0904E8DF" w:rsidR="00C712B9" w:rsidRPr="00C712B9" w:rsidRDefault="00C712B9" w:rsidP="00647868"/>
        </w:tc>
        <w:tc>
          <w:tcPr>
            <w:tcW w:w="4102" w:type="dxa"/>
          </w:tcPr>
          <w:p w14:paraId="2754BB82" w14:textId="1044D387" w:rsidR="00C712B9" w:rsidRPr="00C712B9" w:rsidRDefault="00C712B9" w:rsidP="00647868">
            <w:r w:rsidRPr="00C712B9">
              <w:rPr>
                <w:lang w:val="en-US"/>
              </w:rPr>
              <w:t xml:space="preserve">1. Knowledge and understanding </w:t>
            </w:r>
            <w:r w:rsidRPr="00C712B9">
              <w:rPr>
                <w:lang w:val="en-US"/>
              </w:rPr>
              <w:br/>
              <w:t xml:space="preserve">2. Practical Skills </w:t>
            </w:r>
            <w:r w:rsidRPr="00C712B9">
              <w:rPr>
                <w:lang w:val="en-US"/>
              </w:rPr>
              <w:br/>
              <w:t xml:space="preserve">3. Cognitive &amp; Analytical Skills </w:t>
            </w:r>
            <w:r w:rsidRPr="00C712B9">
              <w:rPr>
                <w:lang w:val="en-US"/>
              </w:rPr>
              <w:br/>
              <w:t xml:space="preserve">4. Communication Skills </w:t>
            </w:r>
            <w:r w:rsidRPr="00C712B9">
              <w:rPr>
                <w:lang w:val="en-US"/>
              </w:rPr>
              <w:br/>
              <w:t>7. Ethical &amp; Professional Practice</w:t>
            </w:r>
          </w:p>
        </w:tc>
      </w:tr>
      <w:tr w:rsidR="00C712B9" w:rsidRPr="00C712B9" w14:paraId="45C9739F" w14:textId="77777777" w:rsidTr="00647868">
        <w:trPr>
          <w:trHeight w:val="311"/>
        </w:trPr>
        <w:tc>
          <w:tcPr>
            <w:tcW w:w="954" w:type="dxa"/>
          </w:tcPr>
          <w:p w14:paraId="238B2913" w14:textId="46B1E7DB" w:rsidR="00C712B9" w:rsidRDefault="00C712B9" w:rsidP="00647868">
            <w:r>
              <w:t>CLO3</w:t>
            </w:r>
          </w:p>
        </w:tc>
        <w:tc>
          <w:tcPr>
            <w:tcW w:w="3620" w:type="dxa"/>
          </w:tcPr>
          <w:p w14:paraId="2CB38589" w14:textId="114EEF82" w:rsidR="00C712B9" w:rsidRPr="00C712B9" w:rsidRDefault="00C712B9" w:rsidP="00647868">
            <w:r w:rsidRPr="00C712B9">
              <w:rPr>
                <w:lang w:val="en-US"/>
              </w:rPr>
              <w:t>Explain the common aviation insurance clauses and its implication</w:t>
            </w:r>
          </w:p>
        </w:tc>
        <w:tc>
          <w:tcPr>
            <w:tcW w:w="4102" w:type="dxa"/>
          </w:tcPr>
          <w:p w14:paraId="7E16A51E" w14:textId="0FE30477" w:rsidR="00C712B9" w:rsidRPr="00C712B9" w:rsidRDefault="00C712B9" w:rsidP="00647868">
            <w:r w:rsidRPr="00C712B9">
              <w:rPr>
                <w:lang w:val="en-US"/>
              </w:rPr>
              <w:t xml:space="preserve">1. Knowledge and understanding </w:t>
            </w:r>
            <w:r w:rsidRPr="00C712B9">
              <w:rPr>
                <w:lang w:val="en-US"/>
              </w:rPr>
              <w:br/>
              <w:t xml:space="preserve">2. Practical Skills </w:t>
            </w:r>
            <w:r w:rsidRPr="00C712B9">
              <w:rPr>
                <w:lang w:val="en-US"/>
              </w:rPr>
              <w:br/>
              <w:t xml:space="preserve">3. Cognitive &amp; Analytical Skills </w:t>
            </w:r>
            <w:r w:rsidRPr="00C712B9">
              <w:rPr>
                <w:lang w:val="en-US"/>
              </w:rPr>
              <w:br/>
              <w:t xml:space="preserve">4. Communication Skills </w:t>
            </w:r>
            <w:r w:rsidRPr="00C712B9">
              <w:rPr>
                <w:lang w:val="en-US"/>
              </w:rPr>
              <w:br/>
              <w:t>7. Ethical &amp; Professional Practice</w:t>
            </w:r>
          </w:p>
        </w:tc>
      </w:tr>
    </w:tbl>
    <w:p w14:paraId="537A6B40" w14:textId="77777777" w:rsidR="00647868" w:rsidRDefault="00647868" w:rsidP="00C712B9"/>
    <w:p w14:paraId="0A537A6D" w14:textId="77777777" w:rsidR="00647868" w:rsidRPr="00647868" w:rsidRDefault="00647868" w:rsidP="00647868"/>
    <w:p w14:paraId="04F0CC33" w14:textId="77777777" w:rsidR="00647868" w:rsidRPr="00647868" w:rsidRDefault="00647868" w:rsidP="00647868"/>
    <w:p w14:paraId="54CDBDC6" w14:textId="77777777" w:rsidR="00647868" w:rsidRPr="00647868" w:rsidRDefault="00647868" w:rsidP="00647868"/>
    <w:p w14:paraId="45929711" w14:textId="77777777" w:rsidR="00647868" w:rsidRPr="00647868" w:rsidRDefault="00647868" w:rsidP="00647868"/>
    <w:p w14:paraId="3C42FDC8" w14:textId="77777777" w:rsidR="00647868" w:rsidRPr="00647868" w:rsidRDefault="00647868" w:rsidP="00647868"/>
    <w:p w14:paraId="59C0B0E6" w14:textId="77777777" w:rsidR="00647868" w:rsidRPr="00647868" w:rsidRDefault="00647868" w:rsidP="00647868"/>
    <w:p w14:paraId="0D35FE3A" w14:textId="77777777" w:rsidR="00647868" w:rsidRPr="00647868" w:rsidRDefault="00647868" w:rsidP="00647868"/>
    <w:p w14:paraId="5D2DC895" w14:textId="77777777" w:rsidR="00647868" w:rsidRPr="00647868" w:rsidRDefault="00647868" w:rsidP="00647868"/>
    <w:p w14:paraId="5D8659A9" w14:textId="77777777" w:rsidR="00647868" w:rsidRPr="00647868" w:rsidRDefault="00647868" w:rsidP="00647868"/>
    <w:p w14:paraId="2A2EAE50" w14:textId="77777777" w:rsidR="00647868" w:rsidRPr="00647868" w:rsidRDefault="00647868" w:rsidP="00647868"/>
    <w:p w14:paraId="06CE715B" w14:textId="77777777" w:rsidR="00647868" w:rsidRPr="00647868" w:rsidRDefault="00647868" w:rsidP="00647868"/>
    <w:p w14:paraId="6F0578E7" w14:textId="77777777" w:rsidR="00647868" w:rsidRPr="00647868" w:rsidRDefault="00647868" w:rsidP="00647868"/>
    <w:p w14:paraId="46793A41" w14:textId="77777777" w:rsidR="00647868" w:rsidRPr="00647868" w:rsidRDefault="00647868" w:rsidP="00647868"/>
    <w:p w14:paraId="685BB1B3" w14:textId="77777777" w:rsidR="00647868" w:rsidRDefault="00647868" w:rsidP="00C712B9"/>
    <w:p w14:paraId="7A9697B1" w14:textId="77777777" w:rsidR="00647868" w:rsidRDefault="00647868" w:rsidP="00647868">
      <w:pPr>
        <w:tabs>
          <w:tab w:val="center" w:pos="885"/>
        </w:tabs>
      </w:pPr>
      <w:r>
        <w:tab/>
      </w:r>
    </w:p>
    <w:p w14:paraId="6DA71D24" w14:textId="77777777" w:rsidR="00647868" w:rsidRDefault="00647868" w:rsidP="00647868">
      <w:pPr>
        <w:tabs>
          <w:tab w:val="center" w:pos="885"/>
        </w:tabs>
      </w:pPr>
    </w:p>
    <w:p w14:paraId="463DDF18" w14:textId="77777777" w:rsidR="00647868" w:rsidRDefault="00647868" w:rsidP="00647868">
      <w:pPr>
        <w:tabs>
          <w:tab w:val="center" w:pos="885"/>
        </w:tabs>
      </w:pPr>
    </w:p>
    <w:p w14:paraId="16F99838" w14:textId="77777777" w:rsidR="00647868" w:rsidRDefault="00647868" w:rsidP="00647868">
      <w:pPr>
        <w:tabs>
          <w:tab w:val="center" w:pos="885"/>
        </w:tabs>
      </w:pPr>
    </w:p>
    <w:p w14:paraId="4A789C93" w14:textId="77777777" w:rsidR="00647868" w:rsidRDefault="00647868" w:rsidP="00647868">
      <w:pPr>
        <w:tabs>
          <w:tab w:val="center" w:pos="885"/>
        </w:tabs>
      </w:pPr>
    </w:p>
    <w:p w14:paraId="0A1AD9B3" w14:textId="77777777" w:rsidR="00647868" w:rsidRDefault="00647868" w:rsidP="00647868">
      <w:pPr>
        <w:tabs>
          <w:tab w:val="center" w:pos="885"/>
        </w:tabs>
      </w:pPr>
    </w:p>
    <w:p w14:paraId="7FFF4624" w14:textId="77777777" w:rsidR="00647868" w:rsidRDefault="00647868" w:rsidP="00647868">
      <w:pPr>
        <w:tabs>
          <w:tab w:val="center" w:pos="885"/>
        </w:tabs>
      </w:pPr>
    </w:p>
    <w:p w14:paraId="38448192" w14:textId="77777777" w:rsidR="00647868" w:rsidRPr="00647868" w:rsidRDefault="00647868" w:rsidP="00647868">
      <w:pPr>
        <w:tabs>
          <w:tab w:val="center" w:pos="885"/>
        </w:tabs>
        <w:jc w:val="center"/>
        <w:rPr>
          <w:b/>
        </w:rPr>
      </w:pPr>
      <w:r w:rsidRPr="00647868">
        <w:rPr>
          <w:b/>
        </w:rPr>
        <w:lastRenderedPageBreak/>
        <w:t>TABLE OF SPECIFICATION</w:t>
      </w:r>
    </w:p>
    <w:p w14:paraId="1E012954" w14:textId="10188A23" w:rsidR="00647868" w:rsidRPr="00647868" w:rsidRDefault="009A08DA" w:rsidP="009A08DA">
      <w:pPr>
        <w:tabs>
          <w:tab w:val="center" w:pos="885"/>
        </w:tabs>
        <w:jc w:val="center"/>
        <w:rPr>
          <w:b/>
        </w:rPr>
      </w:pPr>
      <w:r w:rsidRPr="009A08DA">
        <w:rPr>
          <w:b/>
          <w:bCs/>
          <w:lang w:val="en-MY"/>
        </w:rPr>
        <w:t>Introduction to Aviation Insurance Policies, Endorsements and Clauses</w:t>
      </w:r>
    </w:p>
    <w:p w14:paraId="2D9B31B1" w14:textId="77777777" w:rsidR="00647868" w:rsidRPr="00647868" w:rsidRDefault="00647868" w:rsidP="00647868">
      <w:pPr>
        <w:tabs>
          <w:tab w:val="center" w:pos="885"/>
        </w:tabs>
        <w:rPr>
          <w:b/>
        </w:rPr>
      </w:pPr>
    </w:p>
    <w:p w14:paraId="35CE134A" w14:textId="503B80AA" w:rsidR="00647868" w:rsidRPr="00647868" w:rsidRDefault="00647868" w:rsidP="00647868">
      <w:pPr>
        <w:tabs>
          <w:tab w:val="center" w:pos="885"/>
        </w:tabs>
        <w:rPr>
          <w:b/>
        </w:rPr>
      </w:pPr>
      <w:r w:rsidRPr="00647868">
        <w:rPr>
          <w:b/>
        </w:rPr>
        <w:t>Subject Code &amp; Name:</w:t>
      </w:r>
      <w:r w:rsidRPr="00647868">
        <w:t xml:space="preserve"> </w:t>
      </w:r>
      <w:r w:rsidRPr="00647868">
        <w:rPr>
          <w:b/>
        </w:rPr>
        <w:tab/>
      </w:r>
      <w:r w:rsidR="009A08DA">
        <w:rPr>
          <w:b/>
        </w:rPr>
        <w:t>4IAIPEC/</w:t>
      </w:r>
      <w:r w:rsidR="009A08DA" w:rsidRPr="009A08DA">
        <w:rPr>
          <w:b/>
          <w:bCs/>
          <w:lang w:val="en-MY"/>
        </w:rPr>
        <w:t xml:space="preserve"> Introduction to Aviation Insurance Policies, Endorsements and Clauses</w:t>
      </w:r>
      <w:r w:rsidRPr="00647868">
        <w:rPr>
          <w:b/>
        </w:rPr>
        <w:tab/>
      </w:r>
      <w:r w:rsidRPr="00647868">
        <w:rPr>
          <w:b/>
        </w:rPr>
        <w:tab/>
      </w:r>
      <w:r w:rsidRPr="00647868">
        <w:rPr>
          <w:b/>
        </w:rPr>
        <w:tab/>
      </w:r>
      <w:r w:rsidRPr="00647868">
        <w:rPr>
          <w:b/>
          <w:lang w:val="en-MY"/>
        </w:rPr>
        <w:tab/>
        <w:t xml:space="preserve"> </w:t>
      </w:r>
    </w:p>
    <w:p w14:paraId="3DC6DC5E" w14:textId="77777777" w:rsidR="00647868" w:rsidRPr="00647868" w:rsidRDefault="00647868" w:rsidP="00647868">
      <w:pPr>
        <w:tabs>
          <w:tab w:val="center" w:pos="885"/>
        </w:tabs>
        <w:rPr>
          <w:b/>
          <w:lang w:val="en-MY"/>
        </w:rPr>
      </w:pPr>
      <w:r w:rsidRPr="00647868">
        <w:rPr>
          <w:b/>
        </w:rPr>
        <w:t>Subject Lecturer:</w:t>
      </w:r>
      <w:r w:rsidRPr="00647868">
        <w:rPr>
          <w:b/>
          <w:lang w:val="en-MY"/>
        </w:rPr>
        <w:t xml:space="preserve"> To be confirmed later</w:t>
      </w:r>
      <w:r w:rsidRPr="00647868">
        <w:rPr>
          <w:b/>
          <w:lang w:val="en-MY"/>
        </w:rPr>
        <w:tab/>
      </w:r>
    </w:p>
    <w:p w14:paraId="1100DDDD" w14:textId="77777777" w:rsidR="00647868" w:rsidRPr="00647868" w:rsidRDefault="00647868" w:rsidP="00647868">
      <w:pPr>
        <w:tabs>
          <w:tab w:val="center" w:pos="885"/>
        </w:tabs>
        <w:rPr>
          <w:b/>
        </w:rPr>
      </w:pPr>
    </w:p>
    <w:tbl>
      <w:tblPr>
        <w:tblpPr w:leftFromText="180" w:rightFromText="180" w:vertAnchor="text" w:tblpY="1"/>
        <w:tblOverlap w:val="neve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701"/>
        <w:gridCol w:w="2127"/>
        <w:gridCol w:w="2268"/>
        <w:gridCol w:w="1417"/>
      </w:tblGrid>
      <w:tr w:rsidR="00647868" w:rsidRPr="00647868" w14:paraId="5AED2F3C" w14:textId="77777777" w:rsidTr="00D71A00">
        <w:trPr>
          <w:gridAfter w:val="2"/>
          <w:wAfter w:w="3685" w:type="dxa"/>
          <w:trHeight w:val="564"/>
        </w:trPr>
        <w:tc>
          <w:tcPr>
            <w:tcW w:w="3397" w:type="dxa"/>
            <w:vMerge w:val="restart"/>
            <w:shd w:val="clear" w:color="auto" w:fill="00B0F0"/>
          </w:tcPr>
          <w:p w14:paraId="694C2759" w14:textId="77777777" w:rsidR="00647868" w:rsidRPr="00647868" w:rsidRDefault="00647868" w:rsidP="00647868">
            <w:pPr>
              <w:tabs>
                <w:tab w:val="center" w:pos="885"/>
              </w:tabs>
              <w:rPr>
                <w:b/>
              </w:rPr>
            </w:pPr>
          </w:p>
          <w:p w14:paraId="298E66C9" w14:textId="77777777" w:rsidR="00647868" w:rsidRPr="00647868" w:rsidRDefault="00647868" w:rsidP="00647868">
            <w:pPr>
              <w:tabs>
                <w:tab w:val="center" w:pos="885"/>
              </w:tabs>
              <w:rPr>
                <w:b/>
                <w:bCs/>
              </w:rPr>
            </w:pPr>
            <w:r w:rsidRPr="00647868">
              <w:rPr>
                <w:b/>
                <w:bCs/>
              </w:rPr>
              <w:t>Topics</w:t>
            </w:r>
          </w:p>
        </w:tc>
        <w:tc>
          <w:tcPr>
            <w:tcW w:w="1701" w:type="dxa"/>
            <w:vMerge w:val="restart"/>
            <w:shd w:val="clear" w:color="auto" w:fill="00B0F0"/>
          </w:tcPr>
          <w:p w14:paraId="570A049C" w14:textId="77777777" w:rsidR="00647868" w:rsidRPr="00647868" w:rsidRDefault="00647868" w:rsidP="00647868">
            <w:pPr>
              <w:tabs>
                <w:tab w:val="center" w:pos="885"/>
              </w:tabs>
              <w:rPr>
                <w:b/>
              </w:rPr>
            </w:pPr>
          </w:p>
          <w:p w14:paraId="365FBB79" w14:textId="77777777" w:rsidR="00647868" w:rsidRPr="00647868" w:rsidRDefault="00647868" w:rsidP="00647868">
            <w:pPr>
              <w:tabs>
                <w:tab w:val="center" w:pos="885"/>
              </w:tabs>
              <w:rPr>
                <w:b/>
              </w:rPr>
            </w:pPr>
            <w:r w:rsidRPr="00647868">
              <w:rPr>
                <w:b/>
              </w:rPr>
              <w:t>HOURS</w:t>
            </w:r>
          </w:p>
        </w:tc>
        <w:tc>
          <w:tcPr>
            <w:tcW w:w="2127" w:type="dxa"/>
            <w:vMerge w:val="restart"/>
            <w:shd w:val="clear" w:color="auto" w:fill="00B0F0"/>
          </w:tcPr>
          <w:p w14:paraId="11A7F2E4" w14:textId="77777777" w:rsidR="00647868" w:rsidRPr="00647868" w:rsidRDefault="00647868" w:rsidP="00647868">
            <w:pPr>
              <w:tabs>
                <w:tab w:val="center" w:pos="885"/>
              </w:tabs>
              <w:rPr>
                <w:b/>
              </w:rPr>
            </w:pPr>
          </w:p>
          <w:p w14:paraId="731DD7D0" w14:textId="77777777" w:rsidR="00647868" w:rsidRPr="00647868" w:rsidRDefault="00647868" w:rsidP="00647868">
            <w:pPr>
              <w:tabs>
                <w:tab w:val="center" w:pos="885"/>
              </w:tabs>
              <w:rPr>
                <w:b/>
              </w:rPr>
            </w:pPr>
            <w:r w:rsidRPr="00647868">
              <w:rPr>
                <w:b/>
              </w:rPr>
              <w:t>WEIGHTAGE</w:t>
            </w:r>
          </w:p>
        </w:tc>
      </w:tr>
      <w:tr w:rsidR="00647868" w:rsidRPr="00647868" w14:paraId="38181DC9" w14:textId="77777777" w:rsidTr="00D71A00">
        <w:trPr>
          <w:trHeight w:val="395"/>
        </w:trPr>
        <w:tc>
          <w:tcPr>
            <w:tcW w:w="3397" w:type="dxa"/>
            <w:vMerge/>
            <w:shd w:val="clear" w:color="auto" w:fill="00B0F0"/>
          </w:tcPr>
          <w:p w14:paraId="583A078F" w14:textId="77777777" w:rsidR="00647868" w:rsidRPr="00647868" w:rsidRDefault="00647868" w:rsidP="00647868">
            <w:pPr>
              <w:tabs>
                <w:tab w:val="center" w:pos="885"/>
              </w:tabs>
              <w:rPr>
                <w:b/>
              </w:rPr>
            </w:pPr>
          </w:p>
        </w:tc>
        <w:tc>
          <w:tcPr>
            <w:tcW w:w="1701" w:type="dxa"/>
            <w:vMerge/>
            <w:shd w:val="clear" w:color="auto" w:fill="00B0F0"/>
          </w:tcPr>
          <w:p w14:paraId="4540CEF8" w14:textId="77777777" w:rsidR="00647868" w:rsidRPr="00647868" w:rsidRDefault="00647868" w:rsidP="00647868">
            <w:pPr>
              <w:tabs>
                <w:tab w:val="center" w:pos="885"/>
              </w:tabs>
              <w:rPr>
                <w:b/>
              </w:rPr>
            </w:pPr>
          </w:p>
        </w:tc>
        <w:tc>
          <w:tcPr>
            <w:tcW w:w="2127" w:type="dxa"/>
            <w:vMerge/>
            <w:shd w:val="clear" w:color="auto" w:fill="00B0F0"/>
          </w:tcPr>
          <w:p w14:paraId="6250C7A6" w14:textId="77777777" w:rsidR="00647868" w:rsidRPr="00647868" w:rsidRDefault="00647868" w:rsidP="00647868">
            <w:pPr>
              <w:tabs>
                <w:tab w:val="center" w:pos="885"/>
              </w:tabs>
              <w:rPr>
                <w:b/>
              </w:rPr>
            </w:pPr>
          </w:p>
        </w:tc>
        <w:tc>
          <w:tcPr>
            <w:tcW w:w="2268" w:type="dxa"/>
            <w:shd w:val="clear" w:color="auto" w:fill="00B0F0"/>
            <w:vAlign w:val="center"/>
          </w:tcPr>
          <w:p w14:paraId="5008170D" w14:textId="77777777" w:rsidR="00647868" w:rsidRPr="00647868" w:rsidRDefault="00647868" w:rsidP="00647868">
            <w:pPr>
              <w:tabs>
                <w:tab w:val="center" w:pos="885"/>
              </w:tabs>
              <w:rPr>
                <w:b/>
              </w:rPr>
            </w:pPr>
            <w:r w:rsidRPr="00647868">
              <w:rPr>
                <w:b/>
              </w:rPr>
              <w:t>ASSIGNMENT</w:t>
            </w:r>
          </w:p>
          <w:p w14:paraId="61692F34" w14:textId="77777777" w:rsidR="00647868" w:rsidRPr="00647868" w:rsidRDefault="00647868" w:rsidP="00647868">
            <w:pPr>
              <w:tabs>
                <w:tab w:val="center" w:pos="885"/>
              </w:tabs>
              <w:rPr>
                <w:b/>
              </w:rPr>
            </w:pPr>
            <w:r w:rsidRPr="00647868">
              <w:rPr>
                <w:b/>
              </w:rPr>
              <w:t>(50%)</w:t>
            </w:r>
          </w:p>
        </w:tc>
        <w:tc>
          <w:tcPr>
            <w:tcW w:w="1417" w:type="dxa"/>
            <w:shd w:val="clear" w:color="auto" w:fill="00B0F0"/>
            <w:vAlign w:val="center"/>
          </w:tcPr>
          <w:p w14:paraId="1B44C3CC" w14:textId="77777777" w:rsidR="00647868" w:rsidRPr="00647868" w:rsidRDefault="00647868" w:rsidP="00647868">
            <w:pPr>
              <w:tabs>
                <w:tab w:val="center" w:pos="885"/>
              </w:tabs>
              <w:rPr>
                <w:b/>
              </w:rPr>
            </w:pPr>
            <w:r w:rsidRPr="00647868">
              <w:rPr>
                <w:b/>
              </w:rPr>
              <w:t>FINAL EXAM (50%)</w:t>
            </w:r>
          </w:p>
        </w:tc>
      </w:tr>
      <w:tr w:rsidR="00647868" w:rsidRPr="00647868" w14:paraId="3189A18C" w14:textId="77777777" w:rsidTr="00D71A00">
        <w:trPr>
          <w:trHeight w:val="715"/>
        </w:trPr>
        <w:tc>
          <w:tcPr>
            <w:tcW w:w="3397" w:type="dxa"/>
            <w:tcBorders>
              <w:right w:val="single" w:sz="4" w:space="0" w:color="auto"/>
            </w:tcBorders>
          </w:tcPr>
          <w:p w14:paraId="2F38F32C" w14:textId="7C40E3F5" w:rsidR="00FB5E42" w:rsidRPr="00FB5E42" w:rsidRDefault="00FB5E42" w:rsidP="00FB5E42">
            <w:pPr>
              <w:tabs>
                <w:tab w:val="center" w:pos="885"/>
              </w:tabs>
              <w:rPr>
                <w:b/>
                <w:bCs/>
                <w:lang w:val="en-MY"/>
              </w:rPr>
            </w:pPr>
            <w:r>
              <w:rPr>
                <w:b/>
                <w:bCs/>
                <w:lang w:val="en-MY"/>
              </w:rPr>
              <w:t>1.</w:t>
            </w:r>
            <w:r w:rsidRPr="00FB5E42">
              <w:rPr>
                <w:b/>
                <w:bCs/>
                <w:lang w:val="en-MY"/>
              </w:rPr>
              <w:t>The form and contents of the policy</w:t>
            </w:r>
          </w:p>
          <w:p w14:paraId="4E848D12" w14:textId="773B834C" w:rsidR="00FB5E42" w:rsidRPr="00FB5E42" w:rsidRDefault="00FB5E42" w:rsidP="00FB5E42">
            <w:pPr>
              <w:tabs>
                <w:tab w:val="center" w:pos="885"/>
              </w:tabs>
              <w:rPr>
                <w:b/>
                <w:bCs/>
                <w:lang w:val="en-MY"/>
              </w:rPr>
            </w:pPr>
            <w:r>
              <w:rPr>
                <w:b/>
                <w:bCs/>
              </w:rPr>
              <w:t>2.</w:t>
            </w:r>
            <w:r w:rsidRPr="00FB5E42">
              <w:rPr>
                <w:rFonts w:ascii="Times New Roman" w:eastAsia="Times New Roman" w:hAnsi="Times New Roman" w:cs="Times New Roman"/>
                <w:b/>
                <w:bCs/>
                <w:sz w:val="28"/>
                <w:szCs w:val="28"/>
                <w:lang w:val="en-MY" w:eastAsia="en-MY"/>
              </w:rPr>
              <w:t xml:space="preserve"> </w:t>
            </w:r>
            <w:r w:rsidRPr="00FB5E42">
              <w:rPr>
                <w:b/>
                <w:bCs/>
                <w:lang w:val="en-MY"/>
              </w:rPr>
              <w:t>Construction of the policy</w:t>
            </w:r>
          </w:p>
          <w:p w14:paraId="09D47F4F" w14:textId="4E24DCE8" w:rsidR="00647868" w:rsidRPr="00647868" w:rsidRDefault="00647868" w:rsidP="00647868">
            <w:pPr>
              <w:tabs>
                <w:tab w:val="center" w:pos="885"/>
              </w:tabs>
              <w:rPr>
                <w:b/>
                <w:bCs/>
              </w:rPr>
            </w:pPr>
          </w:p>
        </w:tc>
        <w:tc>
          <w:tcPr>
            <w:tcW w:w="1701" w:type="dxa"/>
            <w:tcBorders>
              <w:top w:val="single" w:sz="4" w:space="0" w:color="auto"/>
              <w:left w:val="single" w:sz="4" w:space="0" w:color="auto"/>
              <w:bottom w:val="single" w:sz="4" w:space="0" w:color="auto"/>
              <w:right w:val="single" w:sz="4" w:space="0" w:color="auto"/>
            </w:tcBorders>
            <w:vAlign w:val="center"/>
          </w:tcPr>
          <w:p w14:paraId="3824C1EE" w14:textId="51313321" w:rsidR="00647868" w:rsidRPr="00647868" w:rsidRDefault="00C15EB5" w:rsidP="00647868">
            <w:pPr>
              <w:tabs>
                <w:tab w:val="center" w:pos="885"/>
              </w:tabs>
              <w:rPr>
                <w:b/>
              </w:rPr>
            </w:pPr>
            <w:r>
              <w:rPr>
                <w:b/>
              </w:rPr>
              <w:t>3</w:t>
            </w:r>
          </w:p>
        </w:tc>
        <w:tc>
          <w:tcPr>
            <w:tcW w:w="2127" w:type="dxa"/>
            <w:tcBorders>
              <w:left w:val="single" w:sz="4" w:space="0" w:color="auto"/>
            </w:tcBorders>
          </w:tcPr>
          <w:p w14:paraId="7530A531" w14:textId="77777777" w:rsidR="00647868" w:rsidRPr="00647868" w:rsidRDefault="00647868" w:rsidP="00647868">
            <w:pPr>
              <w:tabs>
                <w:tab w:val="center" w:pos="885"/>
              </w:tabs>
              <w:rPr>
                <w:b/>
                <w:lang w:val="en-MY"/>
              </w:rPr>
            </w:pPr>
          </w:p>
          <w:p w14:paraId="663E51EB" w14:textId="77777777" w:rsidR="00647868" w:rsidRPr="00647868" w:rsidRDefault="00647868" w:rsidP="00647868">
            <w:pPr>
              <w:tabs>
                <w:tab w:val="center" w:pos="885"/>
              </w:tabs>
              <w:rPr>
                <w:b/>
                <w:lang w:val="en-MY"/>
              </w:rPr>
            </w:pPr>
          </w:p>
          <w:p w14:paraId="7FD98DCB" w14:textId="70AE248E" w:rsidR="00647868" w:rsidRPr="00647868" w:rsidRDefault="00F72C75" w:rsidP="00647868">
            <w:pPr>
              <w:tabs>
                <w:tab w:val="center" w:pos="885"/>
              </w:tabs>
              <w:rPr>
                <w:b/>
              </w:rPr>
            </w:pPr>
            <w:r>
              <w:rPr>
                <w:b/>
                <w:lang w:val="en-MY"/>
              </w:rPr>
              <w:t>3</w:t>
            </w:r>
            <w:r w:rsidR="00647868" w:rsidRPr="00647868">
              <w:rPr>
                <w:b/>
                <w:lang w:val="en-MY"/>
              </w:rPr>
              <w:t xml:space="preserve">/20*100 = </w:t>
            </w:r>
            <w:r>
              <w:rPr>
                <w:b/>
                <w:lang w:val="en-MY"/>
              </w:rPr>
              <w:t>15</w:t>
            </w:r>
            <w:r w:rsidR="00647868" w:rsidRPr="00647868">
              <w:rPr>
                <w:b/>
                <w:lang w:val="en-MY"/>
              </w:rPr>
              <w:t>%</w:t>
            </w:r>
          </w:p>
        </w:tc>
        <w:tc>
          <w:tcPr>
            <w:tcW w:w="2268" w:type="dxa"/>
            <w:vAlign w:val="center"/>
          </w:tcPr>
          <w:p w14:paraId="58219463" w14:textId="63570C82" w:rsidR="00647868" w:rsidRPr="00647868" w:rsidRDefault="00F72C75" w:rsidP="00647868">
            <w:pPr>
              <w:tabs>
                <w:tab w:val="center" w:pos="885"/>
              </w:tabs>
              <w:rPr>
                <w:b/>
              </w:rPr>
            </w:pPr>
            <w:r>
              <w:rPr>
                <w:b/>
              </w:rPr>
              <w:t>7.5</w:t>
            </w:r>
          </w:p>
        </w:tc>
        <w:tc>
          <w:tcPr>
            <w:tcW w:w="1417" w:type="dxa"/>
          </w:tcPr>
          <w:p w14:paraId="1B468CAF" w14:textId="77777777" w:rsidR="00647868" w:rsidRPr="00647868" w:rsidRDefault="00647868" w:rsidP="00647868">
            <w:pPr>
              <w:tabs>
                <w:tab w:val="center" w:pos="885"/>
              </w:tabs>
              <w:rPr>
                <w:b/>
              </w:rPr>
            </w:pPr>
          </w:p>
          <w:p w14:paraId="7C8FCC91" w14:textId="77777777" w:rsidR="00647868" w:rsidRPr="00647868" w:rsidRDefault="00647868" w:rsidP="00647868">
            <w:pPr>
              <w:tabs>
                <w:tab w:val="center" w:pos="885"/>
              </w:tabs>
              <w:rPr>
                <w:b/>
              </w:rPr>
            </w:pPr>
          </w:p>
          <w:p w14:paraId="33A7E351" w14:textId="1989FD43" w:rsidR="00647868" w:rsidRPr="00647868" w:rsidRDefault="00F72C75" w:rsidP="00647868">
            <w:pPr>
              <w:tabs>
                <w:tab w:val="center" w:pos="885"/>
              </w:tabs>
              <w:rPr>
                <w:b/>
              </w:rPr>
            </w:pPr>
            <w:r>
              <w:rPr>
                <w:b/>
              </w:rPr>
              <w:t>7.5</w:t>
            </w:r>
          </w:p>
          <w:p w14:paraId="4AC87204" w14:textId="77777777" w:rsidR="00647868" w:rsidRPr="00647868" w:rsidRDefault="00647868" w:rsidP="00647868">
            <w:pPr>
              <w:tabs>
                <w:tab w:val="center" w:pos="885"/>
              </w:tabs>
              <w:rPr>
                <w:b/>
              </w:rPr>
            </w:pPr>
          </w:p>
          <w:p w14:paraId="06CAEA42" w14:textId="5D43744B" w:rsidR="00647868" w:rsidRPr="00647868" w:rsidRDefault="00647868" w:rsidP="00647868">
            <w:pPr>
              <w:tabs>
                <w:tab w:val="center" w:pos="885"/>
              </w:tabs>
              <w:rPr>
                <w:b/>
              </w:rPr>
            </w:pPr>
          </w:p>
        </w:tc>
      </w:tr>
      <w:tr w:rsidR="00647868" w:rsidRPr="00647868" w14:paraId="59319A9E" w14:textId="77777777" w:rsidTr="00D71A00">
        <w:trPr>
          <w:trHeight w:val="670"/>
        </w:trPr>
        <w:tc>
          <w:tcPr>
            <w:tcW w:w="3397" w:type="dxa"/>
          </w:tcPr>
          <w:p w14:paraId="58EED378" w14:textId="482B6F52" w:rsidR="00FB5E42" w:rsidRPr="00FB5E42" w:rsidRDefault="00FB5E42" w:rsidP="00FB5E42">
            <w:pPr>
              <w:tabs>
                <w:tab w:val="center" w:pos="885"/>
              </w:tabs>
              <w:rPr>
                <w:b/>
                <w:bCs/>
                <w:lang w:val="en-MY"/>
              </w:rPr>
            </w:pPr>
            <w:r>
              <w:rPr>
                <w:b/>
                <w:bCs/>
                <w:lang w:val="en-MY"/>
              </w:rPr>
              <w:t>3.</w:t>
            </w:r>
            <w:r w:rsidRPr="00FB5E42">
              <w:rPr>
                <w:b/>
                <w:bCs/>
                <w:lang w:val="en-MY"/>
              </w:rPr>
              <w:t>Aviation Policy Forms</w:t>
            </w:r>
          </w:p>
          <w:p w14:paraId="08073AD9" w14:textId="2BC48339" w:rsidR="00647868" w:rsidRPr="00647868" w:rsidRDefault="00647868" w:rsidP="00647868">
            <w:pPr>
              <w:tabs>
                <w:tab w:val="center" w:pos="885"/>
              </w:tabs>
              <w:rPr>
                <w:b/>
                <w:bCs/>
              </w:rPr>
            </w:pPr>
          </w:p>
        </w:tc>
        <w:tc>
          <w:tcPr>
            <w:tcW w:w="1701" w:type="dxa"/>
            <w:tcBorders>
              <w:top w:val="single" w:sz="4" w:space="0" w:color="auto"/>
              <w:bottom w:val="single" w:sz="4" w:space="0" w:color="auto"/>
            </w:tcBorders>
            <w:vAlign w:val="center"/>
          </w:tcPr>
          <w:p w14:paraId="18695925" w14:textId="3275330E" w:rsidR="00647868" w:rsidRPr="00647868" w:rsidRDefault="00C15EB5" w:rsidP="00647868">
            <w:pPr>
              <w:tabs>
                <w:tab w:val="center" w:pos="885"/>
              </w:tabs>
              <w:rPr>
                <w:b/>
              </w:rPr>
            </w:pPr>
            <w:r>
              <w:rPr>
                <w:b/>
              </w:rPr>
              <w:t>8</w:t>
            </w:r>
          </w:p>
          <w:p w14:paraId="1C8DB0C4" w14:textId="77777777" w:rsidR="00647868" w:rsidRPr="00647868" w:rsidRDefault="00647868" w:rsidP="00647868">
            <w:pPr>
              <w:tabs>
                <w:tab w:val="center" w:pos="885"/>
              </w:tabs>
              <w:rPr>
                <w:b/>
              </w:rPr>
            </w:pPr>
          </w:p>
        </w:tc>
        <w:tc>
          <w:tcPr>
            <w:tcW w:w="2127" w:type="dxa"/>
          </w:tcPr>
          <w:p w14:paraId="02C31E42" w14:textId="5A4A83B8" w:rsidR="00647868" w:rsidRPr="00647868" w:rsidRDefault="00F72C75" w:rsidP="00647868">
            <w:pPr>
              <w:tabs>
                <w:tab w:val="center" w:pos="885"/>
              </w:tabs>
              <w:rPr>
                <w:b/>
              </w:rPr>
            </w:pPr>
            <w:r>
              <w:rPr>
                <w:b/>
                <w:lang w:val="en-MY"/>
              </w:rPr>
              <w:t>8</w:t>
            </w:r>
            <w:r w:rsidR="00647868" w:rsidRPr="00647868">
              <w:rPr>
                <w:b/>
                <w:lang w:val="en-MY"/>
              </w:rPr>
              <w:t xml:space="preserve">/20*100 = </w:t>
            </w:r>
            <w:r>
              <w:rPr>
                <w:b/>
                <w:lang w:val="en-MY"/>
              </w:rPr>
              <w:t>4</w:t>
            </w:r>
            <w:r w:rsidR="00647868" w:rsidRPr="00647868">
              <w:rPr>
                <w:b/>
                <w:lang w:val="en-MY"/>
              </w:rPr>
              <w:t>0%</w:t>
            </w:r>
          </w:p>
        </w:tc>
        <w:tc>
          <w:tcPr>
            <w:tcW w:w="2268" w:type="dxa"/>
          </w:tcPr>
          <w:p w14:paraId="126C6F4B" w14:textId="06ED3FF1" w:rsidR="00647868" w:rsidRPr="00647868" w:rsidRDefault="00F72C75" w:rsidP="003448C6">
            <w:pPr>
              <w:tabs>
                <w:tab w:val="center" w:pos="885"/>
              </w:tabs>
              <w:rPr>
                <w:b/>
              </w:rPr>
            </w:pPr>
            <w:r>
              <w:rPr>
                <w:b/>
              </w:rPr>
              <w:t>20</w:t>
            </w:r>
          </w:p>
        </w:tc>
        <w:tc>
          <w:tcPr>
            <w:tcW w:w="1417" w:type="dxa"/>
          </w:tcPr>
          <w:p w14:paraId="64F65541" w14:textId="5218138B" w:rsidR="00647868" w:rsidRPr="00647868" w:rsidRDefault="00F72C75" w:rsidP="00647868">
            <w:pPr>
              <w:tabs>
                <w:tab w:val="center" w:pos="885"/>
              </w:tabs>
              <w:rPr>
                <w:b/>
              </w:rPr>
            </w:pPr>
            <w:r>
              <w:rPr>
                <w:b/>
              </w:rPr>
              <w:t>20</w:t>
            </w:r>
          </w:p>
        </w:tc>
      </w:tr>
      <w:tr w:rsidR="00647868" w:rsidRPr="00647868" w14:paraId="49A3DAAE" w14:textId="77777777" w:rsidTr="00D71A00">
        <w:trPr>
          <w:trHeight w:val="681"/>
        </w:trPr>
        <w:tc>
          <w:tcPr>
            <w:tcW w:w="3397" w:type="dxa"/>
          </w:tcPr>
          <w:p w14:paraId="0A9B44C4" w14:textId="676EC772" w:rsidR="00FB5E42" w:rsidRPr="00FB5E42" w:rsidRDefault="00FB5E42" w:rsidP="00FB5E42">
            <w:pPr>
              <w:tabs>
                <w:tab w:val="center" w:pos="885"/>
              </w:tabs>
              <w:rPr>
                <w:b/>
                <w:bCs/>
                <w:lang w:val="en-MY"/>
              </w:rPr>
            </w:pPr>
            <w:r>
              <w:rPr>
                <w:b/>
                <w:bCs/>
                <w:lang w:val="en-MY"/>
              </w:rPr>
              <w:t>4.</w:t>
            </w:r>
            <w:r w:rsidRPr="00FB5E42">
              <w:rPr>
                <w:rFonts w:ascii="Times New Roman" w:eastAsia="Times New Roman" w:hAnsi="Times New Roman" w:cs="Times New Roman"/>
                <w:b/>
                <w:bCs/>
                <w:sz w:val="28"/>
                <w:szCs w:val="28"/>
                <w:lang w:val="en-MY" w:eastAsia="en-MY"/>
              </w:rPr>
              <w:t xml:space="preserve"> </w:t>
            </w:r>
            <w:r w:rsidRPr="00FB5E42">
              <w:rPr>
                <w:b/>
                <w:bCs/>
                <w:lang w:val="en-MY"/>
              </w:rPr>
              <w:t>Aviation Endorsements and Clauses</w:t>
            </w:r>
          </w:p>
          <w:p w14:paraId="0D9CD5BC" w14:textId="01A9BAC5" w:rsidR="00647868" w:rsidRPr="00647868" w:rsidRDefault="00647868" w:rsidP="00647868">
            <w:pPr>
              <w:tabs>
                <w:tab w:val="center" w:pos="885"/>
              </w:tabs>
              <w:rPr>
                <w:b/>
                <w:bCs/>
                <w:lang w:val="en-MY"/>
              </w:rPr>
            </w:pPr>
          </w:p>
        </w:tc>
        <w:tc>
          <w:tcPr>
            <w:tcW w:w="1701" w:type="dxa"/>
            <w:tcBorders>
              <w:top w:val="single" w:sz="4" w:space="0" w:color="auto"/>
              <w:bottom w:val="single" w:sz="4" w:space="0" w:color="auto"/>
            </w:tcBorders>
            <w:vAlign w:val="center"/>
          </w:tcPr>
          <w:p w14:paraId="54C05201" w14:textId="1A22368F" w:rsidR="00647868" w:rsidRPr="00647868" w:rsidRDefault="00C15EB5" w:rsidP="00647868">
            <w:pPr>
              <w:tabs>
                <w:tab w:val="center" w:pos="885"/>
              </w:tabs>
              <w:rPr>
                <w:b/>
              </w:rPr>
            </w:pPr>
            <w:r>
              <w:rPr>
                <w:b/>
              </w:rPr>
              <w:t>9</w:t>
            </w:r>
          </w:p>
        </w:tc>
        <w:tc>
          <w:tcPr>
            <w:tcW w:w="2127" w:type="dxa"/>
          </w:tcPr>
          <w:p w14:paraId="7116DFDB" w14:textId="77777777" w:rsidR="00647868" w:rsidRPr="00647868" w:rsidRDefault="00647868" w:rsidP="00647868">
            <w:pPr>
              <w:tabs>
                <w:tab w:val="center" w:pos="885"/>
              </w:tabs>
              <w:rPr>
                <w:b/>
                <w:lang w:val="en-MY"/>
              </w:rPr>
            </w:pPr>
          </w:p>
          <w:p w14:paraId="1596B931" w14:textId="1190D2A0" w:rsidR="00647868" w:rsidRPr="00647868" w:rsidRDefault="00647868" w:rsidP="00647868">
            <w:pPr>
              <w:tabs>
                <w:tab w:val="center" w:pos="885"/>
              </w:tabs>
              <w:rPr>
                <w:b/>
                <w:lang w:val="en-MY"/>
              </w:rPr>
            </w:pPr>
            <w:r w:rsidRPr="00647868">
              <w:rPr>
                <w:b/>
                <w:lang w:val="en-MY"/>
              </w:rPr>
              <w:t>4/20*100=</w:t>
            </w:r>
            <w:r w:rsidR="00F72C75">
              <w:rPr>
                <w:b/>
                <w:lang w:val="en-MY"/>
              </w:rPr>
              <w:t>45</w:t>
            </w:r>
            <w:r w:rsidRPr="00647868">
              <w:rPr>
                <w:b/>
                <w:lang w:val="en-MY"/>
              </w:rPr>
              <w:t>%</w:t>
            </w:r>
          </w:p>
        </w:tc>
        <w:tc>
          <w:tcPr>
            <w:tcW w:w="2268" w:type="dxa"/>
          </w:tcPr>
          <w:p w14:paraId="524B3E2E" w14:textId="258B6879" w:rsidR="00647868" w:rsidRPr="00647868" w:rsidRDefault="00F72C75" w:rsidP="00647868">
            <w:pPr>
              <w:tabs>
                <w:tab w:val="center" w:pos="885"/>
              </w:tabs>
              <w:rPr>
                <w:b/>
              </w:rPr>
            </w:pPr>
            <w:r>
              <w:rPr>
                <w:b/>
              </w:rPr>
              <w:t>22.5</w:t>
            </w:r>
          </w:p>
        </w:tc>
        <w:tc>
          <w:tcPr>
            <w:tcW w:w="1417" w:type="dxa"/>
          </w:tcPr>
          <w:p w14:paraId="2B9D3916" w14:textId="4E4B94ED" w:rsidR="00647868" w:rsidRPr="00647868" w:rsidRDefault="00F72C75" w:rsidP="00647868">
            <w:pPr>
              <w:tabs>
                <w:tab w:val="center" w:pos="885"/>
              </w:tabs>
              <w:rPr>
                <w:b/>
              </w:rPr>
            </w:pPr>
            <w:r>
              <w:rPr>
                <w:b/>
              </w:rPr>
              <w:t>22.5</w:t>
            </w:r>
          </w:p>
        </w:tc>
      </w:tr>
      <w:tr w:rsidR="00647868" w:rsidRPr="00647868" w14:paraId="751FF6BC" w14:textId="77777777" w:rsidTr="00D71A00">
        <w:trPr>
          <w:trHeight w:val="490"/>
        </w:trPr>
        <w:tc>
          <w:tcPr>
            <w:tcW w:w="3397" w:type="dxa"/>
          </w:tcPr>
          <w:p w14:paraId="2E092F50" w14:textId="4BA1B3F9" w:rsidR="00647868" w:rsidRPr="00647868" w:rsidRDefault="00647868" w:rsidP="00647868">
            <w:pPr>
              <w:tabs>
                <w:tab w:val="center" w:pos="885"/>
              </w:tabs>
              <w:rPr>
                <w:b/>
                <w:bCs/>
              </w:rPr>
            </w:pPr>
          </w:p>
        </w:tc>
        <w:tc>
          <w:tcPr>
            <w:tcW w:w="1701" w:type="dxa"/>
            <w:tcBorders>
              <w:top w:val="single" w:sz="4" w:space="0" w:color="auto"/>
              <w:bottom w:val="single" w:sz="4" w:space="0" w:color="auto"/>
            </w:tcBorders>
            <w:vAlign w:val="center"/>
          </w:tcPr>
          <w:p w14:paraId="3168CB55" w14:textId="4CF56087" w:rsidR="00647868" w:rsidRPr="00647868" w:rsidRDefault="00C15EB5" w:rsidP="00647868">
            <w:pPr>
              <w:tabs>
                <w:tab w:val="center" w:pos="885"/>
              </w:tabs>
              <w:rPr>
                <w:b/>
              </w:rPr>
            </w:pPr>
            <w:r>
              <w:rPr>
                <w:b/>
              </w:rPr>
              <w:t>20</w:t>
            </w:r>
          </w:p>
        </w:tc>
        <w:tc>
          <w:tcPr>
            <w:tcW w:w="2127" w:type="dxa"/>
          </w:tcPr>
          <w:p w14:paraId="1C4D495B" w14:textId="59697029" w:rsidR="00647868" w:rsidRPr="00647868" w:rsidRDefault="00F72C75" w:rsidP="00647868">
            <w:pPr>
              <w:tabs>
                <w:tab w:val="center" w:pos="885"/>
              </w:tabs>
              <w:rPr>
                <w:b/>
              </w:rPr>
            </w:pPr>
            <w:r>
              <w:rPr>
                <w:b/>
              </w:rPr>
              <w:t>100</w:t>
            </w:r>
          </w:p>
        </w:tc>
        <w:tc>
          <w:tcPr>
            <w:tcW w:w="2268" w:type="dxa"/>
          </w:tcPr>
          <w:p w14:paraId="5C03FADA" w14:textId="66F21EAA" w:rsidR="00647868" w:rsidRPr="00647868" w:rsidRDefault="003448C6" w:rsidP="00647868">
            <w:pPr>
              <w:tabs>
                <w:tab w:val="center" w:pos="885"/>
              </w:tabs>
              <w:rPr>
                <w:b/>
              </w:rPr>
            </w:pPr>
            <w:r>
              <w:rPr>
                <w:b/>
              </w:rPr>
              <w:t>50</w:t>
            </w:r>
          </w:p>
        </w:tc>
        <w:tc>
          <w:tcPr>
            <w:tcW w:w="1417" w:type="dxa"/>
          </w:tcPr>
          <w:p w14:paraId="1FBB7263" w14:textId="20703F6F" w:rsidR="00647868" w:rsidRPr="00647868" w:rsidRDefault="003448C6" w:rsidP="00647868">
            <w:pPr>
              <w:tabs>
                <w:tab w:val="center" w:pos="885"/>
              </w:tabs>
              <w:rPr>
                <w:b/>
              </w:rPr>
            </w:pPr>
            <w:r>
              <w:rPr>
                <w:b/>
              </w:rPr>
              <w:t>50</w:t>
            </w:r>
          </w:p>
        </w:tc>
      </w:tr>
    </w:tbl>
    <w:p w14:paraId="61731A56" w14:textId="77777777" w:rsidR="00647868" w:rsidRPr="00647868" w:rsidRDefault="00647868" w:rsidP="00647868">
      <w:pPr>
        <w:tabs>
          <w:tab w:val="center" w:pos="885"/>
        </w:tabs>
        <w:rPr>
          <w:b/>
          <w:bCs/>
          <w:lang w:val="en-MY"/>
        </w:rPr>
      </w:pPr>
    </w:p>
    <w:p w14:paraId="17C6365A" w14:textId="77777777" w:rsidR="00647868" w:rsidRPr="00647868" w:rsidRDefault="00647868" w:rsidP="00647868">
      <w:pPr>
        <w:tabs>
          <w:tab w:val="center" w:pos="885"/>
        </w:tabs>
        <w:rPr>
          <w:lang w:val="en-MY"/>
        </w:rPr>
      </w:pPr>
    </w:p>
    <w:p w14:paraId="2A1FDDC2" w14:textId="77777777" w:rsidR="00647868" w:rsidRPr="00647868" w:rsidRDefault="00647868" w:rsidP="00647868">
      <w:pPr>
        <w:tabs>
          <w:tab w:val="center" w:pos="885"/>
        </w:tabs>
        <w:rPr>
          <w:lang w:val="en-MY"/>
        </w:rPr>
      </w:pPr>
    </w:p>
    <w:p w14:paraId="238B24C2" w14:textId="77777777" w:rsidR="00647868" w:rsidRPr="00647868" w:rsidRDefault="00647868" w:rsidP="00647868">
      <w:pPr>
        <w:tabs>
          <w:tab w:val="center" w:pos="885"/>
        </w:tabs>
        <w:rPr>
          <w:b/>
          <w:bCs/>
          <w:lang w:val="en-MY"/>
        </w:rPr>
      </w:pPr>
      <w:r w:rsidRPr="00647868">
        <w:rPr>
          <w:b/>
          <w:bCs/>
          <w:lang w:val="en-MY"/>
        </w:rPr>
        <w:t>Possible Exam Components</w:t>
      </w:r>
    </w:p>
    <w:p w14:paraId="2C0DF2AE" w14:textId="77777777" w:rsidR="00647868" w:rsidRPr="00647868" w:rsidRDefault="00647868">
      <w:pPr>
        <w:numPr>
          <w:ilvl w:val="0"/>
          <w:numId w:val="14"/>
        </w:numPr>
        <w:tabs>
          <w:tab w:val="center" w:pos="885"/>
        </w:tabs>
        <w:rPr>
          <w:lang w:val="en-MY"/>
        </w:rPr>
      </w:pPr>
      <w:r w:rsidRPr="00647868">
        <w:rPr>
          <w:lang w:val="en-MY"/>
        </w:rPr>
        <w:t>Structured essay questions</w:t>
      </w:r>
    </w:p>
    <w:p w14:paraId="2E23CCA3" w14:textId="77777777" w:rsidR="00647868" w:rsidRPr="00647868" w:rsidRDefault="00647868">
      <w:pPr>
        <w:numPr>
          <w:ilvl w:val="0"/>
          <w:numId w:val="14"/>
        </w:numPr>
        <w:tabs>
          <w:tab w:val="center" w:pos="885"/>
        </w:tabs>
        <w:rPr>
          <w:lang w:val="en-MY"/>
        </w:rPr>
      </w:pPr>
      <w:r w:rsidRPr="00647868">
        <w:rPr>
          <w:lang w:val="en-MY"/>
        </w:rPr>
        <w:t>Short-answer questions</w:t>
      </w:r>
    </w:p>
    <w:p w14:paraId="2E6E515F" w14:textId="77777777" w:rsidR="00647868" w:rsidRPr="00647868" w:rsidRDefault="00647868">
      <w:pPr>
        <w:numPr>
          <w:ilvl w:val="0"/>
          <w:numId w:val="14"/>
        </w:numPr>
        <w:tabs>
          <w:tab w:val="center" w:pos="885"/>
        </w:tabs>
        <w:rPr>
          <w:lang w:val="en-MY"/>
        </w:rPr>
      </w:pPr>
      <w:r w:rsidRPr="00647868">
        <w:rPr>
          <w:lang w:val="en-MY"/>
        </w:rPr>
        <w:t>Scenario-based problem solving</w:t>
      </w:r>
    </w:p>
    <w:p w14:paraId="59348047" w14:textId="77777777" w:rsidR="00647868" w:rsidRPr="00647868" w:rsidRDefault="00647868">
      <w:pPr>
        <w:numPr>
          <w:ilvl w:val="0"/>
          <w:numId w:val="14"/>
        </w:numPr>
        <w:tabs>
          <w:tab w:val="center" w:pos="885"/>
        </w:tabs>
        <w:rPr>
          <w:lang w:val="en-MY"/>
        </w:rPr>
      </w:pPr>
      <w:r w:rsidRPr="00647868">
        <w:rPr>
          <w:lang w:val="en-MY"/>
        </w:rPr>
        <w:t>Calculations related to quantifying risks, pricing, and insurance principles</w:t>
      </w:r>
    </w:p>
    <w:p w14:paraId="4E2A0AAB" w14:textId="77777777" w:rsidR="00647868" w:rsidRPr="00647868" w:rsidRDefault="00647868">
      <w:pPr>
        <w:numPr>
          <w:ilvl w:val="0"/>
          <w:numId w:val="14"/>
        </w:numPr>
        <w:tabs>
          <w:tab w:val="center" w:pos="885"/>
        </w:tabs>
        <w:rPr>
          <w:lang w:val="en-MY"/>
        </w:rPr>
      </w:pPr>
      <w:r w:rsidRPr="00647868">
        <w:rPr>
          <w:lang w:val="en-MY"/>
        </w:rPr>
        <w:t>Multiple choice questions</w:t>
      </w:r>
    </w:p>
    <w:p w14:paraId="3DE82B05" w14:textId="77777777" w:rsidR="00647868" w:rsidRPr="00647868" w:rsidRDefault="00647868" w:rsidP="00647868">
      <w:pPr>
        <w:tabs>
          <w:tab w:val="center" w:pos="885"/>
        </w:tabs>
      </w:pPr>
    </w:p>
    <w:p w14:paraId="5D0E153F" w14:textId="77777777" w:rsidR="00647868" w:rsidRDefault="00647868" w:rsidP="00647868">
      <w:pPr>
        <w:tabs>
          <w:tab w:val="center" w:pos="885"/>
        </w:tabs>
      </w:pPr>
    </w:p>
    <w:p w14:paraId="22600F2E" w14:textId="7F32DB25" w:rsidR="00C712B9" w:rsidRDefault="00647868" w:rsidP="00647868">
      <w:pPr>
        <w:tabs>
          <w:tab w:val="center" w:pos="885"/>
        </w:tabs>
      </w:pPr>
      <w:r>
        <w:br w:type="textWrapping" w:clear="all"/>
      </w:r>
    </w:p>
    <w:p w14:paraId="73216387" w14:textId="77777777" w:rsidR="00C712B9" w:rsidRDefault="00C712B9" w:rsidP="00C712B9"/>
    <w:p w14:paraId="3446D2DC" w14:textId="4382D563" w:rsidR="00C712B9" w:rsidRPr="00C712B9" w:rsidRDefault="00C712B9" w:rsidP="00C712B9">
      <w:pPr>
        <w:sectPr w:rsidR="00C712B9" w:rsidRPr="00C712B9" w:rsidSect="00483F33">
          <w:pgSz w:w="11910" w:h="16840"/>
          <w:pgMar w:top="1260" w:right="566" w:bottom="920" w:left="708" w:header="0" w:footer="734" w:gutter="0"/>
          <w:cols w:space="720"/>
        </w:sectPr>
      </w:pPr>
    </w:p>
    <w:p w14:paraId="1F86CC21" w14:textId="1C142295" w:rsidR="00483F33" w:rsidRPr="00483F33" w:rsidRDefault="00483F33" w:rsidP="00483F33">
      <w:pPr>
        <w:tabs>
          <w:tab w:val="left" w:pos="1030"/>
        </w:tabs>
        <w:sectPr w:rsidR="00483F33" w:rsidRPr="00483F33" w:rsidSect="00EE22BD">
          <w:pgSz w:w="11910" w:h="16840"/>
          <w:pgMar w:top="1260" w:right="566" w:bottom="920" w:left="708" w:header="0" w:footer="734" w:gutter="0"/>
          <w:cols w:space="720"/>
        </w:sectPr>
      </w:pPr>
    </w:p>
    <w:p w14:paraId="46F1B908" w14:textId="77777777" w:rsidR="003C3C5F" w:rsidRPr="003C3C5F" w:rsidRDefault="003C3C5F" w:rsidP="00EE22BD">
      <w:pPr>
        <w:ind w:firstLine="720"/>
      </w:pPr>
    </w:p>
    <w:p w14:paraId="36064713" w14:textId="77777777" w:rsidR="003C3C5F" w:rsidRPr="003C3C5F" w:rsidRDefault="003C3C5F" w:rsidP="003C3C5F"/>
    <w:p w14:paraId="4BB5A748" w14:textId="77777777" w:rsidR="003C3C5F" w:rsidRDefault="003C3C5F" w:rsidP="003C3C5F"/>
    <w:p w14:paraId="35EA3EA6" w14:textId="4E3B63F6" w:rsidR="009F418E" w:rsidRPr="009F418E" w:rsidRDefault="003C3C5F" w:rsidP="003C3C5F">
      <w:pPr>
        <w:tabs>
          <w:tab w:val="left" w:pos="2140"/>
        </w:tabs>
      </w:pPr>
      <w:r>
        <w:tab/>
      </w:r>
    </w:p>
    <w:p w14:paraId="17AC21C6" w14:textId="77777777" w:rsidR="009F418E" w:rsidRPr="009F418E" w:rsidRDefault="009F418E" w:rsidP="009F418E"/>
    <w:p w14:paraId="0C4EDCC5" w14:textId="77777777" w:rsidR="009F418E" w:rsidRPr="009F418E" w:rsidRDefault="009F418E" w:rsidP="009F418E"/>
    <w:p w14:paraId="4299BB08" w14:textId="77777777" w:rsidR="009F418E" w:rsidRPr="009F418E" w:rsidRDefault="009F418E" w:rsidP="009F418E"/>
    <w:p w14:paraId="55331005" w14:textId="77777777" w:rsidR="009F418E" w:rsidRPr="009F418E" w:rsidRDefault="009F418E" w:rsidP="009F418E"/>
    <w:p w14:paraId="7F8B3778" w14:textId="77777777" w:rsidR="009F418E" w:rsidRPr="009F418E" w:rsidRDefault="009F418E" w:rsidP="009F418E"/>
    <w:p w14:paraId="0507B14E" w14:textId="77777777" w:rsidR="009F418E" w:rsidRPr="009F418E" w:rsidRDefault="009F418E" w:rsidP="009F418E"/>
    <w:p w14:paraId="43DAF16E" w14:textId="77777777" w:rsidR="009F418E" w:rsidRPr="009F418E" w:rsidRDefault="009F418E" w:rsidP="009F418E"/>
    <w:p w14:paraId="08A78B43" w14:textId="77777777" w:rsidR="009F418E" w:rsidRPr="009F418E" w:rsidRDefault="009F418E" w:rsidP="009F418E"/>
    <w:p w14:paraId="040F9675" w14:textId="77777777" w:rsidR="009F418E" w:rsidRPr="009F418E" w:rsidRDefault="009F418E" w:rsidP="009F418E"/>
    <w:p w14:paraId="0C1618F0" w14:textId="77777777" w:rsidR="009F418E" w:rsidRPr="009F418E" w:rsidRDefault="009F418E" w:rsidP="009F418E"/>
    <w:p w14:paraId="6CFDE473" w14:textId="77777777" w:rsidR="009F418E" w:rsidRPr="009F418E" w:rsidRDefault="009F418E" w:rsidP="009F418E"/>
    <w:p w14:paraId="1048DCA1" w14:textId="77777777" w:rsidR="009F418E" w:rsidRPr="009F418E" w:rsidRDefault="009F418E" w:rsidP="009F418E"/>
    <w:p w14:paraId="27CFC988" w14:textId="77777777" w:rsidR="009F418E" w:rsidRPr="009F418E" w:rsidRDefault="009F418E" w:rsidP="009F418E"/>
    <w:p w14:paraId="035AFABF" w14:textId="77777777" w:rsidR="009F418E" w:rsidRDefault="009F418E" w:rsidP="009F418E"/>
    <w:p w14:paraId="63943B13" w14:textId="075ED5D1" w:rsidR="00A2234C" w:rsidRDefault="009F418E" w:rsidP="003C3C5F">
      <w:pPr>
        <w:tabs>
          <w:tab w:val="left" w:pos="1970"/>
        </w:tabs>
      </w:pPr>
      <w:r>
        <w:tab/>
      </w:r>
    </w:p>
    <w:p w14:paraId="6CEDB275" w14:textId="77777777" w:rsidR="00F963E7" w:rsidRDefault="00F963E7" w:rsidP="00F963E7">
      <w:pPr>
        <w:tabs>
          <w:tab w:val="left" w:pos="890"/>
        </w:tabs>
      </w:pPr>
    </w:p>
    <w:p w14:paraId="49A3332A" w14:textId="77777777" w:rsidR="003C3C5F" w:rsidRPr="003C3C5F" w:rsidRDefault="003C3C5F" w:rsidP="003C3C5F"/>
    <w:p w14:paraId="24F6799E" w14:textId="77777777" w:rsidR="003C3C5F" w:rsidRPr="003C3C5F" w:rsidRDefault="003C3C5F" w:rsidP="003C3C5F"/>
    <w:p w14:paraId="22037E1A" w14:textId="77777777" w:rsidR="003C3C5F" w:rsidRPr="003C3C5F" w:rsidRDefault="003C3C5F" w:rsidP="003C3C5F"/>
    <w:p w14:paraId="31D0524E" w14:textId="77777777" w:rsidR="003C3C5F" w:rsidRPr="003C3C5F" w:rsidRDefault="003C3C5F" w:rsidP="003C3C5F"/>
    <w:p w14:paraId="2B35BAD2" w14:textId="77777777" w:rsidR="003C3C5F" w:rsidRPr="003C3C5F" w:rsidRDefault="003C3C5F" w:rsidP="003C3C5F"/>
    <w:p w14:paraId="0B9976FA" w14:textId="41A69CB8" w:rsidR="003C3C5F" w:rsidRPr="003C3C5F" w:rsidRDefault="003C3C5F" w:rsidP="003C3C5F">
      <w:pPr>
        <w:tabs>
          <w:tab w:val="left" w:pos="2990"/>
        </w:tabs>
        <w:sectPr w:rsidR="003C3C5F" w:rsidRPr="003C3C5F">
          <w:pgSz w:w="11910" w:h="16840"/>
          <w:pgMar w:top="1260" w:right="566" w:bottom="920" w:left="708" w:header="0" w:footer="734" w:gutter="0"/>
          <w:cols w:space="720"/>
        </w:sectPr>
      </w:pPr>
    </w:p>
    <w:p w14:paraId="29B45412" w14:textId="022E34A7" w:rsidR="0045231B" w:rsidRDefault="0045231B" w:rsidP="003C3C5F">
      <w:pPr>
        <w:pStyle w:val="BodyText"/>
        <w:tabs>
          <w:tab w:val="left" w:pos="1530"/>
        </w:tabs>
        <w:ind w:left="0"/>
        <w:rPr>
          <w:sz w:val="20"/>
        </w:rPr>
      </w:pPr>
      <w:bookmarkStart w:id="40" w:name="_TOC_250006"/>
      <w:bookmarkEnd w:id="40"/>
    </w:p>
    <w:p w14:paraId="036CE2C0" w14:textId="0609FB67" w:rsidR="003C3C5F" w:rsidRPr="003C3C5F" w:rsidRDefault="003C3C5F" w:rsidP="003C3C5F">
      <w:pPr>
        <w:tabs>
          <w:tab w:val="left" w:pos="1530"/>
        </w:tabs>
        <w:sectPr w:rsidR="003C3C5F" w:rsidRPr="003C3C5F">
          <w:pgSz w:w="11910" w:h="16840"/>
          <w:pgMar w:top="1260" w:right="566" w:bottom="920" w:left="708" w:header="0" w:footer="734" w:gutter="0"/>
          <w:cols w:space="720"/>
        </w:sectPr>
      </w:pPr>
      <w:r>
        <w:tab/>
      </w:r>
    </w:p>
    <w:p w14:paraId="777E2CFF" w14:textId="77777777" w:rsidR="0045231B" w:rsidRDefault="0045231B" w:rsidP="00A2234C">
      <w:pPr>
        <w:pStyle w:val="BodyText"/>
        <w:spacing w:line="259" w:lineRule="auto"/>
        <w:ind w:left="0"/>
        <w:sectPr w:rsidR="0045231B">
          <w:type w:val="continuous"/>
          <w:pgSz w:w="11910" w:h="16840"/>
          <w:pgMar w:top="1680" w:right="566" w:bottom="280" w:left="708" w:header="0" w:footer="734" w:gutter="0"/>
          <w:cols w:num="2" w:space="720" w:equalWidth="0">
            <w:col w:w="2765" w:space="2567"/>
            <w:col w:w="5304"/>
          </w:cols>
        </w:sectPr>
      </w:pPr>
    </w:p>
    <w:p w14:paraId="74B03BAF" w14:textId="77777777" w:rsidR="0045231B" w:rsidRDefault="0045231B">
      <w:pPr>
        <w:pStyle w:val="BodyText"/>
        <w:sectPr w:rsidR="0045231B">
          <w:pgSz w:w="11910" w:h="16840"/>
          <w:pgMar w:top="1260" w:right="566" w:bottom="920" w:left="708" w:header="0" w:footer="734" w:gutter="0"/>
          <w:cols w:space="720"/>
        </w:sectPr>
      </w:pPr>
    </w:p>
    <w:p w14:paraId="3EB2CB48" w14:textId="77777777" w:rsidR="00ED6EB2" w:rsidRDefault="00ED6EB2" w:rsidP="00A013A1">
      <w:pPr>
        <w:pStyle w:val="NormalWeb"/>
        <w:rPr>
          <w:sz w:val="32"/>
          <w:szCs w:val="32"/>
        </w:rPr>
      </w:pP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ED6EB2" w:rsidRPr="00ED6EB2" w14:paraId="2E1F1CB4" w14:textId="77777777" w:rsidTr="003C3C5F">
        <w:trPr>
          <w:tblCellSpacing w:w="15" w:type="dxa"/>
        </w:trPr>
        <w:tc>
          <w:tcPr>
            <w:tcW w:w="0" w:type="auto"/>
            <w:vAlign w:val="center"/>
          </w:tcPr>
          <w:p w14:paraId="10F9A992" w14:textId="7DD4C672" w:rsidR="00ED6EB2" w:rsidRPr="00ED6EB2" w:rsidRDefault="00ED6EB2" w:rsidP="003C3C5F">
            <w:pPr>
              <w:rPr>
                <w:rFonts w:ascii="Times New Roman" w:eastAsia="Times New Roman" w:hAnsi="Times New Roman" w:cs="Times New Roman"/>
                <w:sz w:val="24"/>
                <w:szCs w:val="24"/>
                <w:lang w:val="en-MY" w:eastAsia="en-MY"/>
              </w:rPr>
            </w:pPr>
            <w:bookmarkStart w:id="41" w:name="_Hlk203333341"/>
            <w:bookmarkStart w:id="42" w:name="_Hlk203333438"/>
          </w:p>
        </w:tc>
        <w:tc>
          <w:tcPr>
            <w:tcW w:w="0" w:type="auto"/>
            <w:vAlign w:val="center"/>
          </w:tcPr>
          <w:p w14:paraId="54EAFCD0" w14:textId="19F8EE25" w:rsidR="00ED6EB2" w:rsidRPr="00ED6EB2" w:rsidRDefault="00ED6EB2" w:rsidP="003C3C5F">
            <w:pPr>
              <w:widowControl/>
              <w:autoSpaceDE/>
              <w:autoSpaceDN/>
              <w:rPr>
                <w:rFonts w:ascii="Times New Roman" w:eastAsia="Times New Roman" w:hAnsi="Times New Roman" w:cs="Times New Roman"/>
                <w:sz w:val="24"/>
                <w:szCs w:val="24"/>
                <w:lang w:val="en-MY" w:eastAsia="en-MY"/>
              </w:rPr>
            </w:pPr>
          </w:p>
        </w:tc>
        <w:tc>
          <w:tcPr>
            <w:tcW w:w="0" w:type="auto"/>
            <w:vAlign w:val="center"/>
          </w:tcPr>
          <w:p w14:paraId="55F188EF" w14:textId="77777777" w:rsidR="00ED6EB2" w:rsidRPr="00ED6EB2" w:rsidRDefault="00ED6EB2" w:rsidP="003C3C5F">
            <w:pPr>
              <w:widowControl/>
              <w:autoSpaceDE/>
              <w:autoSpaceDN/>
              <w:rPr>
                <w:rFonts w:ascii="Times New Roman" w:eastAsia="Times New Roman" w:hAnsi="Times New Roman" w:cs="Times New Roman"/>
                <w:sz w:val="24"/>
                <w:szCs w:val="24"/>
                <w:lang w:val="en-MY" w:eastAsia="en-MY"/>
              </w:rPr>
            </w:pPr>
          </w:p>
        </w:tc>
      </w:tr>
      <w:tr w:rsidR="00ED6EB2" w:rsidRPr="00ED6EB2" w14:paraId="5AA88CE0" w14:textId="77777777" w:rsidTr="003C3C5F">
        <w:trPr>
          <w:tblCellSpacing w:w="15" w:type="dxa"/>
        </w:trPr>
        <w:tc>
          <w:tcPr>
            <w:tcW w:w="0" w:type="auto"/>
            <w:vAlign w:val="center"/>
          </w:tcPr>
          <w:p w14:paraId="7A9D0419" w14:textId="0A19E2CE" w:rsidR="00ED6EB2" w:rsidRPr="00ED6EB2" w:rsidRDefault="00ED6EB2" w:rsidP="003C3C5F">
            <w:pPr>
              <w:widowControl/>
              <w:autoSpaceDE/>
              <w:autoSpaceDN/>
              <w:rPr>
                <w:rFonts w:ascii="Times New Roman" w:eastAsia="Times New Roman" w:hAnsi="Times New Roman" w:cs="Times New Roman"/>
                <w:sz w:val="24"/>
                <w:szCs w:val="24"/>
                <w:lang w:val="en-MY" w:eastAsia="en-MY"/>
              </w:rPr>
            </w:pPr>
          </w:p>
        </w:tc>
        <w:tc>
          <w:tcPr>
            <w:tcW w:w="0" w:type="auto"/>
            <w:vAlign w:val="center"/>
          </w:tcPr>
          <w:p w14:paraId="74B323B2" w14:textId="66CE0EC7" w:rsidR="00ED6EB2" w:rsidRPr="00ED6EB2" w:rsidRDefault="00ED6EB2" w:rsidP="003C3C5F">
            <w:pPr>
              <w:widowControl/>
              <w:autoSpaceDE/>
              <w:autoSpaceDN/>
              <w:rPr>
                <w:rFonts w:ascii="Times New Roman" w:eastAsia="Times New Roman" w:hAnsi="Times New Roman" w:cs="Times New Roman"/>
                <w:sz w:val="24"/>
                <w:szCs w:val="24"/>
                <w:lang w:val="en-MY" w:eastAsia="en-MY"/>
              </w:rPr>
            </w:pPr>
          </w:p>
        </w:tc>
        <w:tc>
          <w:tcPr>
            <w:tcW w:w="0" w:type="auto"/>
            <w:vAlign w:val="center"/>
          </w:tcPr>
          <w:p w14:paraId="176D642B" w14:textId="77777777" w:rsidR="00ED6EB2" w:rsidRPr="00ED6EB2" w:rsidRDefault="00ED6EB2" w:rsidP="003C3C5F">
            <w:pPr>
              <w:widowControl/>
              <w:autoSpaceDE/>
              <w:autoSpaceDN/>
              <w:rPr>
                <w:rFonts w:ascii="Times New Roman" w:eastAsia="Times New Roman" w:hAnsi="Times New Roman" w:cs="Times New Roman"/>
                <w:sz w:val="24"/>
                <w:szCs w:val="24"/>
                <w:lang w:val="en-MY" w:eastAsia="en-MY"/>
              </w:rPr>
            </w:pPr>
          </w:p>
        </w:tc>
      </w:tr>
      <w:tr w:rsidR="00ED6EB2" w:rsidRPr="00ED6EB2" w14:paraId="4A165486" w14:textId="77777777" w:rsidTr="003C3C5F">
        <w:trPr>
          <w:tblCellSpacing w:w="15" w:type="dxa"/>
        </w:trPr>
        <w:tc>
          <w:tcPr>
            <w:tcW w:w="0" w:type="auto"/>
            <w:vAlign w:val="center"/>
          </w:tcPr>
          <w:p w14:paraId="0F31639D" w14:textId="19AB6BE7" w:rsidR="00ED6EB2" w:rsidRPr="00ED6EB2" w:rsidRDefault="00ED6EB2" w:rsidP="003C3C5F">
            <w:pPr>
              <w:widowControl/>
              <w:autoSpaceDE/>
              <w:autoSpaceDN/>
              <w:rPr>
                <w:rFonts w:ascii="Times New Roman" w:eastAsia="Times New Roman" w:hAnsi="Times New Roman" w:cs="Times New Roman"/>
                <w:sz w:val="24"/>
                <w:szCs w:val="24"/>
                <w:lang w:val="en-MY" w:eastAsia="en-MY"/>
              </w:rPr>
            </w:pPr>
          </w:p>
        </w:tc>
        <w:tc>
          <w:tcPr>
            <w:tcW w:w="0" w:type="auto"/>
            <w:vAlign w:val="center"/>
          </w:tcPr>
          <w:p w14:paraId="74C749A3" w14:textId="1E1EABA4" w:rsidR="00ED6EB2" w:rsidRPr="00ED6EB2" w:rsidRDefault="00ED6EB2" w:rsidP="003C3C5F">
            <w:pPr>
              <w:widowControl/>
              <w:autoSpaceDE/>
              <w:autoSpaceDN/>
              <w:rPr>
                <w:rFonts w:ascii="Times New Roman" w:eastAsia="Times New Roman" w:hAnsi="Times New Roman" w:cs="Times New Roman"/>
                <w:sz w:val="24"/>
                <w:szCs w:val="24"/>
                <w:lang w:val="en-MY" w:eastAsia="en-MY"/>
              </w:rPr>
            </w:pPr>
          </w:p>
        </w:tc>
        <w:tc>
          <w:tcPr>
            <w:tcW w:w="0" w:type="auto"/>
            <w:vAlign w:val="center"/>
          </w:tcPr>
          <w:p w14:paraId="1C60D69F" w14:textId="77777777" w:rsidR="00ED6EB2" w:rsidRPr="00ED6EB2" w:rsidRDefault="00ED6EB2" w:rsidP="003C3C5F">
            <w:pPr>
              <w:widowControl/>
              <w:autoSpaceDE/>
              <w:autoSpaceDN/>
              <w:rPr>
                <w:rFonts w:ascii="Times New Roman" w:eastAsia="Times New Roman" w:hAnsi="Times New Roman" w:cs="Times New Roman"/>
                <w:sz w:val="24"/>
                <w:szCs w:val="24"/>
                <w:lang w:val="en-MY" w:eastAsia="en-MY"/>
              </w:rPr>
            </w:pPr>
          </w:p>
        </w:tc>
      </w:tr>
      <w:tr w:rsidR="00ED6EB2" w:rsidRPr="00ED6EB2" w14:paraId="58A9FFC6" w14:textId="77777777" w:rsidTr="003C3C5F">
        <w:trPr>
          <w:tblCellSpacing w:w="15" w:type="dxa"/>
        </w:trPr>
        <w:tc>
          <w:tcPr>
            <w:tcW w:w="0" w:type="auto"/>
            <w:vAlign w:val="center"/>
          </w:tcPr>
          <w:p w14:paraId="55B56C73" w14:textId="0BA64757" w:rsidR="00ED6EB2" w:rsidRPr="00ED6EB2" w:rsidRDefault="00ED6EB2" w:rsidP="003C3C5F">
            <w:pPr>
              <w:widowControl/>
              <w:autoSpaceDE/>
              <w:autoSpaceDN/>
              <w:rPr>
                <w:rFonts w:ascii="Times New Roman" w:eastAsia="Times New Roman" w:hAnsi="Times New Roman" w:cs="Times New Roman"/>
                <w:sz w:val="24"/>
                <w:szCs w:val="24"/>
                <w:lang w:val="en-MY" w:eastAsia="en-MY"/>
              </w:rPr>
            </w:pPr>
          </w:p>
        </w:tc>
        <w:tc>
          <w:tcPr>
            <w:tcW w:w="0" w:type="auto"/>
            <w:vAlign w:val="center"/>
          </w:tcPr>
          <w:p w14:paraId="2C0E5477" w14:textId="60572EAB" w:rsidR="00ED6EB2" w:rsidRPr="00ED6EB2" w:rsidRDefault="00ED6EB2" w:rsidP="003C3C5F">
            <w:pPr>
              <w:widowControl/>
              <w:autoSpaceDE/>
              <w:autoSpaceDN/>
              <w:rPr>
                <w:rFonts w:ascii="Times New Roman" w:eastAsia="Times New Roman" w:hAnsi="Times New Roman" w:cs="Times New Roman"/>
                <w:sz w:val="24"/>
                <w:szCs w:val="24"/>
                <w:lang w:val="en-MY" w:eastAsia="en-MY"/>
              </w:rPr>
            </w:pPr>
          </w:p>
        </w:tc>
        <w:tc>
          <w:tcPr>
            <w:tcW w:w="0" w:type="auto"/>
            <w:vAlign w:val="center"/>
          </w:tcPr>
          <w:p w14:paraId="3CCB2728" w14:textId="77777777" w:rsidR="00ED6EB2" w:rsidRPr="00ED6EB2" w:rsidRDefault="00ED6EB2" w:rsidP="003C3C5F">
            <w:pPr>
              <w:widowControl/>
              <w:autoSpaceDE/>
              <w:autoSpaceDN/>
              <w:rPr>
                <w:rFonts w:ascii="Times New Roman" w:eastAsia="Times New Roman" w:hAnsi="Times New Roman" w:cs="Times New Roman"/>
                <w:sz w:val="24"/>
                <w:szCs w:val="24"/>
                <w:lang w:val="en-MY" w:eastAsia="en-MY"/>
              </w:rPr>
            </w:pPr>
          </w:p>
        </w:tc>
      </w:tr>
      <w:tr w:rsidR="00ED6EB2" w:rsidRPr="00ED6EB2" w14:paraId="2FB3E68C" w14:textId="77777777" w:rsidTr="003C3C5F">
        <w:trPr>
          <w:tblCellSpacing w:w="15" w:type="dxa"/>
        </w:trPr>
        <w:tc>
          <w:tcPr>
            <w:tcW w:w="0" w:type="auto"/>
            <w:vAlign w:val="center"/>
          </w:tcPr>
          <w:p w14:paraId="0CC62B65" w14:textId="2913E0E9" w:rsidR="00ED6EB2" w:rsidRPr="00ED6EB2" w:rsidRDefault="00ED6EB2" w:rsidP="003C3C5F">
            <w:pPr>
              <w:widowControl/>
              <w:autoSpaceDE/>
              <w:autoSpaceDN/>
              <w:rPr>
                <w:rFonts w:ascii="Times New Roman" w:eastAsia="Times New Roman" w:hAnsi="Times New Roman" w:cs="Times New Roman"/>
                <w:sz w:val="24"/>
                <w:szCs w:val="24"/>
                <w:lang w:val="en-MY" w:eastAsia="en-MY"/>
              </w:rPr>
            </w:pPr>
          </w:p>
        </w:tc>
        <w:tc>
          <w:tcPr>
            <w:tcW w:w="0" w:type="auto"/>
            <w:vAlign w:val="center"/>
          </w:tcPr>
          <w:p w14:paraId="297B7AB7" w14:textId="050B99B1" w:rsidR="00ED6EB2" w:rsidRPr="00ED6EB2" w:rsidRDefault="00ED6EB2" w:rsidP="003C3C5F">
            <w:pPr>
              <w:widowControl/>
              <w:autoSpaceDE/>
              <w:autoSpaceDN/>
              <w:rPr>
                <w:rFonts w:ascii="Times New Roman" w:eastAsia="Times New Roman" w:hAnsi="Times New Roman" w:cs="Times New Roman"/>
                <w:sz w:val="24"/>
                <w:szCs w:val="24"/>
                <w:lang w:val="en-MY" w:eastAsia="en-MY"/>
              </w:rPr>
            </w:pPr>
          </w:p>
        </w:tc>
        <w:tc>
          <w:tcPr>
            <w:tcW w:w="0" w:type="auto"/>
            <w:vAlign w:val="center"/>
          </w:tcPr>
          <w:p w14:paraId="011F7ABA" w14:textId="77777777" w:rsidR="00ED6EB2" w:rsidRPr="00ED6EB2" w:rsidRDefault="00ED6EB2" w:rsidP="003C3C5F">
            <w:pPr>
              <w:widowControl/>
              <w:autoSpaceDE/>
              <w:autoSpaceDN/>
              <w:rPr>
                <w:rFonts w:ascii="Times New Roman" w:eastAsia="Times New Roman" w:hAnsi="Times New Roman" w:cs="Times New Roman"/>
                <w:sz w:val="24"/>
                <w:szCs w:val="24"/>
                <w:lang w:val="en-MY" w:eastAsia="en-MY"/>
              </w:rPr>
            </w:pPr>
          </w:p>
        </w:tc>
      </w:tr>
      <w:tr w:rsidR="00ED6EB2" w:rsidRPr="00ED6EB2" w14:paraId="5EA3730D" w14:textId="77777777" w:rsidTr="003C3C5F">
        <w:trPr>
          <w:tblCellSpacing w:w="15" w:type="dxa"/>
        </w:trPr>
        <w:tc>
          <w:tcPr>
            <w:tcW w:w="0" w:type="auto"/>
            <w:vAlign w:val="center"/>
          </w:tcPr>
          <w:p w14:paraId="23A04C73" w14:textId="4CF6D5F6" w:rsidR="00ED6EB2" w:rsidRPr="00ED6EB2" w:rsidRDefault="00ED6EB2" w:rsidP="003C3C5F">
            <w:pPr>
              <w:widowControl/>
              <w:autoSpaceDE/>
              <w:autoSpaceDN/>
              <w:rPr>
                <w:rFonts w:ascii="Times New Roman" w:eastAsia="Times New Roman" w:hAnsi="Times New Roman" w:cs="Times New Roman"/>
                <w:sz w:val="24"/>
                <w:szCs w:val="24"/>
                <w:lang w:val="en-MY" w:eastAsia="en-MY"/>
              </w:rPr>
            </w:pPr>
          </w:p>
        </w:tc>
        <w:tc>
          <w:tcPr>
            <w:tcW w:w="0" w:type="auto"/>
            <w:vAlign w:val="center"/>
          </w:tcPr>
          <w:p w14:paraId="57A1909C" w14:textId="6FDEAF45" w:rsidR="00ED6EB2" w:rsidRPr="00ED6EB2" w:rsidRDefault="00ED6EB2" w:rsidP="003C3C5F">
            <w:pPr>
              <w:widowControl/>
              <w:autoSpaceDE/>
              <w:autoSpaceDN/>
              <w:rPr>
                <w:rFonts w:ascii="Times New Roman" w:eastAsia="Times New Roman" w:hAnsi="Times New Roman" w:cs="Times New Roman"/>
                <w:sz w:val="24"/>
                <w:szCs w:val="24"/>
                <w:lang w:val="en-MY" w:eastAsia="en-MY"/>
              </w:rPr>
            </w:pPr>
          </w:p>
        </w:tc>
        <w:tc>
          <w:tcPr>
            <w:tcW w:w="0" w:type="auto"/>
            <w:vAlign w:val="center"/>
          </w:tcPr>
          <w:p w14:paraId="6C359509" w14:textId="77777777" w:rsidR="00ED6EB2" w:rsidRPr="00ED6EB2" w:rsidRDefault="00ED6EB2" w:rsidP="003C3C5F">
            <w:pPr>
              <w:widowControl/>
              <w:autoSpaceDE/>
              <w:autoSpaceDN/>
              <w:rPr>
                <w:rFonts w:ascii="Times New Roman" w:eastAsia="Times New Roman" w:hAnsi="Times New Roman" w:cs="Times New Roman"/>
                <w:sz w:val="24"/>
                <w:szCs w:val="24"/>
                <w:lang w:val="en-MY" w:eastAsia="en-MY"/>
              </w:rPr>
            </w:pPr>
          </w:p>
        </w:tc>
      </w:tr>
    </w:tbl>
    <w:bookmarkEnd w:id="41"/>
    <w:bookmarkEnd w:id="42"/>
    <w:p w14:paraId="5C9F37AA" w14:textId="5E4D7336" w:rsidR="008D54EB" w:rsidRDefault="003C3C5F" w:rsidP="003C3C5F">
      <w:pPr>
        <w:pStyle w:val="Heading3"/>
        <w:tabs>
          <w:tab w:val="left" w:pos="2950"/>
        </w:tabs>
        <w:ind w:left="0"/>
      </w:pPr>
      <w:r>
        <w:rPr>
          <w:color w:val="0071CE"/>
        </w:rPr>
        <w:br w:type="textWrapping" w:clear="all"/>
      </w:r>
    </w:p>
    <w:p w14:paraId="5616372E" w14:textId="77777777" w:rsidR="008D54EB" w:rsidRDefault="008D54EB" w:rsidP="006332F4">
      <w:pPr>
        <w:tabs>
          <w:tab w:val="left" w:pos="1370"/>
        </w:tabs>
      </w:pPr>
    </w:p>
    <w:p w14:paraId="68D2CDC5" w14:textId="77777777" w:rsidR="008D54EB" w:rsidRDefault="008D54EB" w:rsidP="006332F4">
      <w:pPr>
        <w:tabs>
          <w:tab w:val="left" w:pos="1370"/>
        </w:tabs>
      </w:pPr>
    </w:p>
    <w:p w14:paraId="729A27D8" w14:textId="43F092C9" w:rsidR="008D54EB" w:rsidRPr="006332F4" w:rsidRDefault="008D54EB" w:rsidP="006332F4">
      <w:pPr>
        <w:tabs>
          <w:tab w:val="left" w:pos="1370"/>
        </w:tabs>
        <w:sectPr w:rsidR="008D54EB" w:rsidRPr="006332F4">
          <w:pgSz w:w="11910" w:h="16840"/>
          <w:pgMar w:top="1240" w:right="566" w:bottom="920" w:left="708" w:header="0" w:footer="734" w:gutter="0"/>
          <w:cols w:space="720"/>
        </w:sectPr>
      </w:pPr>
    </w:p>
    <w:p w14:paraId="558D36D0" w14:textId="77777777" w:rsidR="0045231B" w:rsidRDefault="0045231B">
      <w:pPr>
        <w:pStyle w:val="TableParagraph"/>
      </w:pPr>
    </w:p>
    <w:p w14:paraId="3B9800F1" w14:textId="77777777" w:rsidR="00483F33" w:rsidRPr="00483F33" w:rsidRDefault="00483F33" w:rsidP="00483F33"/>
    <w:p w14:paraId="4185F8E8" w14:textId="77777777" w:rsidR="00483F33" w:rsidRPr="00483F33" w:rsidRDefault="00483F33" w:rsidP="00483F33"/>
    <w:p w14:paraId="7041A79C" w14:textId="77777777" w:rsidR="00483F33" w:rsidRPr="00483F33" w:rsidRDefault="00483F33" w:rsidP="00483F33"/>
    <w:p w14:paraId="120C4718" w14:textId="77777777" w:rsidR="00483F33" w:rsidRPr="00483F33" w:rsidRDefault="00483F33" w:rsidP="00483F33"/>
    <w:p w14:paraId="115C3F12" w14:textId="77777777" w:rsidR="00483F33" w:rsidRPr="00483F33" w:rsidRDefault="00483F33" w:rsidP="00483F33"/>
    <w:p w14:paraId="76F621E5" w14:textId="77777777" w:rsidR="00483F33" w:rsidRPr="00483F33" w:rsidRDefault="00483F33" w:rsidP="00483F33"/>
    <w:p w14:paraId="3EEC3F0F" w14:textId="77777777" w:rsidR="00483F33" w:rsidRPr="00483F33" w:rsidRDefault="00483F33" w:rsidP="00483F33"/>
    <w:p w14:paraId="7EA9A74E" w14:textId="77777777" w:rsidR="00483F33" w:rsidRPr="00483F33" w:rsidRDefault="00483F33" w:rsidP="00483F33"/>
    <w:p w14:paraId="67378BA4" w14:textId="77777777" w:rsidR="00483F33" w:rsidRPr="00483F33" w:rsidRDefault="00483F33" w:rsidP="00483F33"/>
    <w:p w14:paraId="4C8AF814" w14:textId="77777777" w:rsidR="00483F33" w:rsidRPr="00483F33" w:rsidRDefault="00483F33" w:rsidP="00483F33"/>
    <w:p w14:paraId="04D5C3A1" w14:textId="77777777" w:rsidR="00483F33" w:rsidRPr="00483F33" w:rsidRDefault="00483F33" w:rsidP="00483F33"/>
    <w:p w14:paraId="0A63A3E1" w14:textId="77777777" w:rsidR="00483F33" w:rsidRPr="00483F33" w:rsidRDefault="00483F33" w:rsidP="00483F33"/>
    <w:p w14:paraId="320FD90B" w14:textId="77777777" w:rsidR="00483F33" w:rsidRPr="00483F33" w:rsidRDefault="00483F33" w:rsidP="00483F33"/>
    <w:p w14:paraId="7DA1168B" w14:textId="77777777" w:rsidR="00483F33" w:rsidRPr="00483F33" w:rsidRDefault="00483F33" w:rsidP="00483F33"/>
    <w:p w14:paraId="74156C0E" w14:textId="77777777" w:rsidR="00483F33" w:rsidRPr="00483F33" w:rsidRDefault="00483F33" w:rsidP="00483F33"/>
    <w:p w14:paraId="333D1338" w14:textId="77777777" w:rsidR="00483F33" w:rsidRPr="00483F33" w:rsidRDefault="00483F33" w:rsidP="00483F33"/>
    <w:p w14:paraId="1708D89D" w14:textId="77777777" w:rsidR="00483F33" w:rsidRPr="00483F33" w:rsidRDefault="00483F33" w:rsidP="00483F33"/>
    <w:p w14:paraId="1D605C7D" w14:textId="77777777" w:rsidR="00483F33" w:rsidRPr="00483F33" w:rsidRDefault="00483F33" w:rsidP="00483F33"/>
    <w:p w14:paraId="7A7BF15F" w14:textId="77777777" w:rsidR="00483F33" w:rsidRPr="00483F33" w:rsidRDefault="00483F33" w:rsidP="00483F33"/>
    <w:p w14:paraId="7AAAFDCB" w14:textId="77777777" w:rsidR="00483F33" w:rsidRPr="00483F33" w:rsidRDefault="00483F33" w:rsidP="00483F33"/>
    <w:p w14:paraId="39EE9687" w14:textId="77777777" w:rsidR="00483F33" w:rsidRPr="00483F33" w:rsidRDefault="00483F33" w:rsidP="00483F33"/>
    <w:p w14:paraId="6970A2F4" w14:textId="77777777" w:rsidR="00483F33" w:rsidRPr="00483F33" w:rsidRDefault="00483F33" w:rsidP="00483F33"/>
    <w:p w14:paraId="24616B9F" w14:textId="77777777" w:rsidR="00483F33" w:rsidRPr="00483F33" w:rsidRDefault="00483F33" w:rsidP="00483F33"/>
    <w:p w14:paraId="35BE59E0" w14:textId="77777777" w:rsidR="00483F33" w:rsidRPr="00483F33" w:rsidRDefault="00483F33" w:rsidP="00483F33"/>
    <w:p w14:paraId="7E5C0267" w14:textId="77777777" w:rsidR="00483F33" w:rsidRPr="00483F33" w:rsidRDefault="00483F33" w:rsidP="00483F33"/>
    <w:p w14:paraId="4C298746" w14:textId="77777777" w:rsidR="00483F33" w:rsidRPr="00483F33" w:rsidRDefault="00483F33" w:rsidP="00483F33"/>
    <w:p w14:paraId="176E667E" w14:textId="77777777" w:rsidR="00483F33" w:rsidRPr="00483F33" w:rsidRDefault="00483F33" w:rsidP="00483F33"/>
    <w:p w14:paraId="2744D8F1" w14:textId="77777777" w:rsidR="00483F33" w:rsidRPr="00483F33" w:rsidRDefault="00483F33" w:rsidP="00483F33"/>
    <w:p w14:paraId="0C69624E" w14:textId="77777777" w:rsidR="00483F33" w:rsidRPr="00483F33" w:rsidRDefault="00483F33" w:rsidP="00483F33"/>
    <w:p w14:paraId="3C26B26B" w14:textId="77777777" w:rsidR="00483F33" w:rsidRPr="00483F33" w:rsidRDefault="00483F33" w:rsidP="00483F33"/>
    <w:p w14:paraId="59D27EB5" w14:textId="77777777" w:rsidR="00483F33" w:rsidRPr="00483F33" w:rsidRDefault="00483F33" w:rsidP="00483F33"/>
    <w:p w14:paraId="59AA3C34" w14:textId="77777777" w:rsidR="00483F33" w:rsidRPr="00483F33" w:rsidRDefault="00483F33" w:rsidP="00483F33"/>
    <w:p w14:paraId="5ED25B1E" w14:textId="77777777" w:rsidR="00483F33" w:rsidRPr="00483F33" w:rsidRDefault="00483F33" w:rsidP="00483F33"/>
    <w:p w14:paraId="29180CBF" w14:textId="77777777" w:rsidR="00483F33" w:rsidRPr="00483F33" w:rsidRDefault="00483F33" w:rsidP="00483F33"/>
    <w:p w14:paraId="18EE2E59" w14:textId="77777777" w:rsidR="00483F33" w:rsidRPr="00483F33" w:rsidRDefault="00483F33" w:rsidP="00483F33"/>
    <w:p w14:paraId="1284051C" w14:textId="77777777" w:rsidR="00483F33" w:rsidRPr="00483F33" w:rsidRDefault="00483F33" w:rsidP="00483F33"/>
    <w:p w14:paraId="2F8B8560" w14:textId="77777777" w:rsidR="00483F33" w:rsidRPr="00483F33" w:rsidRDefault="00483F33" w:rsidP="00483F33"/>
    <w:p w14:paraId="0AFA2D79" w14:textId="77777777" w:rsidR="00483F33" w:rsidRPr="00483F33" w:rsidRDefault="00483F33" w:rsidP="00483F33"/>
    <w:p w14:paraId="6E306303" w14:textId="77777777" w:rsidR="00483F33" w:rsidRPr="00483F33" w:rsidRDefault="00483F33" w:rsidP="00483F33"/>
    <w:p w14:paraId="0375C6CC" w14:textId="77777777" w:rsidR="00483F33" w:rsidRPr="00483F33" w:rsidRDefault="00483F33" w:rsidP="00483F33"/>
    <w:p w14:paraId="49EDFC9B" w14:textId="77777777" w:rsidR="00483F33" w:rsidRPr="00483F33" w:rsidRDefault="00483F33" w:rsidP="00483F33"/>
    <w:p w14:paraId="14128EBB" w14:textId="77777777" w:rsidR="00483F33" w:rsidRPr="00483F33" w:rsidRDefault="00483F33" w:rsidP="00483F33"/>
    <w:p w14:paraId="6DB0CAB3" w14:textId="77777777" w:rsidR="00483F33" w:rsidRPr="00483F33" w:rsidRDefault="00483F33" w:rsidP="00483F33"/>
    <w:p w14:paraId="73F299DE" w14:textId="459C45B7" w:rsidR="00483F33" w:rsidRDefault="00483F33" w:rsidP="00483F33">
      <w:pPr>
        <w:tabs>
          <w:tab w:val="left" w:pos="3500"/>
        </w:tabs>
      </w:pPr>
    </w:p>
    <w:p w14:paraId="39002D1D" w14:textId="3D05CCF7" w:rsidR="00483F33" w:rsidRPr="00483F33" w:rsidRDefault="00483F33" w:rsidP="00483F33">
      <w:pPr>
        <w:tabs>
          <w:tab w:val="left" w:pos="3500"/>
        </w:tabs>
        <w:sectPr w:rsidR="00483F33" w:rsidRPr="00483F33">
          <w:pgSz w:w="11910" w:h="16840"/>
          <w:pgMar w:top="1240" w:right="566" w:bottom="920" w:left="708" w:header="0" w:footer="734" w:gutter="0"/>
          <w:cols w:space="720"/>
        </w:sectPr>
      </w:pPr>
      <w:r>
        <w:tab/>
      </w:r>
    </w:p>
    <w:p w14:paraId="5A2501AF" w14:textId="77777777" w:rsidR="0045231B" w:rsidRDefault="0045231B">
      <w:pPr>
        <w:rPr>
          <w:sz w:val="20"/>
        </w:rPr>
      </w:pPr>
    </w:p>
    <w:p w14:paraId="1FDF622B" w14:textId="77777777" w:rsidR="00160870" w:rsidRPr="00160870" w:rsidRDefault="00160870" w:rsidP="00160870">
      <w:pPr>
        <w:rPr>
          <w:sz w:val="20"/>
        </w:rPr>
      </w:pPr>
    </w:p>
    <w:p w14:paraId="5C7CA2FF" w14:textId="77777777" w:rsidR="00160870" w:rsidRPr="00160870" w:rsidRDefault="00160870" w:rsidP="00160870">
      <w:pPr>
        <w:rPr>
          <w:sz w:val="20"/>
        </w:rPr>
      </w:pPr>
    </w:p>
    <w:p w14:paraId="13529B89" w14:textId="77777777" w:rsidR="00160870" w:rsidRPr="00160870" w:rsidRDefault="00160870" w:rsidP="00160870">
      <w:pPr>
        <w:rPr>
          <w:sz w:val="20"/>
        </w:rPr>
      </w:pPr>
    </w:p>
    <w:p w14:paraId="325AC2E1" w14:textId="77777777" w:rsidR="00160870" w:rsidRPr="00160870" w:rsidRDefault="00160870" w:rsidP="00160870">
      <w:pPr>
        <w:rPr>
          <w:sz w:val="20"/>
        </w:rPr>
      </w:pPr>
    </w:p>
    <w:p w14:paraId="2AB73978" w14:textId="77777777" w:rsidR="00160870" w:rsidRPr="00160870" w:rsidRDefault="00160870" w:rsidP="00160870">
      <w:pPr>
        <w:rPr>
          <w:sz w:val="20"/>
        </w:rPr>
      </w:pPr>
    </w:p>
    <w:p w14:paraId="5BA69B1C" w14:textId="77777777" w:rsidR="00160870" w:rsidRPr="00160870" w:rsidRDefault="00160870" w:rsidP="00160870">
      <w:pPr>
        <w:rPr>
          <w:sz w:val="20"/>
        </w:rPr>
      </w:pPr>
    </w:p>
    <w:p w14:paraId="17F9BD94" w14:textId="77777777" w:rsidR="00160870" w:rsidRPr="00160870" w:rsidRDefault="00160870" w:rsidP="00160870">
      <w:pPr>
        <w:rPr>
          <w:sz w:val="20"/>
        </w:rPr>
      </w:pPr>
    </w:p>
    <w:p w14:paraId="68CBC6D6" w14:textId="7D0180EF" w:rsidR="00160870" w:rsidRDefault="00160870" w:rsidP="00160870">
      <w:pPr>
        <w:tabs>
          <w:tab w:val="left" w:pos="2390"/>
        </w:tabs>
        <w:rPr>
          <w:sz w:val="20"/>
        </w:rPr>
      </w:pPr>
    </w:p>
    <w:p w14:paraId="56011A31" w14:textId="3DBC3F6B" w:rsidR="00160870" w:rsidRPr="00160870" w:rsidRDefault="00160870" w:rsidP="00160870">
      <w:pPr>
        <w:tabs>
          <w:tab w:val="left" w:pos="2390"/>
        </w:tabs>
        <w:rPr>
          <w:sz w:val="20"/>
        </w:rPr>
        <w:sectPr w:rsidR="00160870" w:rsidRPr="00160870">
          <w:pgSz w:w="11910" w:h="16840"/>
          <w:pgMar w:top="1320" w:right="566" w:bottom="920" w:left="708" w:header="0" w:footer="734" w:gutter="0"/>
          <w:cols w:space="720"/>
        </w:sectPr>
      </w:pPr>
    </w:p>
    <w:p w14:paraId="0426DDBA" w14:textId="77777777" w:rsidR="0045231B" w:rsidRDefault="0045231B" w:rsidP="007D4E52">
      <w:pPr>
        <w:pStyle w:val="TableParagraph"/>
        <w:sectPr w:rsidR="0045231B">
          <w:pgSz w:w="11910" w:h="16840"/>
          <w:pgMar w:top="1240" w:right="566" w:bottom="920" w:left="708" w:header="0" w:footer="734" w:gutter="0"/>
          <w:cols w:space="720"/>
        </w:sectPr>
      </w:pPr>
    </w:p>
    <w:p w14:paraId="05784E2B" w14:textId="383E49DE" w:rsidR="0045231B" w:rsidRDefault="0045231B" w:rsidP="00BC0A16">
      <w:pPr>
        <w:pStyle w:val="Heading2"/>
        <w:tabs>
          <w:tab w:val="left" w:pos="9688"/>
        </w:tabs>
        <w:ind w:left="0"/>
        <w:rPr>
          <w:rFonts w:ascii="Arial" w:hAnsi="Arial"/>
          <w:sz w:val="18"/>
        </w:rPr>
      </w:pPr>
    </w:p>
    <w:sectPr w:rsidR="0045231B" w:rsidSect="00F02126">
      <w:pgSz w:w="11910" w:h="16840"/>
      <w:pgMar w:top="1240" w:right="566" w:bottom="920" w:left="708" w:header="0" w:footer="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92CB3" w14:textId="77777777" w:rsidR="002C416E" w:rsidRDefault="002C416E">
      <w:r>
        <w:separator/>
      </w:r>
    </w:p>
  </w:endnote>
  <w:endnote w:type="continuationSeparator" w:id="0">
    <w:p w14:paraId="4E0E5112" w14:textId="77777777" w:rsidR="002C416E" w:rsidRDefault="002C4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6FFC0" w14:textId="513D897A" w:rsidR="0045231B" w:rsidRDefault="00000000">
    <w:pPr>
      <w:pStyle w:val="BodyText"/>
      <w:spacing w:line="14" w:lineRule="auto"/>
      <w:ind w:left="0"/>
      <w:rPr>
        <w:sz w:val="20"/>
      </w:rPr>
    </w:pPr>
    <w:r>
      <w:rPr>
        <w:noProof/>
        <w:sz w:val="20"/>
      </w:rPr>
      <mc:AlternateContent>
        <mc:Choice Requires="wps">
          <w:drawing>
            <wp:anchor distT="0" distB="0" distL="0" distR="0" simplePos="0" relativeHeight="485807104" behindDoc="1" locked="0" layoutInCell="1" allowOverlap="1" wp14:anchorId="177E1A8D" wp14:editId="5BCD553C">
              <wp:simplePos x="0" y="0"/>
              <wp:positionH relativeFrom="page">
                <wp:posOffset>3430651</wp:posOffset>
              </wp:positionH>
              <wp:positionV relativeFrom="page">
                <wp:posOffset>10086543</wp:posOffset>
              </wp:positionV>
              <wp:extent cx="1689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693A7891" w14:textId="77777777" w:rsidR="0045231B" w:rsidRDefault="00000000">
                          <w:pPr>
                            <w:pStyle w:val="BodyText"/>
                            <w:spacing w:line="245"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177E1A8D" id="_x0000_t202" coordsize="21600,21600" o:spt="202" path="m,l,21600r21600,l21600,xe">
              <v:stroke joinstyle="miter"/>
              <v:path gradientshapeok="t" o:connecttype="rect"/>
            </v:shapetype>
            <v:shape id="Textbox 3" o:spid="_x0000_s1028" type="#_x0000_t202" style="position:absolute;margin-left:270.15pt;margin-top:794.2pt;width:13.3pt;height:13.05pt;z-index:-17509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" filled="f" stroked="f">
              <v:textbox inset="0,0,0,0">
                <w:txbxContent>
                  <w:p w14:paraId="693A7891" w14:textId="77777777" w:rsidR="0045231B" w:rsidRDefault="00000000">
                    <w:pPr>
                      <w:pStyle w:val="BodyText"/>
                      <w:spacing w:line="245"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r w:rsidR="00E455C0">
      <w:rPr>
        <w:noProof/>
        <w:sz w:val="20"/>
      </w:rPr>
      <w:drawing>
        <wp:anchor distT="0" distB="0" distL="114300" distR="114300" simplePos="0" relativeHeight="485808128" behindDoc="0" locked="0" layoutInCell="1" allowOverlap="1" wp14:anchorId="0CEAC7BA" wp14:editId="28296A26">
          <wp:simplePos x="0" y="0"/>
          <wp:positionH relativeFrom="column">
            <wp:posOffset>3175</wp:posOffset>
          </wp:positionH>
          <wp:positionV relativeFrom="paragraph">
            <wp:posOffset>-895985</wp:posOffset>
          </wp:positionV>
          <wp:extent cx="4145915" cy="903605"/>
          <wp:effectExtent l="0" t="0" r="6985" b="0"/>
          <wp:wrapSquare wrapText="bothSides"/>
          <wp:docPr id="15894785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5915" cy="90360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0C057" w14:textId="77777777" w:rsidR="002C416E" w:rsidRDefault="002C416E">
      <w:r>
        <w:separator/>
      </w:r>
    </w:p>
  </w:footnote>
  <w:footnote w:type="continuationSeparator" w:id="0">
    <w:p w14:paraId="67679559" w14:textId="77777777" w:rsidR="002C416E" w:rsidRDefault="002C41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45C90"/>
    <w:multiLevelType w:val="multilevel"/>
    <w:tmpl w:val="B7A4B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0A2388"/>
    <w:multiLevelType w:val="hybridMultilevel"/>
    <w:tmpl w:val="90EACD1C"/>
    <w:lvl w:ilvl="0" w:tplc="637A9A2E">
      <w:numFmt w:val="bullet"/>
      <w:lvlText w:val=""/>
      <w:lvlJc w:val="left"/>
      <w:pPr>
        <w:ind w:left="864" w:hanging="360"/>
      </w:pPr>
      <w:rPr>
        <w:rFonts w:ascii="Symbol" w:eastAsia="Symbol" w:hAnsi="Symbol" w:cs="Symbol" w:hint="default"/>
        <w:b w:val="0"/>
        <w:bCs w:val="0"/>
        <w:i w:val="0"/>
        <w:iCs w:val="0"/>
        <w:spacing w:val="0"/>
        <w:w w:val="100"/>
        <w:sz w:val="22"/>
        <w:szCs w:val="22"/>
        <w:lang w:val="en-US" w:eastAsia="en-US" w:bidi="ar-SA"/>
      </w:rPr>
    </w:lvl>
    <w:lvl w:ilvl="1" w:tplc="7438131E">
      <w:numFmt w:val="bullet"/>
      <w:lvlText w:val="•"/>
      <w:lvlJc w:val="left"/>
      <w:pPr>
        <w:ind w:left="1837" w:hanging="360"/>
      </w:pPr>
      <w:rPr>
        <w:rFonts w:hint="default"/>
        <w:lang w:val="en-US" w:eastAsia="en-US" w:bidi="ar-SA"/>
      </w:rPr>
    </w:lvl>
    <w:lvl w:ilvl="2" w:tplc="AA1EDD42">
      <w:numFmt w:val="bullet"/>
      <w:lvlText w:val="•"/>
      <w:lvlJc w:val="left"/>
      <w:pPr>
        <w:ind w:left="2814" w:hanging="360"/>
      </w:pPr>
      <w:rPr>
        <w:rFonts w:hint="default"/>
        <w:lang w:val="en-US" w:eastAsia="en-US" w:bidi="ar-SA"/>
      </w:rPr>
    </w:lvl>
    <w:lvl w:ilvl="3" w:tplc="AB1AB298">
      <w:numFmt w:val="bullet"/>
      <w:lvlText w:val="•"/>
      <w:lvlJc w:val="left"/>
      <w:pPr>
        <w:ind w:left="3791" w:hanging="360"/>
      </w:pPr>
      <w:rPr>
        <w:rFonts w:hint="default"/>
        <w:lang w:val="en-US" w:eastAsia="en-US" w:bidi="ar-SA"/>
      </w:rPr>
    </w:lvl>
    <w:lvl w:ilvl="4" w:tplc="0448A466">
      <w:numFmt w:val="bullet"/>
      <w:lvlText w:val="•"/>
      <w:lvlJc w:val="left"/>
      <w:pPr>
        <w:ind w:left="4768" w:hanging="360"/>
      </w:pPr>
      <w:rPr>
        <w:rFonts w:hint="default"/>
        <w:lang w:val="en-US" w:eastAsia="en-US" w:bidi="ar-SA"/>
      </w:rPr>
    </w:lvl>
    <w:lvl w:ilvl="5" w:tplc="75DAC6C0">
      <w:numFmt w:val="bullet"/>
      <w:lvlText w:val="•"/>
      <w:lvlJc w:val="left"/>
      <w:pPr>
        <w:ind w:left="5746" w:hanging="360"/>
      </w:pPr>
      <w:rPr>
        <w:rFonts w:hint="default"/>
        <w:lang w:val="en-US" w:eastAsia="en-US" w:bidi="ar-SA"/>
      </w:rPr>
    </w:lvl>
    <w:lvl w:ilvl="6" w:tplc="3BDE26BE">
      <w:numFmt w:val="bullet"/>
      <w:lvlText w:val="•"/>
      <w:lvlJc w:val="left"/>
      <w:pPr>
        <w:ind w:left="6723" w:hanging="360"/>
      </w:pPr>
      <w:rPr>
        <w:rFonts w:hint="default"/>
        <w:lang w:val="en-US" w:eastAsia="en-US" w:bidi="ar-SA"/>
      </w:rPr>
    </w:lvl>
    <w:lvl w:ilvl="7" w:tplc="B60A290C">
      <w:numFmt w:val="bullet"/>
      <w:lvlText w:val="•"/>
      <w:lvlJc w:val="left"/>
      <w:pPr>
        <w:ind w:left="7700" w:hanging="360"/>
      </w:pPr>
      <w:rPr>
        <w:rFonts w:hint="default"/>
        <w:lang w:val="en-US" w:eastAsia="en-US" w:bidi="ar-SA"/>
      </w:rPr>
    </w:lvl>
    <w:lvl w:ilvl="8" w:tplc="13060DF2">
      <w:numFmt w:val="bullet"/>
      <w:lvlText w:val="•"/>
      <w:lvlJc w:val="left"/>
      <w:pPr>
        <w:ind w:left="8677" w:hanging="360"/>
      </w:pPr>
      <w:rPr>
        <w:rFonts w:hint="default"/>
        <w:lang w:val="en-US" w:eastAsia="en-US" w:bidi="ar-SA"/>
      </w:rPr>
    </w:lvl>
  </w:abstractNum>
  <w:abstractNum w:abstractNumId="2" w15:restartNumberingAfterBreak="0">
    <w:nsid w:val="1A55667F"/>
    <w:multiLevelType w:val="hybridMultilevel"/>
    <w:tmpl w:val="22CC6458"/>
    <w:lvl w:ilvl="0" w:tplc="8F5C36EA">
      <w:start w:val="4"/>
      <w:numFmt w:val="decimal"/>
      <w:lvlText w:val="%1."/>
      <w:lvlJc w:val="left"/>
      <w:pPr>
        <w:ind w:left="796" w:hanging="360"/>
      </w:pPr>
      <w:rPr>
        <w:rFonts w:hint="default"/>
      </w:rPr>
    </w:lvl>
    <w:lvl w:ilvl="1" w:tplc="44090019" w:tentative="1">
      <w:start w:val="1"/>
      <w:numFmt w:val="lowerLetter"/>
      <w:lvlText w:val="%2."/>
      <w:lvlJc w:val="left"/>
      <w:pPr>
        <w:ind w:left="1516" w:hanging="360"/>
      </w:pPr>
    </w:lvl>
    <w:lvl w:ilvl="2" w:tplc="4409001B" w:tentative="1">
      <w:start w:val="1"/>
      <w:numFmt w:val="lowerRoman"/>
      <w:lvlText w:val="%3."/>
      <w:lvlJc w:val="right"/>
      <w:pPr>
        <w:ind w:left="2236" w:hanging="180"/>
      </w:pPr>
    </w:lvl>
    <w:lvl w:ilvl="3" w:tplc="4409000F" w:tentative="1">
      <w:start w:val="1"/>
      <w:numFmt w:val="decimal"/>
      <w:lvlText w:val="%4."/>
      <w:lvlJc w:val="left"/>
      <w:pPr>
        <w:ind w:left="2956" w:hanging="360"/>
      </w:pPr>
    </w:lvl>
    <w:lvl w:ilvl="4" w:tplc="44090019" w:tentative="1">
      <w:start w:val="1"/>
      <w:numFmt w:val="lowerLetter"/>
      <w:lvlText w:val="%5."/>
      <w:lvlJc w:val="left"/>
      <w:pPr>
        <w:ind w:left="3676" w:hanging="360"/>
      </w:pPr>
    </w:lvl>
    <w:lvl w:ilvl="5" w:tplc="4409001B" w:tentative="1">
      <w:start w:val="1"/>
      <w:numFmt w:val="lowerRoman"/>
      <w:lvlText w:val="%6."/>
      <w:lvlJc w:val="right"/>
      <w:pPr>
        <w:ind w:left="4396" w:hanging="180"/>
      </w:pPr>
    </w:lvl>
    <w:lvl w:ilvl="6" w:tplc="4409000F" w:tentative="1">
      <w:start w:val="1"/>
      <w:numFmt w:val="decimal"/>
      <w:lvlText w:val="%7."/>
      <w:lvlJc w:val="left"/>
      <w:pPr>
        <w:ind w:left="5116" w:hanging="360"/>
      </w:pPr>
    </w:lvl>
    <w:lvl w:ilvl="7" w:tplc="44090019" w:tentative="1">
      <w:start w:val="1"/>
      <w:numFmt w:val="lowerLetter"/>
      <w:lvlText w:val="%8."/>
      <w:lvlJc w:val="left"/>
      <w:pPr>
        <w:ind w:left="5836" w:hanging="360"/>
      </w:pPr>
    </w:lvl>
    <w:lvl w:ilvl="8" w:tplc="4409001B" w:tentative="1">
      <w:start w:val="1"/>
      <w:numFmt w:val="lowerRoman"/>
      <w:lvlText w:val="%9."/>
      <w:lvlJc w:val="right"/>
      <w:pPr>
        <w:ind w:left="6556" w:hanging="180"/>
      </w:pPr>
    </w:lvl>
  </w:abstractNum>
  <w:abstractNum w:abstractNumId="3" w15:restartNumberingAfterBreak="0">
    <w:nsid w:val="29A97CC6"/>
    <w:multiLevelType w:val="hybridMultilevel"/>
    <w:tmpl w:val="4B9E761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2D205E9B"/>
    <w:multiLevelType w:val="multilevel"/>
    <w:tmpl w:val="63D08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151114"/>
    <w:multiLevelType w:val="multilevel"/>
    <w:tmpl w:val="A0C2C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F76F3C"/>
    <w:multiLevelType w:val="multilevel"/>
    <w:tmpl w:val="3E7A5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3F28DF"/>
    <w:multiLevelType w:val="hybridMultilevel"/>
    <w:tmpl w:val="EAAC46E2"/>
    <w:lvl w:ilvl="0" w:tplc="9544FB58">
      <w:start w:val="1"/>
      <w:numFmt w:val="decimal"/>
      <w:lvlText w:val="%1."/>
      <w:lvlJc w:val="left"/>
      <w:pPr>
        <w:ind w:left="436" w:hanging="360"/>
      </w:pPr>
      <w:rPr>
        <w:rFonts w:hint="default"/>
      </w:rPr>
    </w:lvl>
    <w:lvl w:ilvl="1" w:tplc="44090019" w:tentative="1">
      <w:start w:val="1"/>
      <w:numFmt w:val="lowerLetter"/>
      <w:lvlText w:val="%2."/>
      <w:lvlJc w:val="left"/>
      <w:pPr>
        <w:ind w:left="1156" w:hanging="360"/>
      </w:pPr>
    </w:lvl>
    <w:lvl w:ilvl="2" w:tplc="4409001B" w:tentative="1">
      <w:start w:val="1"/>
      <w:numFmt w:val="lowerRoman"/>
      <w:lvlText w:val="%3."/>
      <w:lvlJc w:val="right"/>
      <w:pPr>
        <w:ind w:left="1876" w:hanging="180"/>
      </w:pPr>
    </w:lvl>
    <w:lvl w:ilvl="3" w:tplc="4409000F" w:tentative="1">
      <w:start w:val="1"/>
      <w:numFmt w:val="decimal"/>
      <w:lvlText w:val="%4."/>
      <w:lvlJc w:val="left"/>
      <w:pPr>
        <w:ind w:left="2596" w:hanging="360"/>
      </w:pPr>
    </w:lvl>
    <w:lvl w:ilvl="4" w:tplc="44090019" w:tentative="1">
      <w:start w:val="1"/>
      <w:numFmt w:val="lowerLetter"/>
      <w:lvlText w:val="%5."/>
      <w:lvlJc w:val="left"/>
      <w:pPr>
        <w:ind w:left="3316" w:hanging="360"/>
      </w:pPr>
    </w:lvl>
    <w:lvl w:ilvl="5" w:tplc="4409001B" w:tentative="1">
      <w:start w:val="1"/>
      <w:numFmt w:val="lowerRoman"/>
      <w:lvlText w:val="%6."/>
      <w:lvlJc w:val="right"/>
      <w:pPr>
        <w:ind w:left="4036" w:hanging="180"/>
      </w:pPr>
    </w:lvl>
    <w:lvl w:ilvl="6" w:tplc="4409000F" w:tentative="1">
      <w:start w:val="1"/>
      <w:numFmt w:val="decimal"/>
      <w:lvlText w:val="%7."/>
      <w:lvlJc w:val="left"/>
      <w:pPr>
        <w:ind w:left="4756" w:hanging="360"/>
      </w:pPr>
    </w:lvl>
    <w:lvl w:ilvl="7" w:tplc="44090019" w:tentative="1">
      <w:start w:val="1"/>
      <w:numFmt w:val="lowerLetter"/>
      <w:lvlText w:val="%8."/>
      <w:lvlJc w:val="left"/>
      <w:pPr>
        <w:ind w:left="5476" w:hanging="360"/>
      </w:pPr>
    </w:lvl>
    <w:lvl w:ilvl="8" w:tplc="4409001B" w:tentative="1">
      <w:start w:val="1"/>
      <w:numFmt w:val="lowerRoman"/>
      <w:lvlText w:val="%9."/>
      <w:lvlJc w:val="right"/>
      <w:pPr>
        <w:ind w:left="6196" w:hanging="180"/>
      </w:pPr>
    </w:lvl>
  </w:abstractNum>
  <w:abstractNum w:abstractNumId="8" w15:restartNumberingAfterBreak="0">
    <w:nsid w:val="53D42A4F"/>
    <w:multiLevelType w:val="multilevel"/>
    <w:tmpl w:val="752810A0"/>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C672A1"/>
    <w:multiLevelType w:val="multilevel"/>
    <w:tmpl w:val="A2807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F271C5"/>
    <w:multiLevelType w:val="multilevel"/>
    <w:tmpl w:val="97C29B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5FFA44C9"/>
    <w:multiLevelType w:val="multilevel"/>
    <w:tmpl w:val="28940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F22F0B"/>
    <w:multiLevelType w:val="hybridMultilevel"/>
    <w:tmpl w:val="C924F64A"/>
    <w:lvl w:ilvl="0" w:tplc="1F16D144">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3" w15:restartNumberingAfterBreak="0">
    <w:nsid w:val="72CB3413"/>
    <w:multiLevelType w:val="multilevel"/>
    <w:tmpl w:val="099E4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AC11A1"/>
    <w:multiLevelType w:val="hybridMultilevel"/>
    <w:tmpl w:val="10F60FB2"/>
    <w:lvl w:ilvl="0" w:tplc="87F40B3A">
      <w:numFmt w:val="bullet"/>
      <w:lvlText w:val=""/>
      <w:lvlJc w:val="left"/>
      <w:pPr>
        <w:ind w:left="885" w:hanging="360"/>
      </w:pPr>
      <w:rPr>
        <w:rFonts w:ascii="Symbol" w:eastAsia="Symbol" w:hAnsi="Symbol" w:cs="Symbol" w:hint="default"/>
        <w:b w:val="0"/>
        <w:bCs w:val="0"/>
        <w:i w:val="0"/>
        <w:iCs w:val="0"/>
        <w:spacing w:val="0"/>
        <w:w w:val="100"/>
        <w:sz w:val="22"/>
        <w:szCs w:val="22"/>
        <w:lang w:val="en-US" w:eastAsia="en-US" w:bidi="ar-SA"/>
      </w:rPr>
    </w:lvl>
    <w:lvl w:ilvl="1" w:tplc="21B0A82A">
      <w:numFmt w:val="bullet"/>
      <w:lvlText w:val="•"/>
      <w:lvlJc w:val="left"/>
      <w:pPr>
        <w:ind w:left="1770" w:hanging="360"/>
      </w:pPr>
      <w:rPr>
        <w:rFonts w:hint="default"/>
        <w:lang w:val="en-US" w:eastAsia="en-US" w:bidi="ar-SA"/>
      </w:rPr>
    </w:lvl>
    <w:lvl w:ilvl="2" w:tplc="FCD4FDF0">
      <w:numFmt w:val="bullet"/>
      <w:lvlText w:val="•"/>
      <w:lvlJc w:val="left"/>
      <w:pPr>
        <w:ind w:left="2660" w:hanging="360"/>
      </w:pPr>
      <w:rPr>
        <w:rFonts w:hint="default"/>
        <w:lang w:val="en-US" w:eastAsia="en-US" w:bidi="ar-SA"/>
      </w:rPr>
    </w:lvl>
    <w:lvl w:ilvl="3" w:tplc="87C28ED6">
      <w:numFmt w:val="bullet"/>
      <w:lvlText w:val="•"/>
      <w:lvlJc w:val="left"/>
      <w:pPr>
        <w:ind w:left="3550" w:hanging="360"/>
      </w:pPr>
      <w:rPr>
        <w:rFonts w:hint="default"/>
        <w:lang w:val="en-US" w:eastAsia="en-US" w:bidi="ar-SA"/>
      </w:rPr>
    </w:lvl>
    <w:lvl w:ilvl="4" w:tplc="4B1832B2">
      <w:numFmt w:val="bullet"/>
      <w:lvlText w:val="•"/>
      <w:lvlJc w:val="left"/>
      <w:pPr>
        <w:ind w:left="4440" w:hanging="360"/>
      </w:pPr>
      <w:rPr>
        <w:rFonts w:hint="default"/>
        <w:lang w:val="en-US" w:eastAsia="en-US" w:bidi="ar-SA"/>
      </w:rPr>
    </w:lvl>
    <w:lvl w:ilvl="5" w:tplc="605E686A">
      <w:numFmt w:val="bullet"/>
      <w:lvlText w:val="•"/>
      <w:lvlJc w:val="left"/>
      <w:pPr>
        <w:ind w:left="5330" w:hanging="360"/>
      </w:pPr>
      <w:rPr>
        <w:rFonts w:hint="default"/>
        <w:lang w:val="en-US" w:eastAsia="en-US" w:bidi="ar-SA"/>
      </w:rPr>
    </w:lvl>
    <w:lvl w:ilvl="6" w:tplc="1ACC8052">
      <w:numFmt w:val="bullet"/>
      <w:lvlText w:val="•"/>
      <w:lvlJc w:val="left"/>
      <w:pPr>
        <w:ind w:left="6220" w:hanging="360"/>
      </w:pPr>
      <w:rPr>
        <w:rFonts w:hint="default"/>
        <w:lang w:val="en-US" w:eastAsia="en-US" w:bidi="ar-SA"/>
      </w:rPr>
    </w:lvl>
    <w:lvl w:ilvl="7" w:tplc="4894E3C0">
      <w:numFmt w:val="bullet"/>
      <w:lvlText w:val="•"/>
      <w:lvlJc w:val="left"/>
      <w:pPr>
        <w:ind w:left="7110" w:hanging="360"/>
      </w:pPr>
      <w:rPr>
        <w:rFonts w:hint="default"/>
        <w:lang w:val="en-US" w:eastAsia="en-US" w:bidi="ar-SA"/>
      </w:rPr>
    </w:lvl>
    <w:lvl w:ilvl="8" w:tplc="00CE4A80">
      <w:numFmt w:val="bullet"/>
      <w:lvlText w:val="•"/>
      <w:lvlJc w:val="left"/>
      <w:pPr>
        <w:ind w:left="8001" w:hanging="360"/>
      </w:pPr>
      <w:rPr>
        <w:rFonts w:hint="default"/>
        <w:lang w:val="en-US" w:eastAsia="en-US" w:bidi="ar-SA"/>
      </w:rPr>
    </w:lvl>
  </w:abstractNum>
  <w:abstractNum w:abstractNumId="15" w15:restartNumberingAfterBreak="0">
    <w:nsid w:val="7E527356"/>
    <w:multiLevelType w:val="multilevel"/>
    <w:tmpl w:val="EED85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5655104">
    <w:abstractNumId w:val="1"/>
  </w:num>
  <w:num w:numId="2" w16cid:durableId="1490059072">
    <w:abstractNumId w:val="15"/>
  </w:num>
  <w:num w:numId="3" w16cid:durableId="1707372088">
    <w:abstractNumId w:val="14"/>
  </w:num>
  <w:num w:numId="4" w16cid:durableId="1609266645">
    <w:abstractNumId w:val="7"/>
  </w:num>
  <w:num w:numId="5" w16cid:durableId="1095131067">
    <w:abstractNumId w:val="2"/>
  </w:num>
  <w:num w:numId="6" w16cid:durableId="1056398369">
    <w:abstractNumId w:val="10"/>
  </w:num>
  <w:num w:numId="7" w16cid:durableId="1466241642">
    <w:abstractNumId w:val="12"/>
  </w:num>
  <w:num w:numId="8" w16cid:durableId="648680546">
    <w:abstractNumId w:val="3"/>
  </w:num>
  <w:num w:numId="9" w16cid:durableId="57746745">
    <w:abstractNumId w:val="13"/>
  </w:num>
  <w:num w:numId="10" w16cid:durableId="1910537219">
    <w:abstractNumId w:val="4"/>
  </w:num>
  <w:num w:numId="11" w16cid:durableId="152113935">
    <w:abstractNumId w:val="9"/>
  </w:num>
  <w:num w:numId="12" w16cid:durableId="1216548509">
    <w:abstractNumId w:val="8"/>
  </w:num>
  <w:num w:numId="13" w16cid:durableId="448476281">
    <w:abstractNumId w:val="6"/>
  </w:num>
  <w:num w:numId="14" w16cid:durableId="666589803">
    <w:abstractNumId w:val="5"/>
  </w:num>
  <w:num w:numId="15" w16cid:durableId="1999378652">
    <w:abstractNumId w:val="11"/>
  </w:num>
  <w:num w:numId="16" w16cid:durableId="774248179">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31B"/>
    <w:rsid w:val="000108FC"/>
    <w:rsid w:val="00027A01"/>
    <w:rsid w:val="00042E43"/>
    <w:rsid w:val="00054237"/>
    <w:rsid w:val="00054A12"/>
    <w:rsid w:val="00090803"/>
    <w:rsid w:val="000A10BF"/>
    <w:rsid w:val="000A41EA"/>
    <w:rsid w:val="000A53BF"/>
    <w:rsid w:val="000B1D89"/>
    <w:rsid w:val="000E3E70"/>
    <w:rsid w:val="00115140"/>
    <w:rsid w:val="0012584C"/>
    <w:rsid w:val="0013125D"/>
    <w:rsid w:val="00135667"/>
    <w:rsid w:val="00160870"/>
    <w:rsid w:val="001767F2"/>
    <w:rsid w:val="00184137"/>
    <w:rsid w:val="00193E59"/>
    <w:rsid w:val="0019480C"/>
    <w:rsid w:val="001A36FA"/>
    <w:rsid w:val="001C2174"/>
    <w:rsid w:val="001C2CBE"/>
    <w:rsid w:val="001C3087"/>
    <w:rsid w:val="001D6A72"/>
    <w:rsid w:val="001E506E"/>
    <w:rsid w:val="001F14B9"/>
    <w:rsid w:val="001F7357"/>
    <w:rsid w:val="00203CD5"/>
    <w:rsid w:val="00206106"/>
    <w:rsid w:val="002109A3"/>
    <w:rsid w:val="00217955"/>
    <w:rsid w:val="002446C3"/>
    <w:rsid w:val="0025039D"/>
    <w:rsid w:val="00251D49"/>
    <w:rsid w:val="002543E2"/>
    <w:rsid w:val="0026605E"/>
    <w:rsid w:val="002660C8"/>
    <w:rsid w:val="00270D8C"/>
    <w:rsid w:val="00295E74"/>
    <w:rsid w:val="002C416E"/>
    <w:rsid w:val="002C6940"/>
    <w:rsid w:val="002E5085"/>
    <w:rsid w:val="002F1B98"/>
    <w:rsid w:val="003100E5"/>
    <w:rsid w:val="00322A4E"/>
    <w:rsid w:val="00337978"/>
    <w:rsid w:val="0033799A"/>
    <w:rsid w:val="00342355"/>
    <w:rsid w:val="003448C6"/>
    <w:rsid w:val="00360D18"/>
    <w:rsid w:val="00362D09"/>
    <w:rsid w:val="00366C07"/>
    <w:rsid w:val="00373D9F"/>
    <w:rsid w:val="00385DA1"/>
    <w:rsid w:val="003903CD"/>
    <w:rsid w:val="003A47E1"/>
    <w:rsid w:val="003B39E3"/>
    <w:rsid w:val="003C1D8B"/>
    <w:rsid w:val="003C3C5F"/>
    <w:rsid w:val="003D0ACD"/>
    <w:rsid w:val="003D6091"/>
    <w:rsid w:val="003F202C"/>
    <w:rsid w:val="003F3FB0"/>
    <w:rsid w:val="00401FFD"/>
    <w:rsid w:val="00407D2E"/>
    <w:rsid w:val="00430E3A"/>
    <w:rsid w:val="00435CE4"/>
    <w:rsid w:val="0045231B"/>
    <w:rsid w:val="00467C30"/>
    <w:rsid w:val="004766D8"/>
    <w:rsid w:val="00483F33"/>
    <w:rsid w:val="0048794F"/>
    <w:rsid w:val="004979AC"/>
    <w:rsid w:val="004A1D1A"/>
    <w:rsid w:val="004C1551"/>
    <w:rsid w:val="0050229E"/>
    <w:rsid w:val="005071B3"/>
    <w:rsid w:val="00513099"/>
    <w:rsid w:val="00515B05"/>
    <w:rsid w:val="00521751"/>
    <w:rsid w:val="00532243"/>
    <w:rsid w:val="0058151A"/>
    <w:rsid w:val="00587378"/>
    <w:rsid w:val="005A1AD3"/>
    <w:rsid w:val="005B4F70"/>
    <w:rsid w:val="005D1896"/>
    <w:rsid w:val="005F1146"/>
    <w:rsid w:val="005F5C4C"/>
    <w:rsid w:val="00601AFE"/>
    <w:rsid w:val="00604ED0"/>
    <w:rsid w:val="0062335F"/>
    <w:rsid w:val="006332F4"/>
    <w:rsid w:val="00647868"/>
    <w:rsid w:val="006500F1"/>
    <w:rsid w:val="00667EDB"/>
    <w:rsid w:val="006940BD"/>
    <w:rsid w:val="006A06FA"/>
    <w:rsid w:val="006A4390"/>
    <w:rsid w:val="006A7122"/>
    <w:rsid w:val="006B52F5"/>
    <w:rsid w:val="006C5D09"/>
    <w:rsid w:val="006D2F68"/>
    <w:rsid w:val="006D3310"/>
    <w:rsid w:val="006D6CF4"/>
    <w:rsid w:val="00700072"/>
    <w:rsid w:val="00700A82"/>
    <w:rsid w:val="00724C93"/>
    <w:rsid w:val="007312C9"/>
    <w:rsid w:val="007411F9"/>
    <w:rsid w:val="007466E3"/>
    <w:rsid w:val="007609C4"/>
    <w:rsid w:val="00767318"/>
    <w:rsid w:val="007725AF"/>
    <w:rsid w:val="007905FB"/>
    <w:rsid w:val="007951DC"/>
    <w:rsid w:val="007A0F48"/>
    <w:rsid w:val="007A4A07"/>
    <w:rsid w:val="007A785A"/>
    <w:rsid w:val="007B48C9"/>
    <w:rsid w:val="007C0816"/>
    <w:rsid w:val="007D4E52"/>
    <w:rsid w:val="007E18F1"/>
    <w:rsid w:val="007E3081"/>
    <w:rsid w:val="00801EE0"/>
    <w:rsid w:val="0080635B"/>
    <w:rsid w:val="00820961"/>
    <w:rsid w:val="00842B1D"/>
    <w:rsid w:val="008440D6"/>
    <w:rsid w:val="00851CE3"/>
    <w:rsid w:val="00861E7B"/>
    <w:rsid w:val="00885705"/>
    <w:rsid w:val="008922F2"/>
    <w:rsid w:val="00897532"/>
    <w:rsid w:val="008A5F7C"/>
    <w:rsid w:val="008B2749"/>
    <w:rsid w:val="008D0D6A"/>
    <w:rsid w:val="008D358B"/>
    <w:rsid w:val="008D54EB"/>
    <w:rsid w:val="008E7CCC"/>
    <w:rsid w:val="00900E1F"/>
    <w:rsid w:val="00905612"/>
    <w:rsid w:val="00910132"/>
    <w:rsid w:val="00922F2D"/>
    <w:rsid w:val="00925C0F"/>
    <w:rsid w:val="009368BA"/>
    <w:rsid w:val="00940E07"/>
    <w:rsid w:val="00946088"/>
    <w:rsid w:val="009465A4"/>
    <w:rsid w:val="00952337"/>
    <w:rsid w:val="009523F0"/>
    <w:rsid w:val="00963170"/>
    <w:rsid w:val="009775F8"/>
    <w:rsid w:val="0098746B"/>
    <w:rsid w:val="009879E1"/>
    <w:rsid w:val="00997251"/>
    <w:rsid w:val="00997EEE"/>
    <w:rsid w:val="009A08DA"/>
    <w:rsid w:val="009A7540"/>
    <w:rsid w:val="009F114F"/>
    <w:rsid w:val="009F418E"/>
    <w:rsid w:val="00A0097D"/>
    <w:rsid w:val="00A013A1"/>
    <w:rsid w:val="00A161BA"/>
    <w:rsid w:val="00A2234C"/>
    <w:rsid w:val="00A30DF4"/>
    <w:rsid w:val="00A33D93"/>
    <w:rsid w:val="00A5288E"/>
    <w:rsid w:val="00A5449C"/>
    <w:rsid w:val="00A65CD4"/>
    <w:rsid w:val="00A67C50"/>
    <w:rsid w:val="00A716D7"/>
    <w:rsid w:val="00A750F5"/>
    <w:rsid w:val="00A77B12"/>
    <w:rsid w:val="00A97E1C"/>
    <w:rsid w:val="00AA5D21"/>
    <w:rsid w:val="00AC3D0D"/>
    <w:rsid w:val="00AC429A"/>
    <w:rsid w:val="00AC42C2"/>
    <w:rsid w:val="00AD1E40"/>
    <w:rsid w:val="00AE2DE0"/>
    <w:rsid w:val="00AF3711"/>
    <w:rsid w:val="00AF451A"/>
    <w:rsid w:val="00B10CA5"/>
    <w:rsid w:val="00B22DEE"/>
    <w:rsid w:val="00B34F85"/>
    <w:rsid w:val="00B402BD"/>
    <w:rsid w:val="00B51F32"/>
    <w:rsid w:val="00B569D6"/>
    <w:rsid w:val="00B637F7"/>
    <w:rsid w:val="00B64742"/>
    <w:rsid w:val="00B70D7F"/>
    <w:rsid w:val="00B75DD1"/>
    <w:rsid w:val="00BA5D16"/>
    <w:rsid w:val="00BB13AC"/>
    <w:rsid w:val="00BC0A16"/>
    <w:rsid w:val="00BC395E"/>
    <w:rsid w:val="00BC3C18"/>
    <w:rsid w:val="00BE45B4"/>
    <w:rsid w:val="00BF425A"/>
    <w:rsid w:val="00C11135"/>
    <w:rsid w:val="00C15EB5"/>
    <w:rsid w:val="00C1665D"/>
    <w:rsid w:val="00C25707"/>
    <w:rsid w:val="00C27114"/>
    <w:rsid w:val="00C33DBD"/>
    <w:rsid w:val="00C33FFA"/>
    <w:rsid w:val="00C34177"/>
    <w:rsid w:val="00C36C4D"/>
    <w:rsid w:val="00C45339"/>
    <w:rsid w:val="00C45DF5"/>
    <w:rsid w:val="00C5050D"/>
    <w:rsid w:val="00C53D87"/>
    <w:rsid w:val="00C65D2A"/>
    <w:rsid w:val="00C712B9"/>
    <w:rsid w:val="00C762F2"/>
    <w:rsid w:val="00C801F2"/>
    <w:rsid w:val="00C85B06"/>
    <w:rsid w:val="00C87458"/>
    <w:rsid w:val="00C87C96"/>
    <w:rsid w:val="00C96681"/>
    <w:rsid w:val="00CB1620"/>
    <w:rsid w:val="00CC4F12"/>
    <w:rsid w:val="00CE580E"/>
    <w:rsid w:val="00D040FD"/>
    <w:rsid w:val="00D1258C"/>
    <w:rsid w:val="00D30384"/>
    <w:rsid w:val="00D333F0"/>
    <w:rsid w:val="00D43200"/>
    <w:rsid w:val="00D4366D"/>
    <w:rsid w:val="00D478E8"/>
    <w:rsid w:val="00D55CCB"/>
    <w:rsid w:val="00D57301"/>
    <w:rsid w:val="00D63111"/>
    <w:rsid w:val="00D65D94"/>
    <w:rsid w:val="00D70F62"/>
    <w:rsid w:val="00D71CD6"/>
    <w:rsid w:val="00D746F3"/>
    <w:rsid w:val="00D7789C"/>
    <w:rsid w:val="00D842F4"/>
    <w:rsid w:val="00D86DF7"/>
    <w:rsid w:val="00D942EA"/>
    <w:rsid w:val="00DB33F4"/>
    <w:rsid w:val="00DD477C"/>
    <w:rsid w:val="00DF261F"/>
    <w:rsid w:val="00E00D3C"/>
    <w:rsid w:val="00E240B2"/>
    <w:rsid w:val="00E3308A"/>
    <w:rsid w:val="00E43C4C"/>
    <w:rsid w:val="00E44316"/>
    <w:rsid w:val="00E447CC"/>
    <w:rsid w:val="00E455C0"/>
    <w:rsid w:val="00E52D3D"/>
    <w:rsid w:val="00E55A3A"/>
    <w:rsid w:val="00E601B5"/>
    <w:rsid w:val="00E72592"/>
    <w:rsid w:val="00E73724"/>
    <w:rsid w:val="00E84269"/>
    <w:rsid w:val="00E86E4F"/>
    <w:rsid w:val="00EB44C6"/>
    <w:rsid w:val="00EC3D90"/>
    <w:rsid w:val="00ED0D44"/>
    <w:rsid w:val="00ED6EB2"/>
    <w:rsid w:val="00EE22BD"/>
    <w:rsid w:val="00EF2BD5"/>
    <w:rsid w:val="00EF4231"/>
    <w:rsid w:val="00F02126"/>
    <w:rsid w:val="00F13789"/>
    <w:rsid w:val="00F1539E"/>
    <w:rsid w:val="00F17C6A"/>
    <w:rsid w:val="00F2139D"/>
    <w:rsid w:val="00F450F4"/>
    <w:rsid w:val="00F52A0E"/>
    <w:rsid w:val="00F60D4C"/>
    <w:rsid w:val="00F61389"/>
    <w:rsid w:val="00F637A1"/>
    <w:rsid w:val="00F65DA7"/>
    <w:rsid w:val="00F65F79"/>
    <w:rsid w:val="00F7186D"/>
    <w:rsid w:val="00F72C75"/>
    <w:rsid w:val="00F75A4C"/>
    <w:rsid w:val="00F77D8E"/>
    <w:rsid w:val="00F84235"/>
    <w:rsid w:val="00F963E7"/>
    <w:rsid w:val="00FB3E8F"/>
    <w:rsid w:val="00FB5E42"/>
    <w:rsid w:val="00FC590A"/>
    <w:rsid w:val="00FC6CAD"/>
    <w:rsid w:val="00FC7A23"/>
    <w:rsid w:val="00FD3B36"/>
    <w:rsid w:val="00FE47CA"/>
    <w:rsid w:val="00FE48AD"/>
    <w:rsid w:val="00FF4EE3"/>
    <w:rsid w:val="00FF572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50355"/>
  <w15:docId w15:val="{50644EE1-C561-4BE4-8AE5-3353E831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3F0"/>
    <w:rPr>
      <w:rFonts w:ascii="Calibri" w:eastAsia="Calibri" w:hAnsi="Calibri" w:cs="Calibri"/>
    </w:rPr>
  </w:style>
  <w:style w:type="paragraph" w:styleId="Heading1">
    <w:name w:val="heading 1"/>
    <w:basedOn w:val="Normal"/>
    <w:link w:val="Heading1Char"/>
    <w:uiPriority w:val="9"/>
    <w:qFormat/>
    <w:pPr>
      <w:spacing w:line="487" w:lineRule="exact"/>
      <w:ind w:left="144"/>
      <w:outlineLvl w:val="0"/>
    </w:pPr>
    <w:rPr>
      <w:b/>
      <w:bCs/>
      <w:sz w:val="40"/>
      <w:szCs w:val="40"/>
    </w:rPr>
  </w:style>
  <w:style w:type="paragraph" w:styleId="Heading2">
    <w:name w:val="heading 2"/>
    <w:basedOn w:val="Normal"/>
    <w:link w:val="Heading2Char"/>
    <w:uiPriority w:val="9"/>
    <w:unhideWhenUsed/>
    <w:qFormat/>
    <w:pPr>
      <w:spacing w:line="487" w:lineRule="exact"/>
      <w:ind w:left="144"/>
      <w:outlineLvl w:val="1"/>
    </w:pPr>
    <w:rPr>
      <w:sz w:val="40"/>
      <w:szCs w:val="40"/>
    </w:rPr>
  </w:style>
  <w:style w:type="paragraph" w:styleId="Heading3">
    <w:name w:val="heading 3"/>
    <w:basedOn w:val="Normal"/>
    <w:link w:val="Heading3Char"/>
    <w:uiPriority w:val="9"/>
    <w:unhideWhenUsed/>
    <w:qFormat/>
    <w:pPr>
      <w:spacing w:before="18"/>
      <w:ind w:left="144"/>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144"/>
    </w:pPr>
    <w:rPr>
      <w:b/>
      <w:bCs/>
    </w:rPr>
  </w:style>
  <w:style w:type="paragraph" w:styleId="TOC2">
    <w:name w:val="toc 2"/>
    <w:basedOn w:val="Normal"/>
    <w:uiPriority w:val="1"/>
    <w:qFormat/>
    <w:pPr>
      <w:spacing w:before="120"/>
      <w:ind w:left="571"/>
    </w:pPr>
    <w:rPr>
      <w:b/>
      <w:bCs/>
    </w:rPr>
  </w:style>
  <w:style w:type="paragraph" w:styleId="TOC3">
    <w:name w:val="toc 3"/>
    <w:basedOn w:val="Normal"/>
    <w:uiPriority w:val="1"/>
    <w:qFormat/>
    <w:pPr>
      <w:spacing w:before="122"/>
      <w:ind w:left="571"/>
    </w:pPr>
    <w:rPr>
      <w:b/>
      <w:bCs/>
      <w:i/>
      <w:iCs/>
    </w:rPr>
  </w:style>
  <w:style w:type="paragraph" w:styleId="BodyText">
    <w:name w:val="Body Text"/>
    <w:basedOn w:val="Normal"/>
    <w:link w:val="BodyTextChar"/>
    <w:uiPriority w:val="1"/>
    <w:qFormat/>
    <w:pPr>
      <w:ind w:left="144"/>
    </w:pPr>
  </w:style>
  <w:style w:type="paragraph" w:styleId="Title">
    <w:name w:val="Title"/>
    <w:basedOn w:val="Normal"/>
    <w:uiPriority w:val="10"/>
    <w:qFormat/>
    <w:pPr>
      <w:ind w:left="2025"/>
    </w:pPr>
    <w:rPr>
      <w:rFonts w:ascii="Arial" w:eastAsia="Arial" w:hAnsi="Arial" w:cs="Arial"/>
      <w:b/>
      <w:bCs/>
      <w:sz w:val="56"/>
      <w:szCs w:val="56"/>
    </w:rPr>
  </w:style>
  <w:style w:type="paragraph" w:styleId="ListParagraph">
    <w:name w:val="List Paragraph"/>
    <w:basedOn w:val="Normal"/>
    <w:uiPriority w:val="1"/>
    <w:qFormat/>
    <w:pPr>
      <w:spacing w:before="41"/>
      <w:ind w:left="864"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455C0"/>
    <w:pPr>
      <w:tabs>
        <w:tab w:val="center" w:pos="4513"/>
        <w:tab w:val="right" w:pos="9026"/>
      </w:tabs>
    </w:pPr>
  </w:style>
  <w:style w:type="character" w:customStyle="1" w:styleId="HeaderChar">
    <w:name w:val="Header Char"/>
    <w:basedOn w:val="DefaultParagraphFont"/>
    <w:link w:val="Header"/>
    <w:uiPriority w:val="99"/>
    <w:rsid w:val="00E455C0"/>
    <w:rPr>
      <w:rFonts w:ascii="Calibri" w:eastAsia="Calibri" w:hAnsi="Calibri" w:cs="Calibri"/>
    </w:rPr>
  </w:style>
  <w:style w:type="paragraph" w:styleId="Footer">
    <w:name w:val="footer"/>
    <w:basedOn w:val="Normal"/>
    <w:link w:val="FooterChar"/>
    <w:uiPriority w:val="99"/>
    <w:unhideWhenUsed/>
    <w:rsid w:val="00E455C0"/>
    <w:pPr>
      <w:tabs>
        <w:tab w:val="center" w:pos="4513"/>
        <w:tab w:val="right" w:pos="9026"/>
      </w:tabs>
    </w:pPr>
  </w:style>
  <w:style w:type="character" w:customStyle="1" w:styleId="FooterChar">
    <w:name w:val="Footer Char"/>
    <w:basedOn w:val="DefaultParagraphFont"/>
    <w:link w:val="Footer"/>
    <w:uiPriority w:val="99"/>
    <w:rsid w:val="00E455C0"/>
    <w:rPr>
      <w:rFonts w:ascii="Calibri" w:eastAsia="Calibri" w:hAnsi="Calibri" w:cs="Calibri"/>
    </w:rPr>
  </w:style>
  <w:style w:type="paragraph" w:styleId="NormalWeb">
    <w:name w:val="Normal (Web)"/>
    <w:basedOn w:val="Normal"/>
    <w:uiPriority w:val="99"/>
    <w:unhideWhenUsed/>
    <w:rsid w:val="00A013A1"/>
    <w:pPr>
      <w:widowControl/>
      <w:autoSpaceDE/>
      <w:autoSpaceDN/>
      <w:spacing w:before="100" w:beforeAutospacing="1" w:after="100" w:afterAutospacing="1"/>
    </w:pPr>
    <w:rPr>
      <w:rFonts w:ascii="Times New Roman" w:eastAsia="Times New Roman" w:hAnsi="Times New Roman" w:cs="Times New Roman"/>
      <w:sz w:val="24"/>
      <w:szCs w:val="24"/>
      <w:lang w:val="en-MY" w:eastAsia="en-MY"/>
    </w:rPr>
  </w:style>
  <w:style w:type="table" w:styleId="TableGrid">
    <w:name w:val="Table Grid"/>
    <w:basedOn w:val="TableNormal"/>
    <w:uiPriority w:val="39"/>
    <w:rsid w:val="00ED6EB2"/>
    <w:pPr>
      <w:widowControl/>
      <w:autoSpaceDE/>
      <w:autoSpaceDN/>
    </w:pPr>
    <w:rPr>
      <w:kern w:val="2"/>
      <w:lang w:val="en-MY"/>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500F1"/>
    <w:rPr>
      <w:rFonts w:ascii="Calibri" w:eastAsia="Calibri" w:hAnsi="Calibri" w:cs="Calibri"/>
      <w:b/>
      <w:bCs/>
      <w:sz w:val="28"/>
      <w:szCs w:val="28"/>
    </w:rPr>
  </w:style>
  <w:style w:type="character" w:customStyle="1" w:styleId="Heading1Char">
    <w:name w:val="Heading 1 Char"/>
    <w:basedOn w:val="DefaultParagraphFont"/>
    <w:link w:val="Heading1"/>
    <w:uiPriority w:val="9"/>
    <w:rsid w:val="00F963E7"/>
    <w:rPr>
      <w:rFonts w:ascii="Calibri" w:eastAsia="Calibri" w:hAnsi="Calibri" w:cs="Calibri"/>
      <w:b/>
      <w:bCs/>
      <w:sz w:val="40"/>
      <w:szCs w:val="40"/>
    </w:rPr>
  </w:style>
  <w:style w:type="character" w:customStyle="1" w:styleId="BodyTextChar">
    <w:name w:val="Body Text Char"/>
    <w:basedOn w:val="DefaultParagraphFont"/>
    <w:link w:val="BodyText"/>
    <w:uiPriority w:val="1"/>
    <w:rsid w:val="00F963E7"/>
    <w:rPr>
      <w:rFonts w:ascii="Calibri" w:eastAsia="Calibri" w:hAnsi="Calibri" w:cs="Calibri"/>
    </w:rPr>
  </w:style>
  <w:style w:type="character" w:customStyle="1" w:styleId="Heading2Char">
    <w:name w:val="Heading 2 Char"/>
    <w:basedOn w:val="DefaultParagraphFont"/>
    <w:link w:val="Heading2"/>
    <w:uiPriority w:val="9"/>
    <w:rsid w:val="003C3C5F"/>
    <w:rPr>
      <w:rFonts w:ascii="Calibri" w:eastAsia="Calibri" w:hAnsi="Calibri" w:cs="Calibri"/>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202066">
      <w:bodyDiv w:val="1"/>
      <w:marLeft w:val="0"/>
      <w:marRight w:val="0"/>
      <w:marTop w:val="0"/>
      <w:marBottom w:val="0"/>
      <w:divBdr>
        <w:top w:val="none" w:sz="0" w:space="0" w:color="auto"/>
        <w:left w:val="none" w:sz="0" w:space="0" w:color="auto"/>
        <w:bottom w:val="none" w:sz="0" w:space="0" w:color="auto"/>
        <w:right w:val="none" w:sz="0" w:space="0" w:color="auto"/>
      </w:divBdr>
      <w:divsChild>
        <w:div w:id="1038436608">
          <w:marLeft w:val="0"/>
          <w:marRight w:val="0"/>
          <w:marTop w:val="0"/>
          <w:marBottom w:val="0"/>
          <w:divBdr>
            <w:top w:val="none" w:sz="0" w:space="0" w:color="auto"/>
            <w:left w:val="none" w:sz="0" w:space="0" w:color="auto"/>
            <w:bottom w:val="none" w:sz="0" w:space="0" w:color="auto"/>
            <w:right w:val="none" w:sz="0" w:space="0" w:color="auto"/>
          </w:divBdr>
          <w:divsChild>
            <w:div w:id="164011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564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E6335-C770-43DC-A8F8-51CB8768B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6802</TotalTime>
  <Pages>1</Pages>
  <Words>6016</Words>
  <Characters>34294</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171</cp:revision>
  <dcterms:created xsi:type="dcterms:W3CDTF">2025-06-29T23:24:00Z</dcterms:created>
  <dcterms:modified xsi:type="dcterms:W3CDTF">2026-01-14T14:33:00Z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2025-06-28T00:00:00Z</vt:filetime>
  </property>
  <property fmtid="{D5CDD505-2E9C-101B-9397-08002B2CF9AE}" pid="3" name="Creator">
    <vt:lpwstr>PDFium</vt:lpwstr>
  </property>
  <property fmtid="{D5CDD505-2E9C-101B-9397-08002B2CF9AE}" pid="4" name="LastSaved">
    <vt:filetime>2025-06-29T00:00:00Z</vt:filetime>
  </property>
  <property fmtid="{D5CDD505-2E9C-101B-9397-08002B2CF9AE}" pid="5" name="Producer">
    <vt:lpwstr>3-Heights(TM) PDF Security Shell 4.8.25.2 (http://www.pdf-tools.com)</vt:lpwstr>
  </property>
</Properties>
</file>