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71977" w14:textId="4E0188C3" w:rsidR="00B4631E" w:rsidRDefault="002A37C9">
      <w:pPr>
        <w:pStyle w:val="BodyText"/>
        <w:ind w:left="0"/>
        <w:rPr>
          <w:rFonts w:ascii="Times New Roman"/>
          <w:sz w:val="20"/>
        </w:rPr>
      </w:pPr>
      <w:r w:rsidRPr="00A21AFA">
        <w:rPr>
          <w:rFonts w:ascii="Times New Roman"/>
          <w:noProof/>
          <w:sz w:val="56"/>
          <w:szCs w:val="56"/>
        </w:rPr>
        <w:drawing>
          <wp:anchor distT="0" distB="0" distL="114300" distR="114300" simplePos="0" relativeHeight="487605760" behindDoc="0" locked="0" layoutInCell="1" allowOverlap="1" wp14:anchorId="78AEF821" wp14:editId="21A99CC0">
            <wp:simplePos x="0" y="0"/>
            <wp:positionH relativeFrom="page">
              <wp:posOffset>1778000</wp:posOffset>
            </wp:positionH>
            <wp:positionV relativeFrom="paragraph">
              <wp:posOffset>0</wp:posOffset>
            </wp:positionV>
            <wp:extent cx="4145915" cy="1987550"/>
            <wp:effectExtent l="0" t="0" r="6985" b="0"/>
            <wp:wrapSquare wrapText="bothSides"/>
            <wp:docPr id="29075660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45915" cy="1987550"/>
                    </a:xfrm>
                    <a:prstGeom prst="rect">
                      <a:avLst/>
                    </a:prstGeom>
                    <a:noFill/>
                  </pic:spPr>
                </pic:pic>
              </a:graphicData>
            </a:graphic>
            <wp14:sizeRelV relativeFrom="margin">
              <wp14:pctHeight>0</wp14:pctHeight>
            </wp14:sizeRelV>
          </wp:anchor>
        </w:drawing>
      </w:r>
    </w:p>
    <w:p w14:paraId="0228B3E4" w14:textId="77777777" w:rsidR="00B4631E" w:rsidRDefault="00B4631E">
      <w:pPr>
        <w:pStyle w:val="BodyText"/>
        <w:ind w:left="0"/>
        <w:rPr>
          <w:rFonts w:ascii="Times New Roman"/>
          <w:sz w:val="20"/>
        </w:rPr>
      </w:pPr>
    </w:p>
    <w:p w14:paraId="6E89D425" w14:textId="48EECC6F" w:rsidR="00B4631E" w:rsidRDefault="00B4631E">
      <w:pPr>
        <w:pStyle w:val="BodyText"/>
        <w:ind w:left="0"/>
        <w:rPr>
          <w:rFonts w:ascii="Times New Roman"/>
          <w:sz w:val="20"/>
        </w:rPr>
      </w:pPr>
    </w:p>
    <w:p w14:paraId="389C70A0" w14:textId="77777777" w:rsidR="00B4631E" w:rsidRDefault="00B4631E">
      <w:pPr>
        <w:pStyle w:val="BodyText"/>
        <w:spacing w:before="61"/>
        <w:ind w:left="0"/>
        <w:rPr>
          <w:rFonts w:ascii="Times New Roman"/>
          <w:sz w:val="20"/>
        </w:rPr>
      </w:pPr>
    </w:p>
    <w:p w14:paraId="64998B28" w14:textId="2F6B9A0C" w:rsidR="00B4631E" w:rsidRDefault="00B4631E">
      <w:pPr>
        <w:pStyle w:val="BodyText"/>
        <w:ind w:left="2547"/>
        <w:rPr>
          <w:rFonts w:ascii="Times New Roman"/>
          <w:sz w:val="20"/>
        </w:rPr>
      </w:pPr>
    </w:p>
    <w:p w14:paraId="717C5FFC" w14:textId="1664E123" w:rsidR="00B4631E" w:rsidRDefault="00B4631E">
      <w:pPr>
        <w:pStyle w:val="BodyText"/>
        <w:ind w:left="0"/>
        <w:rPr>
          <w:rFonts w:ascii="Times New Roman"/>
          <w:sz w:val="40"/>
        </w:rPr>
      </w:pPr>
    </w:p>
    <w:p w14:paraId="4B7B3A50" w14:textId="77777777" w:rsidR="00B4631E" w:rsidRDefault="00B4631E">
      <w:pPr>
        <w:pStyle w:val="BodyText"/>
        <w:spacing w:before="108"/>
        <w:ind w:left="0"/>
        <w:rPr>
          <w:rFonts w:ascii="Times New Roman"/>
          <w:sz w:val="40"/>
        </w:rPr>
      </w:pPr>
    </w:p>
    <w:p w14:paraId="1DB2354F" w14:textId="77777777" w:rsidR="00E3038B" w:rsidRDefault="00E3038B">
      <w:pPr>
        <w:pStyle w:val="BodyText"/>
        <w:spacing w:before="108"/>
        <w:ind w:left="0"/>
        <w:rPr>
          <w:rFonts w:ascii="Times New Roman"/>
          <w:sz w:val="40"/>
        </w:rPr>
      </w:pPr>
    </w:p>
    <w:p w14:paraId="35B33C14" w14:textId="77777777" w:rsidR="00E3038B" w:rsidRPr="009C0769" w:rsidRDefault="00E3038B">
      <w:pPr>
        <w:pStyle w:val="BodyText"/>
        <w:spacing w:before="108"/>
        <w:ind w:left="0"/>
        <w:rPr>
          <w:rFonts w:ascii="Times New Roman"/>
          <w:b/>
          <w:bCs/>
          <w:sz w:val="40"/>
        </w:rPr>
      </w:pPr>
    </w:p>
    <w:p w14:paraId="23B45062" w14:textId="77777777" w:rsidR="00B4631E" w:rsidRPr="00A21AFA" w:rsidRDefault="00B4631E" w:rsidP="00A21AFA">
      <w:pPr>
        <w:pStyle w:val="Heading1"/>
        <w:ind w:left="0"/>
        <w:rPr>
          <w:sz w:val="56"/>
          <w:szCs w:val="56"/>
        </w:rPr>
      </w:pPr>
    </w:p>
    <w:p w14:paraId="27D691C8" w14:textId="77777777" w:rsidR="00A21AFA" w:rsidRPr="00A21AFA" w:rsidRDefault="00A21AFA" w:rsidP="00A21AFA"/>
    <w:p w14:paraId="0613D373" w14:textId="7D196FD6" w:rsidR="009C0769" w:rsidRPr="009C0769" w:rsidRDefault="009C0769" w:rsidP="009C0769">
      <w:pPr>
        <w:tabs>
          <w:tab w:val="left" w:pos="730"/>
        </w:tabs>
        <w:jc w:val="center"/>
        <w:rPr>
          <w:rFonts w:ascii="Times New Roman" w:hAnsi="Times New Roman" w:cs="Times New Roman"/>
          <w:b/>
          <w:bCs/>
          <w:color w:val="EE0000"/>
          <w:sz w:val="56"/>
          <w:szCs w:val="56"/>
        </w:rPr>
      </w:pPr>
      <w:bookmarkStart w:id="0" w:name="_Hlk214299068"/>
      <w:proofErr w:type="spellStart"/>
      <w:r w:rsidRPr="009C0769">
        <w:rPr>
          <w:rFonts w:ascii="Times New Roman" w:hAnsi="Times New Roman" w:cs="Times New Roman"/>
          <w:b/>
          <w:bCs/>
          <w:color w:val="EE0000"/>
          <w:sz w:val="56"/>
          <w:szCs w:val="56"/>
        </w:rPr>
        <w:t>Aerorisk</w:t>
      </w:r>
      <w:proofErr w:type="spellEnd"/>
      <w:r w:rsidRPr="009C0769">
        <w:rPr>
          <w:rFonts w:ascii="Times New Roman" w:hAnsi="Times New Roman" w:cs="Times New Roman"/>
          <w:b/>
          <w:bCs/>
          <w:color w:val="EE0000"/>
          <w:sz w:val="56"/>
          <w:szCs w:val="56"/>
        </w:rPr>
        <w:t xml:space="preserve"> Intermediate </w:t>
      </w:r>
      <w:proofErr w:type="spellStart"/>
      <w:r w:rsidRPr="009C0769">
        <w:rPr>
          <w:rFonts w:ascii="Times New Roman" w:hAnsi="Times New Roman" w:cs="Times New Roman"/>
          <w:b/>
          <w:bCs/>
          <w:color w:val="EE0000"/>
          <w:sz w:val="56"/>
          <w:szCs w:val="56"/>
        </w:rPr>
        <w:t>Programme</w:t>
      </w:r>
      <w:proofErr w:type="spellEnd"/>
      <w:r w:rsidRPr="009C0769">
        <w:rPr>
          <w:rFonts w:ascii="Times New Roman" w:hAnsi="Times New Roman" w:cs="Times New Roman"/>
          <w:b/>
          <w:bCs/>
          <w:color w:val="EE0000"/>
          <w:sz w:val="56"/>
          <w:szCs w:val="56"/>
        </w:rPr>
        <w:t xml:space="preserve"> in</w:t>
      </w:r>
    </w:p>
    <w:p w14:paraId="7AB3F8A9" w14:textId="77777777" w:rsidR="00A21AFA" w:rsidRDefault="009C0769" w:rsidP="009C0769">
      <w:pPr>
        <w:tabs>
          <w:tab w:val="left" w:pos="730"/>
        </w:tabs>
        <w:jc w:val="center"/>
        <w:rPr>
          <w:rFonts w:ascii="Times New Roman" w:hAnsi="Times New Roman" w:cs="Times New Roman"/>
          <w:b/>
          <w:bCs/>
          <w:color w:val="EE0000"/>
          <w:sz w:val="56"/>
          <w:szCs w:val="56"/>
        </w:rPr>
      </w:pPr>
      <w:r w:rsidRPr="009C0769">
        <w:rPr>
          <w:rFonts w:ascii="Times New Roman" w:hAnsi="Times New Roman" w:cs="Times New Roman"/>
          <w:b/>
          <w:bCs/>
          <w:color w:val="EE0000"/>
          <w:sz w:val="56"/>
          <w:szCs w:val="56"/>
        </w:rPr>
        <w:t>Aviation Insurance Practice</w:t>
      </w:r>
    </w:p>
    <w:bookmarkEnd w:id="0"/>
    <w:p w14:paraId="164DA22E" w14:textId="77777777" w:rsidR="009C0769" w:rsidRPr="009C0769" w:rsidRDefault="009C0769" w:rsidP="009C0769">
      <w:pPr>
        <w:tabs>
          <w:tab w:val="left" w:pos="730"/>
        </w:tabs>
        <w:jc w:val="center"/>
        <w:rPr>
          <w:rFonts w:ascii="Times New Roman" w:hAnsi="Times New Roman" w:cs="Times New Roman"/>
          <w:b/>
          <w:bCs/>
          <w:color w:val="EE0000"/>
          <w:sz w:val="56"/>
          <w:szCs w:val="56"/>
        </w:rPr>
      </w:pPr>
    </w:p>
    <w:p w14:paraId="63A856D8" w14:textId="44FDC9E8" w:rsidR="009C0769" w:rsidRPr="009C0769" w:rsidRDefault="009C0769" w:rsidP="009C0769">
      <w:pPr>
        <w:tabs>
          <w:tab w:val="left" w:pos="730"/>
        </w:tabs>
        <w:jc w:val="center"/>
        <w:rPr>
          <w:rFonts w:ascii="Times New Roman" w:hAnsi="Times New Roman" w:cs="Times New Roman"/>
          <w:b/>
          <w:bCs/>
          <w:color w:val="EE0000"/>
          <w:sz w:val="56"/>
          <w:szCs w:val="56"/>
        </w:rPr>
      </w:pPr>
      <w:r w:rsidRPr="009C0769">
        <w:rPr>
          <w:rFonts w:ascii="Times New Roman" w:hAnsi="Times New Roman" w:cs="Times New Roman"/>
          <w:b/>
          <w:bCs/>
          <w:color w:val="EE0000"/>
          <w:sz w:val="56"/>
          <w:szCs w:val="56"/>
        </w:rPr>
        <w:t>ARSK-INT-AIP-301</w:t>
      </w:r>
    </w:p>
    <w:p w14:paraId="7E73BBB7" w14:textId="3B2B4571" w:rsidR="009C0769" w:rsidRPr="009C0769" w:rsidRDefault="009C0769" w:rsidP="009C0769">
      <w:pPr>
        <w:tabs>
          <w:tab w:val="left" w:pos="730"/>
        </w:tabs>
        <w:jc w:val="center"/>
        <w:rPr>
          <w:rFonts w:ascii="Times New Roman" w:hAnsi="Times New Roman" w:cs="Times New Roman"/>
          <w:b/>
          <w:bCs/>
          <w:sz w:val="56"/>
          <w:szCs w:val="56"/>
        </w:rPr>
        <w:sectPr w:rsidR="009C0769" w:rsidRPr="009C0769">
          <w:footerReference w:type="default" r:id="rId9"/>
          <w:type w:val="continuous"/>
          <w:pgSz w:w="11910" w:h="16840"/>
          <w:pgMar w:top="1920" w:right="850" w:bottom="1240" w:left="1275" w:header="0" w:footer="1045" w:gutter="0"/>
          <w:pgNumType w:start="1"/>
          <w:cols w:space="720"/>
        </w:sectPr>
      </w:pPr>
    </w:p>
    <w:p w14:paraId="2ABAA216" w14:textId="17F89051" w:rsidR="00B4631E" w:rsidRDefault="00B4631E">
      <w:pPr>
        <w:pStyle w:val="TOC1"/>
        <w:tabs>
          <w:tab w:val="right" w:leader="dot" w:pos="9210"/>
        </w:tabs>
      </w:pPr>
    </w:p>
    <w:p w14:paraId="538D4317" w14:textId="0854049F" w:rsidR="00B4631E" w:rsidRPr="0092498A" w:rsidRDefault="00000000" w:rsidP="000D3127">
      <w:pPr>
        <w:pStyle w:val="BodyText"/>
        <w:spacing w:before="60"/>
        <w:ind w:left="0"/>
        <w:rPr>
          <w:color w:val="C0504D" w:themeColor="accent2"/>
          <w:spacing w:val="-2"/>
          <w:sz w:val="48"/>
          <w:szCs w:val="48"/>
        </w:rPr>
      </w:pPr>
      <w:r w:rsidRPr="0092498A">
        <w:rPr>
          <w:noProof/>
          <w:color w:val="C0504D" w:themeColor="accent2"/>
          <w:sz w:val="48"/>
          <w:szCs w:val="48"/>
        </w:rPr>
        <mc:AlternateContent>
          <mc:Choice Requires="wps">
            <w:drawing>
              <wp:anchor distT="0" distB="0" distL="0" distR="0" simplePos="0" relativeHeight="487587840" behindDoc="1" locked="0" layoutInCell="1" allowOverlap="1" wp14:anchorId="06E7EEC5" wp14:editId="0ABFBCAF">
                <wp:simplePos x="0" y="0"/>
                <wp:positionH relativeFrom="page">
                  <wp:posOffset>896416</wp:posOffset>
                </wp:positionH>
                <wp:positionV relativeFrom="paragraph">
                  <wp:posOffset>208438</wp:posOffset>
                </wp:positionV>
                <wp:extent cx="578485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6350"/>
                        </a:xfrm>
                        <a:custGeom>
                          <a:avLst/>
                          <a:gdLst/>
                          <a:ahLst/>
                          <a:cxnLst/>
                          <a:rect l="l" t="t" r="r" b="b"/>
                          <a:pathLst>
                            <a:path w="5784850" h="6350">
                              <a:moveTo>
                                <a:pt x="5784469" y="0"/>
                              </a:moveTo>
                              <a:lnTo>
                                <a:pt x="0" y="0"/>
                              </a:lnTo>
                              <a:lnTo>
                                <a:pt x="0" y="6095"/>
                              </a:lnTo>
                              <a:lnTo>
                                <a:pt x="5784469" y="6095"/>
                              </a:lnTo>
                              <a:lnTo>
                                <a:pt x="578446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B0FB11" id="Graphic 3" o:spid="_x0000_s1026" style="position:absolute;margin-left:70.6pt;margin-top:16.4pt;width:455.5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784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" path="m5784469,l,,,6095r5784469,l5784469,xe" fillcolor="black" stroked="f">
                <v:path arrowok="t"/>
                <w10:wrap type="topAndBottom" anchorx="page"/>
              </v:shape>
            </w:pict>
          </mc:Fallback>
        </mc:AlternateContent>
      </w:r>
      <w:r w:rsidR="000D3127" w:rsidRPr="0092498A">
        <w:rPr>
          <w:color w:val="C0504D" w:themeColor="accent2"/>
          <w:sz w:val="48"/>
          <w:szCs w:val="48"/>
        </w:rPr>
        <w:t>About</w:t>
      </w:r>
      <w:r w:rsidR="00E3038B" w:rsidRPr="0092498A">
        <w:rPr>
          <w:color w:val="C0504D" w:themeColor="accent2"/>
          <w:sz w:val="48"/>
          <w:szCs w:val="48"/>
        </w:rPr>
        <w:t xml:space="preserve"> </w:t>
      </w:r>
      <w:r w:rsidR="00E3038B" w:rsidRPr="0092498A">
        <w:rPr>
          <w:color w:val="C0504D" w:themeColor="accent2"/>
          <w:spacing w:val="-2"/>
          <w:sz w:val="48"/>
          <w:szCs w:val="48"/>
        </w:rPr>
        <w:t>A</w:t>
      </w:r>
      <w:r w:rsidR="009E4CE5">
        <w:rPr>
          <w:color w:val="C0504D" w:themeColor="accent2"/>
          <w:spacing w:val="-2"/>
          <w:sz w:val="48"/>
          <w:szCs w:val="48"/>
        </w:rPr>
        <w:t>ERORISK</w:t>
      </w:r>
    </w:p>
    <w:p w14:paraId="4F6D4D6D" w14:textId="6798EE92" w:rsidR="000D3127" w:rsidRPr="00A21AFA" w:rsidRDefault="000D3127" w:rsidP="000D3127">
      <w:pPr>
        <w:widowControl/>
        <w:autoSpaceDE/>
        <w:autoSpaceDN/>
        <w:spacing w:before="100" w:beforeAutospacing="1" w:after="100" w:afterAutospacing="1"/>
        <w:rPr>
          <w:rFonts w:ascii="Times New Roman" w:eastAsia="Times New Roman" w:hAnsi="Times New Roman" w:cs="Times New Roman"/>
          <w:sz w:val="36"/>
          <w:szCs w:val="36"/>
          <w:lang w:val="en-MY" w:eastAsia="en-MY"/>
        </w:rPr>
      </w:pPr>
      <w:bookmarkStart w:id="1" w:name="_Hlk202174240"/>
      <w:proofErr w:type="spellStart"/>
      <w:r w:rsidRPr="00A21AFA">
        <w:rPr>
          <w:rFonts w:ascii="Times New Roman" w:eastAsia="Times New Roman" w:hAnsi="Times New Roman" w:cs="Times New Roman"/>
          <w:sz w:val="36"/>
          <w:szCs w:val="36"/>
          <w:lang w:val="en-MY" w:eastAsia="en-MY"/>
        </w:rPr>
        <w:t>Aerorisk</w:t>
      </w:r>
      <w:proofErr w:type="spellEnd"/>
      <w:r w:rsidRPr="00A21AFA">
        <w:rPr>
          <w:rFonts w:ascii="Times New Roman" w:eastAsia="Times New Roman" w:hAnsi="Times New Roman" w:cs="Times New Roman"/>
          <w:sz w:val="36"/>
          <w:szCs w:val="36"/>
          <w:lang w:val="en-MY" w:eastAsia="en-MY"/>
        </w:rPr>
        <w:t xml:space="preserve"> is an aviation-focused organization specializing in aviation risk management, insurance education, and operational training. It provides programs tailored to the needs of the aviation and aerospace sectors, including:</w:t>
      </w:r>
    </w:p>
    <w:p w14:paraId="2F4022F8" w14:textId="77777777" w:rsidR="000D3127" w:rsidRPr="00A21AFA" w:rsidRDefault="000D3127">
      <w:pPr>
        <w:widowControl/>
        <w:numPr>
          <w:ilvl w:val="0"/>
          <w:numId w:val="11"/>
        </w:numPr>
        <w:autoSpaceDE/>
        <w:autoSpaceDN/>
        <w:spacing w:before="100" w:beforeAutospacing="1" w:after="100" w:afterAutospacing="1"/>
        <w:rPr>
          <w:rFonts w:ascii="Times New Roman" w:eastAsia="Times New Roman" w:hAnsi="Times New Roman" w:cs="Times New Roman"/>
          <w:sz w:val="36"/>
          <w:szCs w:val="36"/>
          <w:lang w:val="en-MY" w:eastAsia="en-MY"/>
        </w:rPr>
      </w:pPr>
      <w:r w:rsidRPr="00A21AFA">
        <w:rPr>
          <w:rFonts w:ascii="Times New Roman" w:eastAsia="Times New Roman" w:hAnsi="Times New Roman" w:cs="Times New Roman"/>
          <w:sz w:val="36"/>
          <w:szCs w:val="36"/>
          <w:lang w:val="en-MY" w:eastAsia="en-MY"/>
        </w:rPr>
        <w:t>Airport ground handling operations training</w:t>
      </w:r>
    </w:p>
    <w:p w14:paraId="4A8A4BCD" w14:textId="4EC9F60A" w:rsidR="000D3127" w:rsidRPr="00A21AFA" w:rsidRDefault="000D3127">
      <w:pPr>
        <w:widowControl/>
        <w:numPr>
          <w:ilvl w:val="0"/>
          <w:numId w:val="11"/>
        </w:numPr>
        <w:autoSpaceDE/>
        <w:autoSpaceDN/>
        <w:spacing w:before="100" w:beforeAutospacing="1" w:after="100" w:afterAutospacing="1"/>
        <w:rPr>
          <w:rFonts w:ascii="Times New Roman" w:eastAsia="Times New Roman" w:hAnsi="Times New Roman" w:cs="Times New Roman"/>
          <w:sz w:val="36"/>
          <w:szCs w:val="36"/>
          <w:lang w:val="en-MY" w:eastAsia="en-MY"/>
        </w:rPr>
      </w:pPr>
      <w:r w:rsidRPr="00A21AFA">
        <w:rPr>
          <w:rFonts w:ascii="Times New Roman" w:eastAsia="Times New Roman" w:hAnsi="Times New Roman" w:cs="Times New Roman"/>
          <w:sz w:val="36"/>
          <w:szCs w:val="36"/>
          <w:lang w:val="en-MY" w:eastAsia="en-MY"/>
        </w:rPr>
        <w:t>Aviation insurance underwriting, reinsurance to insurance companies</w:t>
      </w:r>
    </w:p>
    <w:p w14:paraId="368ACACB" w14:textId="77777777" w:rsidR="000D3127" w:rsidRPr="00A21AFA" w:rsidRDefault="000D3127">
      <w:pPr>
        <w:widowControl/>
        <w:numPr>
          <w:ilvl w:val="0"/>
          <w:numId w:val="11"/>
        </w:numPr>
        <w:autoSpaceDE/>
        <w:autoSpaceDN/>
        <w:spacing w:before="100" w:beforeAutospacing="1" w:after="100" w:afterAutospacing="1"/>
        <w:rPr>
          <w:rFonts w:ascii="Times New Roman" w:eastAsia="Times New Roman" w:hAnsi="Times New Roman" w:cs="Times New Roman"/>
          <w:sz w:val="36"/>
          <w:szCs w:val="36"/>
          <w:lang w:val="en-MY" w:eastAsia="en-MY"/>
        </w:rPr>
      </w:pPr>
      <w:r w:rsidRPr="00A21AFA">
        <w:rPr>
          <w:rFonts w:ascii="Times New Roman" w:eastAsia="Times New Roman" w:hAnsi="Times New Roman" w:cs="Times New Roman"/>
          <w:sz w:val="36"/>
          <w:szCs w:val="36"/>
          <w:lang w:val="en-MY" w:eastAsia="en-MY"/>
        </w:rPr>
        <w:t>Risk mitigation strategies for airlines, airports, and aviation service providers</w:t>
      </w:r>
    </w:p>
    <w:p w14:paraId="0592A6FD" w14:textId="77777777" w:rsidR="000D3127" w:rsidRPr="00A21AFA" w:rsidRDefault="000D3127">
      <w:pPr>
        <w:widowControl/>
        <w:numPr>
          <w:ilvl w:val="0"/>
          <w:numId w:val="11"/>
        </w:numPr>
        <w:autoSpaceDE/>
        <w:autoSpaceDN/>
        <w:spacing w:before="100" w:beforeAutospacing="1" w:after="100" w:afterAutospacing="1"/>
        <w:rPr>
          <w:rFonts w:ascii="Times New Roman" w:eastAsia="Times New Roman" w:hAnsi="Times New Roman" w:cs="Times New Roman"/>
          <w:sz w:val="36"/>
          <w:szCs w:val="36"/>
          <w:lang w:val="en-MY" w:eastAsia="en-MY"/>
        </w:rPr>
      </w:pPr>
      <w:r w:rsidRPr="00A21AFA">
        <w:rPr>
          <w:rFonts w:ascii="Times New Roman" w:eastAsia="Times New Roman" w:hAnsi="Times New Roman" w:cs="Times New Roman"/>
          <w:sz w:val="36"/>
          <w:szCs w:val="36"/>
          <w:lang w:val="en-MY" w:eastAsia="en-MY"/>
        </w:rPr>
        <w:t>Compliance with global aviation standards and regulations</w:t>
      </w:r>
    </w:p>
    <w:p w14:paraId="1BAB3D1B" w14:textId="1D1EDF0A" w:rsidR="00B4631E" w:rsidRPr="00A21AFA" w:rsidRDefault="000D3127" w:rsidP="000D3127">
      <w:pPr>
        <w:widowControl/>
        <w:autoSpaceDE/>
        <w:autoSpaceDN/>
        <w:spacing w:before="100" w:beforeAutospacing="1" w:after="100" w:afterAutospacing="1"/>
        <w:rPr>
          <w:rFonts w:ascii="Times New Roman" w:eastAsia="Times New Roman" w:hAnsi="Times New Roman" w:cs="Times New Roman"/>
          <w:sz w:val="36"/>
          <w:szCs w:val="36"/>
          <w:lang w:val="en-MY" w:eastAsia="en-MY"/>
        </w:rPr>
        <w:sectPr w:rsidR="00B4631E" w:rsidRPr="00A21AFA">
          <w:pgSz w:w="11910" w:h="16840"/>
          <w:pgMar w:top="1100" w:right="850" w:bottom="1240" w:left="1275" w:header="0" w:footer="1045" w:gutter="0"/>
          <w:cols w:space="720"/>
        </w:sectPr>
      </w:pPr>
      <w:proofErr w:type="spellStart"/>
      <w:r w:rsidRPr="00A21AFA">
        <w:rPr>
          <w:rFonts w:ascii="Times New Roman" w:eastAsia="Times New Roman" w:hAnsi="Times New Roman" w:cs="Times New Roman"/>
          <w:sz w:val="36"/>
          <w:szCs w:val="36"/>
          <w:lang w:val="en-MY" w:eastAsia="en-MY"/>
        </w:rPr>
        <w:t>Aerorisk</w:t>
      </w:r>
      <w:proofErr w:type="spellEnd"/>
      <w:r w:rsidRPr="00A21AFA">
        <w:rPr>
          <w:rFonts w:ascii="Times New Roman" w:eastAsia="Times New Roman" w:hAnsi="Times New Roman" w:cs="Times New Roman"/>
          <w:sz w:val="36"/>
          <w:szCs w:val="36"/>
          <w:lang w:val="en-MY" w:eastAsia="en-MY"/>
        </w:rPr>
        <w:t xml:space="preserve"> aims to bridge the gap between aviation operations and insurance, empowering professionals with the knowledge to manage risks effectively while ensuring safety, regulatory compliance, and operational excellence.</w:t>
      </w:r>
    </w:p>
    <w:p w14:paraId="00568D5B" w14:textId="77777777" w:rsidR="00B4631E" w:rsidRPr="00A21AFA" w:rsidRDefault="00B4631E">
      <w:pPr>
        <w:pStyle w:val="BodyText"/>
        <w:spacing w:before="164"/>
        <w:ind w:left="0"/>
        <w:rPr>
          <w:sz w:val="36"/>
          <w:szCs w:val="36"/>
        </w:rPr>
      </w:pPr>
    </w:p>
    <w:p w14:paraId="591EA990" w14:textId="77777777" w:rsidR="00B4631E" w:rsidRDefault="00B4631E">
      <w:pPr>
        <w:pStyle w:val="BodyText"/>
        <w:spacing w:line="259" w:lineRule="auto"/>
        <w:sectPr w:rsidR="00B4631E">
          <w:type w:val="continuous"/>
          <w:pgSz w:w="11910" w:h="16840"/>
          <w:pgMar w:top="1920" w:right="850" w:bottom="1240" w:left="1275" w:header="0" w:footer="1045" w:gutter="0"/>
          <w:cols w:space="720"/>
        </w:sectPr>
      </w:pPr>
      <w:bookmarkStart w:id="2" w:name="_TOC_250023"/>
      <w:bookmarkEnd w:id="1"/>
      <w:bookmarkEnd w:id="2"/>
    </w:p>
    <w:p w14:paraId="2233AA16" w14:textId="77777777" w:rsidR="002F4658" w:rsidRPr="000F50A8" w:rsidRDefault="00000000" w:rsidP="002F4658">
      <w:pPr>
        <w:rPr>
          <w:rFonts w:ascii="Times New Roman" w:hAnsi="Times New Roman" w:cs="Times New Roman"/>
          <w:sz w:val="44"/>
          <w:szCs w:val="44"/>
        </w:rPr>
      </w:pPr>
      <w:bookmarkStart w:id="3" w:name="_TOC_250022"/>
      <w:bookmarkEnd w:id="3"/>
      <w:r w:rsidRPr="000F50A8">
        <w:rPr>
          <w:rFonts w:ascii="Times New Roman" w:hAnsi="Times New Roman" w:cs="Times New Roman"/>
          <w:sz w:val="44"/>
          <w:szCs w:val="44"/>
        </w:rPr>
        <w:lastRenderedPageBreak/>
        <w:t>Qualification</w:t>
      </w:r>
      <w:r w:rsidRPr="000F50A8">
        <w:rPr>
          <w:rFonts w:ascii="Times New Roman" w:hAnsi="Times New Roman" w:cs="Times New Roman"/>
          <w:spacing w:val="-19"/>
          <w:sz w:val="44"/>
          <w:szCs w:val="44"/>
        </w:rPr>
        <w:t xml:space="preserve"> </w:t>
      </w:r>
      <w:r w:rsidRPr="000F50A8">
        <w:rPr>
          <w:rFonts w:ascii="Times New Roman" w:hAnsi="Times New Roman" w:cs="Times New Roman"/>
          <w:sz w:val="44"/>
          <w:szCs w:val="44"/>
        </w:rPr>
        <w:t>summary</w:t>
      </w:r>
    </w:p>
    <w:p w14:paraId="6C4A415D" w14:textId="79CF302C" w:rsidR="0092498A" w:rsidRPr="0039410E" w:rsidRDefault="00000000" w:rsidP="0039410E">
      <w:pPr>
        <w:rPr>
          <w:rFonts w:ascii="Times New Roman" w:hAnsi="Times New Roman" w:cs="Times New Roman"/>
          <w:b/>
          <w:bCs/>
          <w:sz w:val="44"/>
          <w:szCs w:val="44"/>
        </w:rPr>
      </w:pPr>
      <w:r w:rsidRPr="000F50A8">
        <w:rPr>
          <w:rFonts w:ascii="Times New Roman" w:hAnsi="Times New Roman" w:cs="Times New Roman"/>
          <w:sz w:val="44"/>
          <w:szCs w:val="44"/>
        </w:rPr>
        <w:t>Qualification title</w:t>
      </w:r>
      <w:r w:rsidR="002F4658" w:rsidRPr="000F50A8">
        <w:rPr>
          <w:rFonts w:ascii="Times New Roman" w:hAnsi="Times New Roman" w:cs="Times New Roman"/>
          <w:sz w:val="44"/>
          <w:szCs w:val="44"/>
        </w:rPr>
        <w:t xml:space="preserve">: </w:t>
      </w:r>
      <w:proofErr w:type="spellStart"/>
      <w:r w:rsidR="001C72BA" w:rsidRPr="001C72BA">
        <w:rPr>
          <w:rFonts w:ascii="Times New Roman" w:hAnsi="Times New Roman" w:cs="Times New Roman"/>
          <w:b/>
          <w:bCs/>
          <w:sz w:val="44"/>
          <w:szCs w:val="44"/>
        </w:rPr>
        <w:t>Aerorisk</w:t>
      </w:r>
      <w:proofErr w:type="spellEnd"/>
      <w:r w:rsidR="001C72BA" w:rsidRPr="001C72BA">
        <w:rPr>
          <w:rFonts w:ascii="Times New Roman" w:hAnsi="Times New Roman" w:cs="Times New Roman"/>
          <w:b/>
          <w:bCs/>
          <w:sz w:val="44"/>
          <w:szCs w:val="44"/>
        </w:rPr>
        <w:t xml:space="preserve"> Intermediate </w:t>
      </w:r>
      <w:proofErr w:type="spellStart"/>
      <w:r w:rsidR="001C72BA" w:rsidRPr="001C72BA">
        <w:rPr>
          <w:rFonts w:ascii="Times New Roman" w:hAnsi="Times New Roman" w:cs="Times New Roman"/>
          <w:b/>
          <w:bCs/>
          <w:sz w:val="44"/>
          <w:szCs w:val="44"/>
        </w:rPr>
        <w:t>Programme</w:t>
      </w:r>
      <w:proofErr w:type="spellEnd"/>
      <w:r w:rsidR="001C72BA" w:rsidRPr="001C72BA">
        <w:rPr>
          <w:rFonts w:ascii="Times New Roman" w:hAnsi="Times New Roman" w:cs="Times New Roman"/>
          <w:b/>
          <w:bCs/>
          <w:sz w:val="44"/>
          <w:szCs w:val="44"/>
        </w:rPr>
        <w:t xml:space="preserve"> in</w:t>
      </w:r>
      <w:r w:rsidR="001C72BA">
        <w:rPr>
          <w:rFonts w:ascii="Times New Roman" w:hAnsi="Times New Roman" w:cs="Times New Roman"/>
          <w:b/>
          <w:bCs/>
          <w:sz w:val="44"/>
          <w:szCs w:val="44"/>
        </w:rPr>
        <w:t xml:space="preserve"> </w:t>
      </w:r>
      <w:r w:rsidR="001C72BA" w:rsidRPr="001C72BA">
        <w:rPr>
          <w:rFonts w:ascii="Times New Roman" w:hAnsi="Times New Roman" w:cs="Times New Roman"/>
          <w:b/>
          <w:bCs/>
          <w:sz w:val="44"/>
          <w:szCs w:val="44"/>
        </w:rPr>
        <w:t>Aviation Insurance Practice</w:t>
      </w:r>
    </w:p>
    <w:p w14:paraId="3205E3D8" w14:textId="77777777" w:rsidR="00B4631E" w:rsidRPr="002F4658" w:rsidRDefault="00000000">
      <w:pPr>
        <w:pStyle w:val="Heading2"/>
        <w:spacing w:before="181"/>
        <w:rPr>
          <w:rFonts w:ascii="Times New Roman" w:hAnsi="Times New Roman" w:cs="Times New Roman"/>
          <w:color w:val="C0504D" w:themeColor="accent2"/>
          <w:sz w:val="36"/>
          <w:szCs w:val="36"/>
        </w:rPr>
      </w:pPr>
      <w:bookmarkStart w:id="4" w:name="_TOC_250021"/>
      <w:r w:rsidRPr="002F4658">
        <w:rPr>
          <w:rFonts w:ascii="Times New Roman" w:hAnsi="Times New Roman" w:cs="Times New Roman"/>
          <w:color w:val="C0504D" w:themeColor="accent2"/>
          <w:spacing w:val="-2"/>
          <w:sz w:val="36"/>
          <w:szCs w:val="36"/>
        </w:rPr>
        <w:t>Operational</w:t>
      </w:r>
      <w:r w:rsidRPr="002F4658">
        <w:rPr>
          <w:rFonts w:ascii="Times New Roman" w:hAnsi="Times New Roman" w:cs="Times New Roman"/>
          <w:color w:val="C0504D" w:themeColor="accent2"/>
          <w:spacing w:val="-4"/>
          <w:sz w:val="36"/>
          <w:szCs w:val="36"/>
        </w:rPr>
        <w:t xml:space="preserve"> </w:t>
      </w:r>
      <w:r w:rsidRPr="002F4658">
        <w:rPr>
          <w:rFonts w:ascii="Times New Roman" w:hAnsi="Times New Roman" w:cs="Times New Roman"/>
          <w:color w:val="C0504D" w:themeColor="accent2"/>
          <w:spacing w:val="-2"/>
          <w:sz w:val="36"/>
          <w:szCs w:val="36"/>
        </w:rPr>
        <w:t>start</w:t>
      </w:r>
      <w:r w:rsidRPr="002F4658">
        <w:rPr>
          <w:rFonts w:ascii="Times New Roman" w:hAnsi="Times New Roman" w:cs="Times New Roman"/>
          <w:color w:val="C0504D" w:themeColor="accent2"/>
          <w:spacing w:val="-5"/>
          <w:sz w:val="36"/>
          <w:szCs w:val="36"/>
        </w:rPr>
        <w:t xml:space="preserve"> </w:t>
      </w:r>
      <w:bookmarkEnd w:id="4"/>
      <w:r w:rsidRPr="002F4658">
        <w:rPr>
          <w:rFonts w:ascii="Times New Roman" w:hAnsi="Times New Roman" w:cs="Times New Roman"/>
          <w:color w:val="C0504D" w:themeColor="accent2"/>
          <w:spacing w:val="-4"/>
          <w:sz w:val="36"/>
          <w:szCs w:val="36"/>
        </w:rPr>
        <w:t>date</w:t>
      </w:r>
    </w:p>
    <w:p w14:paraId="2702B2FB" w14:textId="608D789E" w:rsidR="00B4631E" w:rsidRPr="002A37C9" w:rsidRDefault="000D3127">
      <w:pPr>
        <w:pStyle w:val="BodyText"/>
        <w:spacing w:before="110"/>
        <w:rPr>
          <w:rFonts w:ascii="Times New Roman" w:hAnsi="Times New Roman" w:cs="Times New Roman"/>
          <w:sz w:val="36"/>
          <w:szCs w:val="36"/>
        </w:rPr>
      </w:pPr>
      <w:r w:rsidRPr="002A37C9">
        <w:rPr>
          <w:rFonts w:ascii="Times New Roman" w:hAnsi="Times New Roman" w:cs="Times New Roman"/>
          <w:sz w:val="36"/>
          <w:szCs w:val="36"/>
        </w:rPr>
        <w:t>To be announced later</w:t>
      </w:r>
    </w:p>
    <w:p w14:paraId="2D991509" w14:textId="77777777" w:rsidR="00B4631E" w:rsidRPr="002F4658" w:rsidRDefault="00000000">
      <w:pPr>
        <w:pStyle w:val="Heading2"/>
        <w:spacing w:before="184"/>
        <w:rPr>
          <w:rFonts w:ascii="Times New Roman" w:hAnsi="Times New Roman" w:cs="Times New Roman"/>
          <w:color w:val="C0504D" w:themeColor="accent2"/>
          <w:sz w:val="36"/>
          <w:szCs w:val="36"/>
        </w:rPr>
      </w:pPr>
      <w:bookmarkStart w:id="5" w:name="_TOC_250020"/>
      <w:r w:rsidRPr="002F4658">
        <w:rPr>
          <w:rFonts w:ascii="Times New Roman" w:hAnsi="Times New Roman" w:cs="Times New Roman"/>
          <w:color w:val="C0504D" w:themeColor="accent2"/>
          <w:spacing w:val="-2"/>
          <w:sz w:val="36"/>
          <w:szCs w:val="36"/>
        </w:rPr>
        <w:t>Qualification</w:t>
      </w:r>
      <w:r w:rsidRPr="002F4658">
        <w:rPr>
          <w:rFonts w:ascii="Times New Roman" w:hAnsi="Times New Roman" w:cs="Times New Roman"/>
          <w:color w:val="C0504D" w:themeColor="accent2"/>
          <w:spacing w:val="-3"/>
          <w:sz w:val="36"/>
          <w:szCs w:val="36"/>
        </w:rPr>
        <w:t xml:space="preserve"> </w:t>
      </w:r>
      <w:bookmarkEnd w:id="5"/>
      <w:r w:rsidRPr="002F4658">
        <w:rPr>
          <w:rFonts w:ascii="Times New Roman" w:hAnsi="Times New Roman" w:cs="Times New Roman"/>
          <w:color w:val="C0504D" w:themeColor="accent2"/>
          <w:spacing w:val="-2"/>
          <w:sz w:val="36"/>
          <w:szCs w:val="36"/>
        </w:rPr>
        <w:t>objective</w:t>
      </w:r>
    </w:p>
    <w:p w14:paraId="378CD616" w14:textId="40D161AA" w:rsidR="008E256F" w:rsidRPr="0011624D" w:rsidRDefault="00000000" w:rsidP="002A37C9">
      <w:pPr>
        <w:pStyle w:val="BodyText"/>
        <w:spacing w:before="110" w:line="259" w:lineRule="auto"/>
        <w:ind w:right="623"/>
        <w:rPr>
          <w:rFonts w:ascii="Times New Roman" w:hAnsi="Times New Roman" w:cs="Times New Roman"/>
          <w:b/>
          <w:bCs/>
          <w:sz w:val="36"/>
          <w:szCs w:val="36"/>
        </w:rPr>
      </w:pPr>
      <w:r w:rsidRPr="0011624D">
        <w:rPr>
          <w:rFonts w:ascii="Times New Roman" w:hAnsi="Times New Roman" w:cs="Times New Roman"/>
          <w:b/>
          <w:bCs/>
          <w:sz w:val="36"/>
          <w:szCs w:val="36"/>
        </w:rPr>
        <w:t>The</w:t>
      </w:r>
      <w:r w:rsidRPr="0011624D">
        <w:rPr>
          <w:rFonts w:ascii="Times New Roman" w:hAnsi="Times New Roman" w:cs="Times New Roman"/>
          <w:b/>
          <w:bCs/>
          <w:spacing w:val="-3"/>
          <w:sz w:val="36"/>
          <w:szCs w:val="36"/>
        </w:rPr>
        <w:t xml:space="preserve"> </w:t>
      </w:r>
      <w:r w:rsidRPr="0011624D">
        <w:rPr>
          <w:rFonts w:ascii="Times New Roman" w:hAnsi="Times New Roman" w:cs="Times New Roman"/>
          <w:b/>
          <w:bCs/>
          <w:sz w:val="36"/>
          <w:szCs w:val="36"/>
        </w:rPr>
        <w:t>objectives</w:t>
      </w:r>
      <w:r w:rsidRPr="0011624D">
        <w:rPr>
          <w:rFonts w:ascii="Times New Roman" w:hAnsi="Times New Roman" w:cs="Times New Roman"/>
          <w:b/>
          <w:bCs/>
          <w:spacing w:val="-5"/>
          <w:sz w:val="36"/>
          <w:szCs w:val="36"/>
        </w:rPr>
        <w:t xml:space="preserve"> </w:t>
      </w:r>
      <w:r w:rsidRPr="0011624D">
        <w:rPr>
          <w:rFonts w:ascii="Times New Roman" w:hAnsi="Times New Roman" w:cs="Times New Roman"/>
          <w:b/>
          <w:bCs/>
          <w:sz w:val="36"/>
          <w:szCs w:val="36"/>
        </w:rPr>
        <w:t>of</w:t>
      </w:r>
      <w:r w:rsidRPr="0011624D">
        <w:rPr>
          <w:rFonts w:ascii="Times New Roman" w:hAnsi="Times New Roman" w:cs="Times New Roman"/>
          <w:b/>
          <w:bCs/>
          <w:spacing w:val="-3"/>
          <w:sz w:val="36"/>
          <w:szCs w:val="36"/>
        </w:rPr>
        <w:t xml:space="preserve"> </w:t>
      </w:r>
      <w:r w:rsidRPr="0011624D">
        <w:rPr>
          <w:rFonts w:ascii="Times New Roman" w:hAnsi="Times New Roman" w:cs="Times New Roman"/>
          <w:b/>
          <w:bCs/>
          <w:sz w:val="36"/>
          <w:szCs w:val="36"/>
        </w:rPr>
        <w:t>the</w:t>
      </w:r>
      <w:r w:rsidRPr="0011624D">
        <w:rPr>
          <w:rFonts w:ascii="Times New Roman" w:hAnsi="Times New Roman" w:cs="Times New Roman"/>
          <w:b/>
          <w:bCs/>
          <w:spacing w:val="-2"/>
          <w:sz w:val="36"/>
          <w:szCs w:val="36"/>
        </w:rPr>
        <w:t xml:space="preserve"> </w:t>
      </w:r>
      <w:r w:rsidR="00DA39FC" w:rsidRPr="0011624D">
        <w:rPr>
          <w:rFonts w:ascii="Times New Roman" w:hAnsi="Times New Roman" w:cs="Times New Roman"/>
          <w:b/>
          <w:bCs/>
          <w:spacing w:val="-2"/>
          <w:sz w:val="36"/>
          <w:szCs w:val="36"/>
        </w:rPr>
        <w:t>AERORISK</w:t>
      </w:r>
      <w:r w:rsidR="000D3127" w:rsidRPr="0011624D">
        <w:rPr>
          <w:rFonts w:ascii="Times New Roman" w:hAnsi="Times New Roman" w:cs="Times New Roman"/>
          <w:b/>
          <w:bCs/>
          <w:spacing w:val="-2"/>
          <w:sz w:val="36"/>
          <w:szCs w:val="36"/>
        </w:rPr>
        <w:t xml:space="preserve"> </w:t>
      </w:r>
      <w:r w:rsidR="00D9751F" w:rsidRPr="0011624D">
        <w:rPr>
          <w:rFonts w:ascii="Times New Roman" w:hAnsi="Times New Roman" w:cs="Times New Roman"/>
          <w:b/>
          <w:bCs/>
          <w:spacing w:val="-2"/>
          <w:sz w:val="36"/>
          <w:szCs w:val="36"/>
        </w:rPr>
        <w:t xml:space="preserve">Intermediate </w:t>
      </w:r>
      <w:proofErr w:type="spellStart"/>
      <w:r w:rsidR="00D9751F" w:rsidRPr="0011624D">
        <w:rPr>
          <w:rFonts w:ascii="Times New Roman" w:hAnsi="Times New Roman" w:cs="Times New Roman"/>
          <w:b/>
          <w:bCs/>
          <w:spacing w:val="-2"/>
          <w:sz w:val="36"/>
          <w:szCs w:val="36"/>
        </w:rPr>
        <w:t>Programme</w:t>
      </w:r>
      <w:proofErr w:type="spellEnd"/>
      <w:r w:rsidR="00D9751F" w:rsidRPr="0011624D">
        <w:rPr>
          <w:rFonts w:ascii="Times New Roman" w:hAnsi="Times New Roman" w:cs="Times New Roman"/>
          <w:b/>
          <w:bCs/>
          <w:spacing w:val="-2"/>
          <w:sz w:val="36"/>
          <w:szCs w:val="36"/>
        </w:rPr>
        <w:t xml:space="preserve"> in Aviation Insurance Practice</w:t>
      </w:r>
      <w:r w:rsidR="00CF2671" w:rsidRPr="0011624D">
        <w:rPr>
          <w:rFonts w:ascii="Times New Roman" w:hAnsi="Times New Roman" w:cs="Times New Roman"/>
          <w:b/>
          <w:bCs/>
          <w:spacing w:val="-3"/>
          <w:sz w:val="36"/>
          <w:szCs w:val="36"/>
        </w:rPr>
        <w:t xml:space="preserve"> </w:t>
      </w:r>
      <w:r w:rsidR="00CF2671" w:rsidRPr="0011624D">
        <w:rPr>
          <w:rFonts w:ascii="Times New Roman" w:hAnsi="Times New Roman" w:cs="Times New Roman"/>
          <w:b/>
          <w:bCs/>
          <w:sz w:val="36"/>
          <w:szCs w:val="36"/>
        </w:rPr>
        <w:t>are</w:t>
      </w:r>
      <w:r w:rsidRPr="0011624D">
        <w:rPr>
          <w:rFonts w:ascii="Times New Roman" w:hAnsi="Times New Roman" w:cs="Times New Roman"/>
          <w:b/>
          <w:bCs/>
          <w:sz w:val="36"/>
          <w:szCs w:val="36"/>
        </w:rPr>
        <w:t xml:space="preserve"> as follows:</w:t>
      </w:r>
    </w:p>
    <w:p w14:paraId="7B348E3D" w14:textId="77777777" w:rsidR="00D9751F" w:rsidRPr="0011624D" w:rsidRDefault="00D9751F" w:rsidP="002A37C9">
      <w:pPr>
        <w:pStyle w:val="BodyText"/>
        <w:spacing w:before="110" w:line="259" w:lineRule="auto"/>
        <w:ind w:right="623"/>
        <w:rPr>
          <w:rFonts w:ascii="Times New Roman" w:hAnsi="Times New Roman" w:cs="Times New Roman"/>
          <w:b/>
          <w:bCs/>
          <w:sz w:val="36"/>
          <w:szCs w:val="36"/>
        </w:rPr>
      </w:pPr>
    </w:p>
    <w:p w14:paraId="0DC2091F" w14:textId="52B1B4AD" w:rsidR="00B4631E" w:rsidRPr="0011624D" w:rsidRDefault="00000000">
      <w:pPr>
        <w:pStyle w:val="ListParagraph"/>
        <w:numPr>
          <w:ilvl w:val="0"/>
          <w:numId w:val="10"/>
        </w:numPr>
        <w:tabs>
          <w:tab w:val="left" w:pos="525"/>
        </w:tabs>
        <w:spacing w:before="1"/>
        <w:ind w:right="879"/>
        <w:rPr>
          <w:rFonts w:ascii="Times New Roman" w:hAnsi="Times New Roman" w:cs="Times New Roman"/>
          <w:b/>
          <w:bCs/>
          <w:sz w:val="36"/>
          <w:szCs w:val="36"/>
        </w:rPr>
      </w:pPr>
      <w:r w:rsidRPr="0011624D">
        <w:rPr>
          <w:rFonts w:ascii="Times New Roman" w:hAnsi="Times New Roman" w:cs="Times New Roman"/>
          <w:b/>
          <w:bCs/>
          <w:sz w:val="36"/>
          <w:szCs w:val="36"/>
        </w:rPr>
        <w:t>To</w:t>
      </w:r>
      <w:r w:rsidRPr="0011624D">
        <w:rPr>
          <w:rFonts w:ascii="Times New Roman" w:hAnsi="Times New Roman" w:cs="Times New Roman"/>
          <w:b/>
          <w:bCs/>
          <w:spacing w:val="-7"/>
          <w:sz w:val="36"/>
          <w:szCs w:val="36"/>
        </w:rPr>
        <w:t xml:space="preserve"> </w:t>
      </w:r>
      <w:r w:rsidRPr="0011624D">
        <w:rPr>
          <w:rFonts w:ascii="Times New Roman" w:hAnsi="Times New Roman" w:cs="Times New Roman"/>
          <w:b/>
          <w:bCs/>
          <w:sz w:val="36"/>
          <w:szCs w:val="36"/>
        </w:rPr>
        <w:t>equip</w:t>
      </w:r>
      <w:r w:rsidRPr="0011624D">
        <w:rPr>
          <w:rFonts w:ascii="Times New Roman" w:hAnsi="Times New Roman" w:cs="Times New Roman"/>
          <w:b/>
          <w:bCs/>
          <w:spacing w:val="-8"/>
          <w:sz w:val="36"/>
          <w:szCs w:val="36"/>
        </w:rPr>
        <w:t xml:space="preserve"> </w:t>
      </w:r>
      <w:r w:rsidRPr="0011624D">
        <w:rPr>
          <w:rFonts w:ascii="Times New Roman" w:hAnsi="Times New Roman" w:cs="Times New Roman"/>
          <w:b/>
          <w:bCs/>
          <w:sz w:val="36"/>
          <w:szCs w:val="36"/>
        </w:rPr>
        <w:t>learners</w:t>
      </w:r>
      <w:r w:rsidRPr="0011624D">
        <w:rPr>
          <w:rFonts w:ascii="Times New Roman" w:hAnsi="Times New Roman" w:cs="Times New Roman"/>
          <w:b/>
          <w:bCs/>
          <w:spacing w:val="-8"/>
          <w:sz w:val="36"/>
          <w:szCs w:val="36"/>
        </w:rPr>
        <w:t xml:space="preserve"> </w:t>
      </w:r>
      <w:r w:rsidRPr="0011624D">
        <w:rPr>
          <w:rFonts w:ascii="Times New Roman" w:hAnsi="Times New Roman" w:cs="Times New Roman"/>
          <w:b/>
          <w:bCs/>
          <w:sz w:val="36"/>
          <w:szCs w:val="36"/>
        </w:rPr>
        <w:t>with</w:t>
      </w:r>
      <w:r w:rsidRPr="0011624D">
        <w:rPr>
          <w:rFonts w:ascii="Times New Roman" w:hAnsi="Times New Roman" w:cs="Times New Roman"/>
          <w:b/>
          <w:bCs/>
          <w:spacing w:val="-6"/>
          <w:sz w:val="36"/>
          <w:szCs w:val="36"/>
        </w:rPr>
        <w:t xml:space="preserve"> </w:t>
      </w:r>
      <w:r w:rsidRPr="0011624D">
        <w:rPr>
          <w:rFonts w:ascii="Times New Roman" w:hAnsi="Times New Roman" w:cs="Times New Roman"/>
          <w:b/>
          <w:bCs/>
          <w:sz w:val="36"/>
          <w:szCs w:val="36"/>
        </w:rPr>
        <w:t>knowledge</w:t>
      </w:r>
      <w:r w:rsidRPr="0011624D">
        <w:rPr>
          <w:rFonts w:ascii="Times New Roman" w:hAnsi="Times New Roman" w:cs="Times New Roman"/>
          <w:b/>
          <w:bCs/>
          <w:spacing w:val="-6"/>
          <w:sz w:val="36"/>
          <w:szCs w:val="36"/>
        </w:rPr>
        <w:t xml:space="preserve"> </w:t>
      </w:r>
      <w:r w:rsidRPr="0011624D">
        <w:rPr>
          <w:rFonts w:ascii="Times New Roman" w:hAnsi="Times New Roman" w:cs="Times New Roman"/>
          <w:b/>
          <w:bCs/>
          <w:sz w:val="36"/>
          <w:szCs w:val="36"/>
        </w:rPr>
        <w:t>and</w:t>
      </w:r>
      <w:r w:rsidRPr="0011624D">
        <w:rPr>
          <w:rFonts w:ascii="Times New Roman" w:hAnsi="Times New Roman" w:cs="Times New Roman"/>
          <w:b/>
          <w:bCs/>
          <w:spacing w:val="-7"/>
          <w:sz w:val="36"/>
          <w:szCs w:val="36"/>
        </w:rPr>
        <w:t xml:space="preserve"> </w:t>
      </w:r>
      <w:r w:rsidRPr="0011624D">
        <w:rPr>
          <w:rFonts w:ascii="Times New Roman" w:hAnsi="Times New Roman" w:cs="Times New Roman"/>
          <w:b/>
          <w:bCs/>
          <w:sz w:val="36"/>
          <w:szCs w:val="36"/>
        </w:rPr>
        <w:t>understanding</w:t>
      </w:r>
      <w:r w:rsidRPr="0011624D">
        <w:rPr>
          <w:rFonts w:ascii="Times New Roman" w:hAnsi="Times New Roman" w:cs="Times New Roman"/>
          <w:b/>
          <w:bCs/>
          <w:spacing w:val="-9"/>
          <w:sz w:val="36"/>
          <w:szCs w:val="36"/>
        </w:rPr>
        <w:t xml:space="preserve"> </w:t>
      </w:r>
      <w:r w:rsidRPr="0011624D">
        <w:rPr>
          <w:rFonts w:ascii="Times New Roman" w:hAnsi="Times New Roman" w:cs="Times New Roman"/>
          <w:b/>
          <w:bCs/>
          <w:sz w:val="36"/>
          <w:szCs w:val="36"/>
        </w:rPr>
        <w:t>of</w:t>
      </w:r>
      <w:r w:rsidRPr="0011624D">
        <w:rPr>
          <w:rFonts w:ascii="Times New Roman" w:hAnsi="Times New Roman" w:cs="Times New Roman"/>
          <w:b/>
          <w:bCs/>
          <w:spacing w:val="-6"/>
          <w:sz w:val="36"/>
          <w:szCs w:val="36"/>
        </w:rPr>
        <w:t xml:space="preserve"> </w:t>
      </w:r>
      <w:r w:rsidRPr="0011624D">
        <w:rPr>
          <w:rFonts w:ascii="Times New Roman" w:hAnsi="Times New Roman" w:cs="Times New Roman"/>
          <w:b/>
          <w:bCs/>
          <w:sz w:val="36"/>
          <w:szCs w:val="36"/>
        </w:rPr>
        <w:t>the</w:t>
      </w:r>
      <w:r w:rsidRPr="0011624D">
        <w:rPr>
          <w:rFonts w:ascii="Times New Roman" w:hAnsi="Times New Roman" w:cs="Times New Roman"/>
          <w:b/>
          <w:bCs/>
          <w:spacing w:val="-8"/>
          <w:sz w:val="36"/>
          <w:szCs w:val="36"/>
        </w:rPr>
        <w:t xml:space="preserve"> </w:t>
      </w:r>
      <w:r w:rsidRPr="0011624D">
        <w:rPr>
          <w:rFonts w:ascii="Times New Roman" w:hAnsi="Times New Roman" w:cs="Times New Roman"/>
          <w:b/>
          <w:bCs/>
          <w:sz w:val="36"/>
          <w:szCs w:val="36"/>
        </w:rPr>
        <w:t>nature</w:t>
      </w:r>
      <w:r w:rsidRPr="0011624D">
        <w:rPr>
          <w:rFonts w:ascii="Times New Roman" w:hAnsi="Times New Roman" w:cs="Times New Roman"/>
          <w:b/>
          <w:bCs/>
          <w:spacing w:val="-8"/>
          <w:sz w:val="36"/>
          <w:szCs w:val="36"/>
        </w:rPr>
        <w:t xml:space="preserve"> </w:t>
      </w:r>
      <w:r w:rsidR="00CF2671" w:rsidRPr="0011624D">
        <w:rPr>
          <w:rFonts w:ascii="Times New Roman" w:hAnsi="Times New Roman" w:cs="Times New Roman"/>
          <w:b/>
          <w:bCs/>
          <w:sz w:val="36"/>
          <w:szCs w:val="36"/>
        </w:rPr>
        <w:t>of</w:t>
      </w:r>
      <w:r w:rsidR="00CF2671" w:rsidRPr="0011624D">
        <w:rPr>
          <w:rFonts w:ascii="Times New Roman" w:hAnsi="Times New Roman" w:cs="Times New Roman"/>
          <w:b/>
          <w:bCs/>
          <w:spacing w:val="-9"/>
          <w:sz w:val="36"/>
          <w:szCs w:val="36"/>
        </w:rPr>
        <w:t xml:space="preserve"> </w:t>
      </w:r>
      <w:r w:rsidR="00CF2671" w:rsidRPr="0011624D">
        <w:rPr>
          <w:rFonts w:ascii="Times New Roman" w:hAnsi="Times New Roman" w:cs="Times New Roman"/>
          <w:b/>
          <w:bCs/>
          <w:sz w:val="36"/>
          <w:szCs w:val="36"/>
        </w:rPr>
        <w:t>aviation</w:t>
      </w:r>
      <w:r w:rsidR="006E414D" w:rsidRPr="0011624D">
        <w:rPr>
          <w:rFonts w:ascii="Times New Roman" w:hAnsi="Times New Roman" w:cs="Times New Roman"/>
          <w:b/>
          <w:bCs/>
          <w:sz w:val="36"/>
          <w:szCs w:val="36"/>
        </w:rPr>
        <w:t xml:space="preserve"> industry</w:t>
      </w:r>
      <w:r w:rsidR="00561374" w:rsidRPr="0011624D">
        <w:rPr>
          <w:rFonts w:ascii="Times New Roman" w:hAnsi="Times New Roman" w:cs="Times New Roman"/>
          <w:b/>
          <w:bCs/>
          <w:sz w:val="36"/>
          <w:szCs w:val="36"/>
        </w:rPr>
        <w:t>.</w:t>
      </w:r>
      <w:r w:rsidR="006E414D" w:rsidRPr="0011624D">
        <w:rPr>
          <w:rFonts w:ascii="Times New Roman" w:hAnsi="Times New Roman" w:cs="Times New Roman"/>
          <w:b/>
          <w:bCs/>
          <w:sz w:val="36"/>
          <w:szCs w:val="36"/>
        </w:rPr>
        <w:t xml:space="preserve"> </w:t>
      </w:r>
    </w:p>
    <w:p w14:paraId="6EB08332" w14:textId="77777777" w:rsidR="00D9751F" w:rsidRPr="0011624D" w:rsidRDefault="00D9751F" w:rsidP="00D9751F">
      <w:pPr>
        <w:pStyle w:val="ListParagraph"/>
        <w:tabs>
          <w:tab w:val="left" w:pos="525"/>
        </w:tabs>
        <w:spacing w:before="1"/>
        <w:ind w:left="525" w:right="879" w:firstLine="0"/>
        <w:rPr>
          <w:rFonts w:ascii="Times New Roman" w:hAnsi="Times New Roman" w:cs="Times New Roman"/>
          <w:b/>
          <w:bCs/>
          <w:sz w:val="36"/>
          <w:szCs w:val="36"/>
        </w:rPr>
      </w:pPr>
    </w:p>
    <w:p w14:paraId="17E863D1" w14:textId="436BD053" w:rsidR="00944EC7" w:rsidRPr="0011624D" w:rsidRDefault="00944EC7">
      <w:pPr>
        <w:pStyle w:val="ListParagraph"/>
        <w:numPr>
          <w:ilvl w:val="0"/>
          <w:numId w:val="10"/>
        </w:numPr>
        <w:tabs>
          <w:tab w:val="left" w:pos="525"/>
        </w:tabs>
        <w:spacing w:before="1"/>
        <w:ind w:right="879"/>
        <w:rPr>
          <w:rFonts w:ascii="Times New Roman" w:hAnsi="Times New Roman" w:cs="Times New Roman"/>
          <w:b/>
          <w:bCs/>
          <w:sz w:val="36"/>
          <w:szCs w:val="36"/>
        </w:rPr>
      </w:pPr>
      <w:r w:rsidRPr="0011624D">
        <w:rPr>
          <w:rFonts w:ascii="Times New Roman" w:hAnsi="Times New Roman" w:cs="Times New Roman"/>
          <w:b/>
          <w:bCs/>
          <w:sz w:val="36"/>
          <w:szCs w:val="36"/>
        </w:rPr>
        <w:t xml:space="preserve">To equip learners with </w:t>
      </w:r>
      <w:r w:rsidR="00CF2671" w:rsidRPr="0011624D">
        <w:rPr>
          <w:rFonts w:ascii="Times New Roman" w:hAnsi="Times New Roman" w:cs="Times New Roman"/>
          <w:b/>
          <w:bCs/>
          <w:sz w:val="36"/>
          <w:szCs w:val="36"/>
        </w:rPr>
        <w:t>the knowledge</w:t>
      </w:r>
      <w:r w:rsidRPr="0011624D">
        <w:rPr>
          <w:rFonts w:ascii="Times New Roman" w:hAnsi="Times New Roman" w:cs="Times New Roman"/>
          <w:b/>
          <w:bCs/>
          <w:sz w:val="36"/>
          <w:szCs w:val="36"/>
        </w:rPr>
        <w:t xml:space="preserve"> and understanding of aviation insurance industry</w:t>
      </w:r>
    </w:p>
    <w:p w14:paraId="70698185" w14:textId="77777777" w:rsidR="00D9751F" w:rsidRPr="00506FC5" w:rsidRDefault="00D9751F" w:rsidP="00506FC5">
      <w:pPr>
        <w:tabs>
          <w:tab w:val="left" w:pos="525"/>
        </w:tabs>
        <w:spacing w:before="1"/>
        <w:ind w:right="879"/>
        <w:rPr>
          <w:rFonts w:ascii="Times New Roman" w:hAnsi="Times New Roman" w:cs="Times New Roman"/>
          <w:b/>
          <w:bCs/>
          <w:sz w:val="36"/>
          <w:szCs w:val="36"/>
        </w:rPr>
      </w:pPr>
    </w:p>
    <w:p w14:paraId="2C62550F" w14:textId="13167E1C" w:rsidR="00561374" w:rsidRPr="0011624D" w:rsidRDefault="00561374">
      <w:pPr>
        <w:pStyle w:val="ListParagraph"/>
        <w:numPr>
          <w:ilvl w:val="0"/>
          <w:numId w:val="10"/>
        </w:numPr>
        <w:tabs>
          <w:tab w:val="left" w:pos="525"/>
        </w:tabs>
        <w:spacing w:before="1"/>
        <w:ind w:right="879"/>
        <w:rPr>
          <w:rFonts w:ascii="Times New Roman" w:hAnsi="Times New Roman" w:cs="Times New Roman"/>
          <w:b/>
          <w:bCs/>
          <w:sz w:val="36"/>
          <w:szCs w:val="36"/>
        </w:rPr>
      </w:pPr>
      <w:r w:rsidRPr="0011624D">
        <w:rPr>
          <w:rFonts w:ascii="Times New Roman" w:hAnsi="Times New Roman" w:cs="Times New Roman"/>
          <w:b/>
          <w:bCs/>
          <w:sz w:val="36"/>
          <w:szCs w:val="36"/>
        </w:rPr>
        <w:t>To equip learners with classification of aviation risk and liability.</w:t>
      </w:r>
    </w:p>
    <w:p w14:paraId="7F501BAA" w14:textId="77777777" w:rsidR="00D9751F" w:rsidRPr="0011624D" w:rsidRDefault="00D9751F" w:rsidP="00D9751F">
      <w:pPr>
        <w:pStyle w:val="ListParagraph"/>
        <w:tabs>
          <w:tab w:val="left" w:pos="525"/>
        </w:tabs>
        <w:spacing w:before="1"/>
        <w:ind w:left="525" w:right="879" w:firstLine="0"/>
        <w:rPr>
          <w:rFonts w:ascii="Times New Roman" w:hAnsi="Times New Roman" w:cs="Times New Roman"/>
          <w:b/>
          <w:bCs/>
          <w:sz w:val="36"/>
          <w:szCs w:val="36"/>
        </w:rPr>
      </w:pPr>
    </w:p>
    <w:p w14:paraId="1A18029E" w14:textId="77777777" w:rsidR="002A37C9" w:rsidRPr="0011624D" w:rsidRDefault="008E256F" w:rsidP="00561374">
      <w:pPr>
        <w:tabs>
          <w:tab w:val="left" w:pos="525"/>
        </w:tabs>
        <w:spacing w:line="279" w:lineRule="exact"/>
        <w:ind w:left="165"/>
        <w:rPr>
          <w:rFonts w:ascii="Times New Roman" w:hAnsi="Times New Roman" w:cs="Times New Roman"/>
          <w:b/>
          <w:bCs/>
          <w:sz w:val="36"/>
          <w:szCs w:val="36"/>
        </w:rPr>
      </w:pPr>
      <w:r w:rsidRPr="0011624D">
        <w:rPr>
          <w:rFonts w:ascii="Times New Roman" w:hAnsi="Times New Roman" w:cs="Times New Roman"/>
          <w:b/>
          <w:bCs/>
          <w:sz w:val="36"/>
          <w:szCs w:val="36"/>
        </w:rPr>
        <w:t>•</w:t>
      </w:r>
      <w:r w:rsidRPr="0011624D">
        <w:rPr>
          <w:rFonts w:ascii="Times New Roman" w:hAnsi="Times New Roman" w:cs="Times New Roman"/>
          <w:b/>
          <w:bCs/>
          <w:sz w:val="36"/>
          <w:szCs w:val="36"/>
        </w:rPr>
        <w:tab/>
        <w:t xml:space="preserve">To equip learners with the general insurance principles </w:t>
      </w:r>
      <w:r w:rsidR="002A37C9" w:rsidRPr="0011624D">
        <w:rPr>
          <w:rFonts w:ascii="Times New Roman" w:hAnsi="Times New Roman" w:cs="Times New Roman"/>
          <w:b/>
          <w:bCs/>
          <w:sz w:val="36"/>
          <w:szCs w:val="36"/>
        </w:rPr>
        <w:t xml:space="preserve">  </w:t>
      </w:r>
    </w:p>
    <w:p w14:paraId="4A3BF98B" w14:textId="4193C0ED" w:rsidR="00B4631E" w:rsidRPr="0011624D" w:rsidRDefault="002A37C9" w:rsidP="00561374">
      <w:pPr>
        <w:tabs>
          <w:tab w:val="left" w:pos="525"/>
        </w:tabs>
        <w:spacing w:line="279" w:lineRule="exact"/>
        <w:ind w:left="165"/>
        <w:rPr>
          <w:rFonts w:ascii="Times New Roman" w:hAnsi="Times New Roman" w:cs="Times New Roman"/>
          <w:b/>
          <w:bCs/>
          <w:sz w:val="36"/>
          <w:szCs w:val="36"/>
        </w:rPr>
      </w:pPr>
      <w:r w:rsidRPr="0011624D">
        <w:rPr>
          <w:rFonts w:ascii="Times New Roman" w:hAnsi="Times New Roman" w:cs="Times New Roman"/>
          <w:b/>
          <w:bCs/>
          <w:sz w:val="36"/>
          <w:szCs w:val="36"/>
        </w:rPr>
        <w:t xml:space="preserve">    </w:t>
      </w:r>
      <w:r w:rsidR="008E256F" w:rsidRPr="0011624D">
        <w:rPr>
          <w:rFonts w:ascii="Times New Roman" w:hAnsi="Times New Roman" w:cs="Times New Roman"/>
          <w:b/>
          <w:bCs/>
          <w:sz w:val="36"/>
          <w:szCs w:val="36"/>
        </w:rPr>
        <w:t>application to aviation insurance</w:t>
      </w:r>
      <w:r w:rsidR="00944EC7" w:rsidRPr="0011624D">
        <w:rPr>
          <w:rFonts w:ascii="Times New Roman" w:hAnsi="Times New Roman" w:cs="Times New Roman"/>
          <w:b/>
          <w:bCs/>
          <w:sz w:val="36"/>
          <w:szCs w:val="36"/>
        </w:rPr>
        <w:t>.</w:t>
      </w:r>
    </w:p>
    <w:p w14:paraId="02E44227" w14:textId="2FC75404" w:rsidR="00CD420F" w:rsidRPr="0011624D" w:rsidRDefault="00CD420F" w:rsidP="00CD420F">
      <w:pPr>
        <w:tabs>
          <w:tab w:val="left" w:pos="525"/>
        </w:tabs>
        <w:spacing w:line="279" w:lineRule="exact"/>
        <w:rPr>
          <w:rFonts w:ascii="Times New Roman" w:hAnsi="Times New Roman" w:cs="Times New Roman"/>
          <w:b/>
          <w:bCs/>
          <w:sz w:val="36"/>
          <w:szCs w:val="36"/>
        </w:rPr>
      </w:pPr>
    </w:p>
    <w:p w14:paraId="03C8D532" w14:textId="625C5B9E" w:rsidR="00944EC7" w:rsidRPr="0011624D" w:rsidRDefault="00483583" w:rsidP="00483583">
      <w:pPr>
        <w:pStyle w:val="ListParagraph"/>
        <w:numPr>
          <w:ilvl w:val="0"/>
          <w:numId w:val="10"/>
        </w:numPr>
        <w:tabs>
          <w:tab w:val="left" w:pos="525"/>
        </w:tabs>
        <w:spacing w:line="279" w:lineRule="exact"/>
        <w:rPr>
          <w:rFonts w:ascii="Times New Roman" w:hAnsi="Times New Roman" w:cs="Times New Roman"/>
          <w:b/>
          <w:bCs/>
          <w:sz w:val="36"/>
          <w:szCs w:val="36"/>
        </w:rPr>
      </w:pPr>
      <w:r w:rsidRPr="0011624D">
        <w:rPr>
          <w:rFonts w:ascii="Times New Roman" w:hAnsi="Times New Roman" w:cs="Times New Roman"/>
          <w:b/>
          <w:bCs/>
          <w:sz w:val="36"/>
          <w:szCs w:val="36"/>
        </w:rPr>
        <w:t>To equip learners with the knowledge and understanding of regulatory and compliance requirements applicable to aviation insurance and industry stakeholders.”</w:t>
      </w:r>
    </w:p>
    <w:p w14:paraId="3A7BA4ED" w14:textId="77777777" w:rsidR="00483583" w:rsidRPr="0011624D" w:rsidRDefault="00483583" w:rsidP="00483583">
      <w:pPr>
        <w:pStyle w:val="ListParagraph"/>
        <w:tabs>
          <w:tab w:val="left" w:pos="525"/>
        </w:tabs>
        <w:spacing w:line="279" w:lineRule="exact"/>
        <w:ind w:left="525" w:firstLine="0"/>
        <w:rPr>
          <w:rFonts w:ascii="Times New Roman" w:hAnsi="Times New Roman" w:cs="Times New Roman"/>
          <w:b/>
          <w:bCs/>
          <w:sz w:val="36"/>
          <w:szCs w:val="36"/>
        </w:rPr>
      </w:pPr>
    </w:p>
    <w:p w14:paraId="2E825391" w14:textId="2A41A323" w:rsidR="00944EC7" w:rsidRPr="0011624D" w:rsidRDefault="00D9751F" w:rsidP="00D9751F">
      <w:pPr>
        <w:tabs>
          <w:tab w:val="left" w:pos="1650"/>
        </w:tabs>
        <w:spacing w:line="279" w:lineRule="exact"/>
        <w:ind w:left="165"/>
        <w:rPr>
          <w:rFonts w:ascii="Times New Roman" w:hAnsi="Times New Roman" w:cs="Times New Roman"/>
          <w:b/>
          <w:bCs/>
          <w:sz w:val="36"/>
          <w:szCs w:val="36"/>
        </w:rPr>
      </w:pPr>
      <w:r w:rsidRPr="0011624D">
        <w:rPr>
          <w:rFonts w:ascii="Times New Roman" w:hAnsi="Times New Roman" w:cs="Times New Roman"/>
          <w:b/>
          <w:bCs/>
          <w:sz w:val="36"/>
          <w:szCs w:val="36"/>
        </w:rPr>
        <w:tab/>
      </w:r>
    </w:p>
    <w:p w14:paraId="5D282EA8" w14:textId="77777777" w:rsidR="00D9751F" w:rsidRPr="0011624D" w:rsidRDefault="00D9751F" w:rsidP="00D9751F">
      <w:pPr>
        <w:tabs>
          <w:tab w:val="left" w:pos="1650"/>
        </w:tabs>
        <w:spacing w:line="279" w:lineRule="exact"/>
        <w:ind w:left="165"/>
        <w:rPr>
          <w:rFonts w:ascii="Times New Roman" w:hAnsi="Times New Roman" w:cs="Times New Roman"/>
          <w:b/>
          <w:bCs/>
          <w:sz w:val="36"/>
          <w:szCs w:val="36"/>
        </w:rPr>
      </w:pPr>
    </w:p>
    <w:p w14:paraId="6365068D" w14:textId="77777777" w:rsidR="00D9751F" w:rsidRPr="0011624D" w:rsidRDefault="00D9751F" w:rsidP="00D9751F">
      <w:pPr>
        <w:tabs>
          <w:tab w:val="left" w:pos="1650"/>
        </w:tabs>
        <w:spacing w:line="279" w:lineRule="exact"/>
        <w:ind w:left="165"/>
        <w:rPr>
          <w:rFonts w:ascii="Times New Roman" w:hAnsi="Times New Roman" w:cs="Times New Roman"/>
          <w:b/>
          <w:bCs/>
          <w:sz w:val="36"/>
          <w:szCs w:val="36"/>
        </w:rPr>
      </w:pPr>
    </w:p>
    <w:p w14:paraId="040131E2" w14:textId="77777777" w:rsidR="00D9751F" w:rsidRPr="0011624D" w:rsidRDefault="00D9751F" w:rsidP="00D9751F">
      <w:pPr>
        <w:tabs>
          <w:tab w:val="left" w:pos="1650"/>
        </w:tabs>
        <w:spacing w:line="279" w:lineRule="exact"/>
        <w:ind w:left="165"/>
        <w:rPr>
          <w:rFonts w:ascii="Times New Roman" w:hAnsi="Times New Roman" w:cs="Times New Roman"/>
          <w:b/>
          <w:bCs/>
          <w:sz w:val="36"/>
          <w:szCs w:val="36"/>
        </w:rPr>
      </w:pPr>
    </w:p>
    <w:p w14:paraId="15CDB946" w14:textId="77777777" w:rsidR="00D9751F" w:rsidRPr="0011624D" w:rsidRDefault="00D9751F" w:rsidP="00D9751F">
      <w:pPr>
        <w:tabs>
          <w:tab w:val="left" w:pos="1650"/>
        </w:tabs>
        <w:spacing w:line="279" w:lineRule="exact"/>
        <w:ind w:left="165"/>
        <w:rPr>
          <w:rFonts w:ascii="Times New Roman" w:hAnsi="Times New Roman" w:cs="Times New Roman"/>
          <w:b/>
          <w:bCs/>
          <w:sz w:val="36"/>
          <w:szCs w:val="36"/>
        </w:rPr>
      </w:pPr>
    </w:p>
    <w:p w14:paraId="4E5772A7" w14:textId="77777777" w:rsidR="00D9751F" w:rsidRPr="0011624D" w:rsidRDefault="00D9751F" w:rsidP="00D9751F">
      <w:pPr>
        <w:tabs>
          <w:tab w:val="left" w:pos="1650"/>
        </w:tabs>
        <w:spacing w:line="279" w:lineRule="exact"/>
        <w:ind w:left="165"/>
        <w:rPr>
          <w:rFonts w:ascii="Times New Roman" w:hAnsi="Times New Roman" w:cs="Times New Roman"/>
          <w:b/>
          <w:bCs/>
          <w:sz w:val="36"/>
          <w:szCs w:val="36"/>
        </w:rPr>
      </w:pPr>
    </w:p>
    <w:p w14:paraId="29FAE9EC" w14:textId="77777777" w:rsidR="00D9751F" w:rsidRPr="0011624D" w:rsidRDefault="00D9751F" w:rsidP="00D9751F">
      <w:pPr>
        <w:tabs>
          <w:tab w:val="left" w:pos="1650"/>
        </w:tabs>
        <w:spacing w:line="279" w:lineRule="exact"/>
        <w:ind w:left="165"/>
        <w:rPr>
          <w:rFonts w:ascii="Times New Roman" w:hAnsi="Times New Roman" w:cs="Times New Roman"/>
          <w:b/>
          <w:bCs/>
          <w:sz w:val="36"/>
          <w:szCs w:val="36"/>
        </w:rPr>
      </w:pPr>
    </w:p>
    <w:p w14:paraId="786773B0" w14:textId="77777777" w:rsidR="00D9751F" w:rsidRPr="0011624D" w:rsidRDefault="00D9751F" w:rsidP="00D9751F">
      <w:pPr>
        <w:tabs>
          <w:tab w:val="left" w:pos="1650"/>
        </w:tabs>
        <w:spacing w:line="279" w:lineRule="exact"/>
        <w:ind w:left="165"/>
        <w:rPr>
          <w:rFonts w:ascii="Times New Roman" w:hAnsi="Times New Roman" w:cs="Times New Roman"/>
          <w:b/>
          <w:bCs/>
          <w:sz w:val="36"/>
          <w:szCs w:val="36"/>
        </w:rPr>
      </w:pPr>
    </w:p>
    <w:p w14:paraId="36E2B334" w14:textId="77777777" w:rsidR="00D9751F" w:rsidRDefault="00D9751F" w:rsidP="00D9751F">
      <w:pPr>
        <w:tabs>
          <w:tab w:val="left" w:pos="1650"/>
        </w:tabs>
        <w:spacing w:line="279" w:lineRule="exact"/>
        <w:ind w:left="165"/>
        <w:rPr>
          <w:rFonts w:ascii="Times New Roman" w:hAnsi="Times New Roman" w:cs="Times New Roman"/>
          <w:b/>
          <w:bCs/>
          <w:sz w:val="36"/>
          <w:szCs w:val="36"/>
        </w:rPr>
      </w:pPr>
    </w:p>
    <w:p w14:paraId="5721ECA6" w14:textId="77777777" w:rsidR="00506FC5" w:rsidRDefault="00506FC5" w:rsidP="00D9751F">
      <w:pPr>
        <w:tabs>
          <w:tab w:val="left" w:pos="1650"/>
        </w:tabs>
        <w:spacing w:line="279" w:lineRule="exact"/>
        <w:ind w:left="165"/>
        <w:rPr>
          <w:rFonts w:ascii="Times New Roman" w:hAnsi="Times New Roman" w:cs="Times New Roman"/>
          <w:b/>
          <w:bCs/>
          <w:sz w:val="36"/>
          <w:szCs w:val="36"/>
        </w:rPr>
      </w:pPr>
    </w:p>
    <w:p w14:paraId="405573D9" w14:textId="77777777" w:rsidR="0039410E" w:rsidRDefault="0039410E" w:rsidP="00D9751F">
      <w:pPr>
        <w:tabs>
          <w:tab w:val="left" w:pos="1650"/>
        </w:tabs>
        <w:spacing w:line="279" w:lineRule="exact"/>
        <w:ind w:left="165"/>
        <w:rPr>
          <w:rFonts w:ascii="Times New Roman" w:hAnsi="Times New Roman" w:cs="Times New Roman"/>
          <w:b/>
          <w:bCs/>
          <w:sz w:val="36"/>
          <w:szCs w:val="36"/>
        </w:rPr>
      </w:pPr>
    </w:p>
    <w:p w14:paraId="1E322DB9" w14:textId="77777777" w:rsidR="00506FC5" w:rsidRPr="0011624D" w:rsidRDefault="00506FC5" w:rsidP="00D9751F">
      <w:pPr>
        <w:tabs>
          <w:tab w:val="left" w:pos="1650"/>
        </w:tabs>
        <w:spacing w:line="279" w:lineRule="exact"/>
        <w:ind w:left="165"/>
        <w:rPr>
          <w:rFonts w:ascii="Times New Roman" w:hAnsi="Times New Roman" w:cs="Times New Roman"/>
          <w:b/>
          <w:bCs/>
          <w:sz w:val="36"/>
          <w:szCs w:val="36"/>
        </w:rPr>
      </w:pPr>
    </w:p>
    <w:p w14:paraId="0633EB36" w14:textId="77777777" w:rsidR="00D9751F" w:rsidRPr="0011624D" w:rsidRDefault="00D9751F" w:rsidP="00D9751F">
      <w:pPr>
        <w:tabs>
          <w:tab w:val="left" w:pos="1650"/>
        </w:tabs>
        <w:spacing w:line="279" w:lineRule="exact"/>
        <w:ind w:left="165"/>
        <w:rPr>
          <w:rFonts w:ascii="Times New Roman" w:hAnsi="Times New Roman" w:cs="Times New Roman"/>
          <w:b/>
          <w:bCs/>
          <w:sz w:val="36"/>
          <w:szCs w:val="36"/>
        </w:rPr>
      </w:pPr>
    </w:p>
    <w:p w14:paraId="27223666" w14:textId="77777777" w:rsidR="00B4631E" w:rsidRPr="002F4658" w:rsidRDefault="00000000">
      <w:pPr>
        <w:pStyle w:val="Heading2"/>
        <w:spacing w:before="161"/>
        <w:rPr>
          <w:rFonts w:ascii="Times New Roman" w:hAnsi="Times New Roman" w:cs="Times New Roman"/>
          <w:color w:val="C0504D" w:themeColor="accent2"/>
          <w:sz w:val="36"/>
          <w:szCs w:val="36"/>
        </w:rPr>
      </w:pPr>
      <w:bookmarkStart w:id="6" w:name="_TOC_250019"/>
      <w:r w:rsidRPr="002F4658">
        <w:rPr>
          <w:rFonts w:ascii="Times New Roman" w:hAnsi="Times New Roman" w:cs="Times New Roman"/>
          <w:color w:val="C0504D" w:themeColor="accent2"/>
          <w:sz w:val="36"/>
          <w:szCs w:val="36"/>
        </w:rPr>
        <w:lastRenderedPageBreak/>
        <w:t>Who</w:t>
      </w:r>
      <w:r w:rsidRPr="002F4658">
        <w:rPr>
          <w:rFonts w:ascii="Times New Roman" w:hAnsi="Times New Roman" w:cs="Times New Roman"/>
          <w:color w:val="C0504D" w:themeColor="accent2"/>
          <w:spacing w:val="-8"/>
          <w:sz w:val="36"/>
          <w:szCs w:val="36"/>
        </w:rPr>
        <w:t xml:space="preserve"> </w:t>
      </w:r>
      <w:r w:rsidRPr="002F4658">
        <w:rPr>
          <w:rFonts w:ascii="Times New Roman" w:hAnsi="Times New Roman" w:cs="Times New Roman"/>
          <w:color w:val="C0504D" w:themeColor="accent2"/>
          <w:sz w:val="36"/>
          <w:szCs w:val="36"/>
        </w:rPr>
        <w:t>is</w:t>
      </w:r>
      <w:r w:rsidRPr="002F4658">
        <w:rPr>
          <w:rFonts w:ascii="Times New Roman" w:hAnsi="Times New Roman" w:cs="Times New Roman"/>
          <w:color w:val="C0504D" w:themeColor="accent2"/>
          <w:spacing w:val="-5"/>
          <w:sz w:val="36"/>
          <w:szCs w:val="36"/>
        </w:rPr>
        <w:t xml:space="preserve"> </w:t>
      </w:r>
      <w:r w:rsidRPr="002F4658">
        <w:rPr>
          <w:rFonts w:ascii="Times New Roman" w:hAnsi="Times New Roman" w:cs="Times New Roman"/>
          <w:color w:val="C0504D" w:themeColor="accent2"/>
          <w:sz w:val="36"/>
          <w:szCs w:val="36"/>
        </w:rPr>
        <w:t>it</w:t>
      </w:r>
      <w:bookmarkEnd w:id="6"/>
      <w:r w:rsidRPr="002F4658">
        <w:rPr>
          <w:rFonts w:ascii="Times New Roman" w:hAnsi="Times New Roman" w:cs="Times New Roman"/>
          <w:color w:val="C0504D" w:themeColor="accent2"/>
          <w:spacing w:val="-4"/>
          <w:sz w:val="36"/>
          <w:szCs w:val="36"/>
        </w:rPr>
        <w:t xml:space="preserve"> for?</w:t>
      </w:r>
    </w:p>
    <w:p w14:paraId="32B13556" w14:textId="77777777" w:rsidR="00B4631E" w:rsidRDefault="00B4631E">
      <w:pPr>
        <w:pStyle w:val="BodyText"/>
      </w:pPr>
    </w:p>
    <w:p w14:paraId="5F5927AA" w14:textId="77777777" w:rsidR="00483583" w:rsidRPr="00483583" w:rsidRDefault="00483583" w:rsidP="00483583">
      <w:pPr>
        <w:pStyle w:val="BodyText"/>
        <w:rPr>
          <w:rFonts w:ascii="Times New Roman" w:hAnsi="Times New Roman" w:cs="Times New Roman"/>
          <w:b/>
          <w:bCs/>
          <w:sz w:val="32"/>
          <w:szCs w:val="32"/>
          <w:lang w:val="en-MY"/>
        </w:rPr>
      </w:pPr>
      <w:r w:rsidRPr="00483583">
        <w:rPr>
          <w:rFonts w:ascii="Times New Roman" w:hAnsi="Times New Roman" w:cs="Times New Roman"/>
          <w:b/>
          <w:bCs/>
          <w:sz w:val="32"/>
          <w:szCs w:val="32"/>
          <w:lang w:val="en-MY"/>
        </w:rPr>
        <w:t>New Entrants to the Aviation Industry</w:t>
      </w:r>
    </w:p>
    <w:p w14:paraId="7A539DB0" w14:textId="77777777" w:rsidR="00483583" w:rsidRPr="00483583" w:rsidRDefault="00483583" w:rsidP="00483583">
      <w:pPr>
        <w:pStyle w:val="BodyText"/>
        <w:numPr>
          <w:ilvl w:val="0"/>
          <w:numId w:val="14"/>
        </w:numPr>
        <w:rPr>
          <w:rFonts w:ascii="Times New Roman" w:hAnsi="Times New Roman" w:cs="Times New Roman"/>
          <w:sz w:val="32"/>
          <w:szCs w:val="32"/>
          <w:lang w:val="en-MY"/>
        </w:rPr>
      </w:pPr>
      <w:r w:rsidRPr="00483583">
        <w:rPr>
          <w:rFonts w:ascii="Times New Roman" w:hAnsi="Times New Roman" w:cs="Times New Roman"/>
          <w:sz w:val="32"/>
          <w:szCs w:val="32"/>
          <w:lang w:val="en-MY"/>
        </w:rPr>
        <w:t>Individuals with no prior aviation background</w:t>
      </w:r>
    </w:p>
    <w:p w14:paraId="74D56F95" w14:textId="77777777" w:rsidR="00483583" w:rsidRPr="00483583" w:rsidRDefault="00483583" w:rsidP="00483583">
      <w:pPr>
        <w:pStyle w:val="BodyText"/>
        <w:numPr>
          <w:ilvl w:val="0"/>
          <w:numId w:val="14"/>
        </w:numPr>
        <w:rPr>
          <w:rFonts w:ascii="Times New Roman" w:hAnsi="Times New Roman" w:cs="Times New Roman"/>
          <w:sz w:val="32"/>
          <w:szCs w:val="32"/>
          <w:lang w:val="en-MY"/>
        </w:rPr>
      </w:pPr>
      <w:r w:rsidRPr="00483583">
        <w:rPr>
          <w:rFonts w:ascii="Times New Roman" w:hAnsi="Times New Roman" w:cs="Times New Roman"/>
          <w:sz w:val="32"/>
          <w:szCs w:val="32"/>
          <w:lang w:val="en-MY"/>
        </w:rPr>
        <w:t>Beginners wanting a foundational understanding of how the aviation sector works</w:t>
      </w:r>
    </w:p>
    <w:p w14:paraId="3B2690B4" w14:textId="77777777" w:rsidR="00483583" w:rsidRPr="00483583" w:rsidRDefault="00483583" w:rsidP="00483583">
      <w:pPr>
        <w:pStyle w:val="BodyText"/>
        <w:rPr>
          <w:rFonts w:ascii="Times New Roman" w:hAnsi="Times New Roman" w:cs="Times New Roman"/>
          <w:b/>
          <w:bCs/>
          <w:sz w:val="32"/>
          <w:szCs w:val="32"/>
          <w:lang w:val="en-MY"/>
        </w:rPr>
      </w:pPr>
      <w:r w:rsidRPr="00483583">
        <w:rPr>
          <w:rFonts w:ascii="Times New Roman" w:hAnsi="Times New Roman" w:cs="Times New Roman"/>
          <w:b/>
          <w:bCs/>
          <w:sz w:val="32"/>
          <w:szCs w:val="32"/>
          <w:lang w:val="en-MY"/>
        </w:rPr>
        <w:t>2. Junior Staff in Airlines, Airports, or Aviation-Related Companies</w:t>
      </w:r>
    </w:p>
    <w:p w14:paraId="518A20AE" w14:textId="77777777" w:rsidR="00483583" w:rsidRPr="00483583" w:rsidRDefault="00483583" w:rsidP="00483583">
      <w:pPr>
        <w:pStyle w:val="BodyText"/>
        <w:numPr>
          <w:ilvl w:val="0"/>
          <w:numId w:val="15"/>
        </w:numPr>
        <w:rPr>
          <w:rFonts w:ascii="Times New Roman" w:hAnsi="Times New Roman" w:cs="Times New Roman"/>
          <w:sz w:val="32"/>
          <w:szCs w:val="32"/>
          <w:lang w:val="en-MY"/>
        </w:rPr>
      </w:pPr>
      <w:r w:rsidRPr="00483583">
        <w:rPr>
          <w:rFonts w:ascii="Times New Roman" w:hAnsi="Times New Roman" w:cs="Times New Roman"/>
          <w:sz w:val="32"/>
          <w:szCs w:val="32"/>
          <w:lang w:val="en-MY"/>
        </w:rPr>
        <w:t>Customer service staff</w:t>
      </w:r>
    </w:p>
    <w:p w14:paraId="3B14A481" w14:textId="77777777" w:rsidR="00483583" w:rsidRPr="00483583" w:rsidRDefault="00483583" w:rsidP="00483583">
      <w:pPr>
        <w:pStyle w:val="BodyText"/>
        <w:numPr>
          <w:ilvl w:val="0"/>
          <w:numId w:val="15"/>
        </w:numPr>
        <w:rPr>
          <w:rFonts w:ascii="Times New Roman" w:hAnsi="Times New Roman" w:cs="Times New Roman"/>
          <w:sz w:val="32"/>
          <w:szCs w:val="32"/>
          <w:lang w:val="en-MY"/>
        </w:rPr>
      </w:pPr>
      <w:r w:rsidRPr="00483583">
        <w:rPr>
          <w:rFonts w:ascii="Times New Roman" w:hAnsi="Times New Roman" w:cs="Times New Roman"/>
          <w:sz w:val="32"/>
          <w:szCs w:val="32"/>
          <w:lang w:val="en-MY"/>
        </w:rPr>
        <w:t>Ground handling personnel</w:t>
      </w:r>
    </w:p>
    <w:p w14:paraId="21F7B4EB" w14:textId="77777777" w:rsidR="00483583" w:rsidRDefault="00483583" w:rsidP="00483583">
      <w:pPr>
        <w:pStyle w:val="BodyText"/>
        <w:numPr>
          <w:ilvl w:val="0"/>
          <w:numId w:val="15"/>
        </w:numPr>
        <w:rPr>
          <w:rFonts w:ascii="Times New Roman" w:hAnsi="Times New Roman" w:cs="Times New Roman"/>
          <w:sz w:val="32"/>
          <w:szCs w:val="32"/>
          <w:lang w:val="en-MY"/>
        </w:rPr>
      </w:pPr>
      <w:r w:rsidRPr="00483583">
        <w:rPr>
          <w:rFonts w:ascii="Times New Roman" w:hAnsi="Times New Roman" w:cs="Times New Roman"/>
          <w:sz w:val="32"/>
          <w:szCs w:val="32"/>
          <w:lang w:val="en-MY"/>
        </w:rPr>
        <w:t>Admin and operational junior executives</w:t>
      </w:r>
    </w:p>
    <w:p w14:paraId="1441C1F5" w14:textId="4DA8ACFB" w:rsidR="00483583" w:rsidRPr="00483583" w:rsidRDefault="00483583" w:rsidP="00D9751F">
      <w:pPr>
        <w:pStyle w:val="BodyText"/>
        <w:tabs>
          <w:tab w:val="left" w:pos="2510"/>
        </w:tabs>
        <w:ind w:left="0"/>
        <w:rPr>
          <w:rFonts w:ascii="Times New Roman" w:hAnsi="Times New Roman" w:cs="Times New Roman"/>
          <w:sz w:val="32"/>
          <w:szCs w:val="32"/>
          <w:lang w:val="en-MY"/>
        </w:rPr>
      </w:pPr>
    </w:p>
    <w:p w14:paraId="36E45CDC" w14:textId="77777777" w:rsidR="00483583" w:rsidRPr="00483583" w:rsidRDefault="00483583" w:rsidP="00483583">
      <w:pPr>
        <w:pStyle w:val="BodyText"/>
        <w:rPr>
          <w:rFonts w:ascii="Times New Roman" w:hAnsi="Times New Roman" w:cs="Times New Roman"/>
          <w:b/>
          <w:bCs/>
          <w:sz w:val="32"/>
          <w:szCs w:val="32"/>
          <w:lang w:val="en-MY"/>
        </w:rPr>
      </w:pPr>
      <w:r w:rsidRPr="00483583">
        <w:rPr>
          <w:rFonts w:ascii="Times New Roman" w:hAnsi="Times New Roman" w:cs="Times New Roman"/>
          <w:b/>
          <w:bCs/>
          <w:sz w:val="32"/>
          <w:szCs w:val="32"/>
          <w:lang w:val="en-MY"/>
        </w:rPr>
        <w:t>3. New Employees in Insurance Companies (Aviation/General Insurance)</w:t>
      </w:r>
    </w:p>
    <w:p w14:paraId="71CB3451" w14:textId="77777777" w:rsidR="00483583" w:rsidRPr="00483583" w:rsidRDefault="00483583" w:rsidP="00483583">
      <w:pPr>
        <w:pStyle w:val="BodyText"/>
        <w:numPr>
          <w:ilvl w:val="0"/>
          <w:numId w:val="16"/>
        </w:numPr>
        <w:rPr>
          <w:rFonts w:ascii="Times New Roman" w:hAnsi="Times New Roman" w:cs="Times New Roman"/>
          <w:sz w:val="32"/>
          <w:szCs w:val="32"/>
          <w:lang w:val="en-MY"/>
        </w:rPr>
      </w:pPr>
      <w:r w:rsidRPr="00483583">
        <w:rPr>
          <w:rFonts w:ascii="Times New Roman" w:hAnsi="Times New Roman" w:cs="Times New Roman"/>
          <w:sz w:val="32"/>
          <w:szCs w:val="32"/>
          <w:lang w:val="en-MY"/>
        </w:rPr>
        <w:t>Underwriting assistants</w:t>
      </w:r>
    </w:p>
    <w:p w14:paraId="1BA303CF" w14:textId="77777777" w:rsidR="00483583" w:rsidRPr="00483583" w:rsidRDefault="00483583" w:rsidP="00483583">
      <w:pPr>
        <w:pStyle w:val="BodyText"/>
        <w:numPr>
          <w:ilvl w:val="0"/>
          <w:numId w:val="16"/>
        </w:numPr>
        <w:rPr>
          <w:rFonts w:ascii="Times New Roman" w:hAnsi="Times New Roman" w:cs="Times New Roman"/>
          <w:sz w:val="32"/>
          <w:szCs w:val="32"/>
          <w:lang w:val="en-MY"/>
        </w:rPr>
      </w:pPr>
      <w:r w:rsidRPr="00483583">
        <w:rPr>
          <w:rFonts w:ascii="Times New Roman" w:hAnsi="Times New Roman" w:cs="Times New Roman"/>
          <w:sz w:val="32"/>
          <w:szCs w:val="32"/>
          <w:lang w:val="en-MY"/>
        </w:rPr>
        <w:t>Claims assistants</w:t>
      </w:r>
    </w:p>
    <w:p w14:paraId="57D5E3C1" w14:textId="77777777" w:rsidR="00483583" w:rsidRPr="00483583" w:rsidRDefault="00483583" w:rsidP="00483583">
      <w:pPr>
        <w:pStyle w:val="BodyText"/>
        <w:numPr>
          <w:ilvl w:val="0"/>
          <w:numId w:val="16"/>
        </w:numPr>
        <w:rPr>
          <w:rFonts w:ascii="Times New Roman" w:hAnsi="Times New Roman" w:cs="Times New Roman"/>
          <w:sz w:val="32"/>
          <w:szCs w:val="32"/>
          <w:lang w:val="en-MY"/>
        </w:rPr>
      </w:pPr>
      <w:r w:rsidRPr="00483583">
        <w:rPr>
          <w:rFonts w:ascii="Times New Roman" w:hAnsi="Times New Roman" w:cs="Times New Roman"/>
          <w:sz w:val="32"/>
          <w:szCs w:val="32"/>
          <w:lang w:val="en-MY"/>
        </w:rPr>
        <w:t>Brokers or intermediaries beginning to handle aviation-related risks</w:t>
      </w:r>
    </w:p>
    <w:p w14:paraId="7EE8B723" w14:textId="77777777" w:rsidR="000547C6" w:rsidRDefault="00483583" w:rsidP="00483583">
      <w:pPr>
        <w:pStyle w:val="BodyText"/>
        <w:rPr>
          <w:rFonts w:ascii="Times New Roman" w:hAnsi="Times New Roman" w:cs="Times New Roman"/>
          <w:b/>
          <w:bCs/>
          <w:sz w:val="32"/>
          <w:szCs w:val="32"/>
          <w:lang w:val="en-MY"/>
        </w:rPr>
      </w:pPr>
      <w:r w:rsidRPr="00483583">
        <w:rPr>
          <w:rFonts w:ascii="Times New Roman" w:hAnsi="Times New Roman" w:cs="Times New Roman"/>
          <w:b/>
          <w:bCs/>
          <w:sz w:val="32"/>
          <w:szCs w:val="32"/>
          <w:lang w:val="en-MY"/>
        </w:rPr>
        <w:t xml:space="preserve">4. Students or Trainees Pursuing Aviation, Logistics, or Business </w:t>
      </w:r>
      <w:r w:rsidR="000547C6">
        <w:rPr>
          <w:rFonts w:ascii="Times New Roman" w:hAnsi="Times New Roman" w:cs="Times New Roman"/>
          <w:b/>
          <w:bCs/>
          <w:sz w:val="32"/>
          <w:szCs w:val="32"/>
          <w:lang w:val="en-MY"/>
        </w:rPr>
        <w:t xml:space="preserve"> </w:t>
      </w:r>
    </w:p>
    <w:p w14:paraId="438F4EDC" w14:textId="0518E728" w:rsidR="00483583" w:rsidRPr="00483583" w:rsidRDefault="000547C6" w:rsidP="00483583">
      <w:pPr>
        <w:pStyle w:val="BodyText"/>
        <w:rPr>
          <w:rFonts w:ascii="Times New Roman" w:hAnsi="Times New Roman" w:cs="Times New Roman"/>
          <w:b/>
          <w:bCs/>
          <w:sz w:val="32"/>
          <w:szCs w:val="32"/>
          <w:lang w:val="en-MY"/>
        </w:rPr>
      </w:pPr>
      <w:r>
        <w:rPr>
          <w:rFonts w:ascii="Times New Roman" w:hAnsi="Times New Roman" w:cs="Times New Roman"/>
          <w:b/>
          <w:bCs/>
          <w:sz w:val="32"/>
          <w:szCs w:val="32"/>
          <w:lang w:val="en-MY"/>
        </w:rPr>
        <w:t xml:space="preserve">    </w:t>
      </w:r>
      <w:r w:rsidR="00483583" w:rsidRPr="00483583">
        <w:rPr>
          <w:rFonts w:ascii="Times New Roman" w:hAnsi="Times New Roman" w:cs="Times New Roman"/>
          <w:b/>
          <w:bCs/>
          <w:sz w:val="32"/>
          <w:szCs w:val="32"/>
          <w:lang w:val="en-MY"/>
        </w:rPr>
        <w:t>Studies</w:t>
      </w:r>
    </w:p>
    <w:p w14:paraId="6BD12F67" w14:textId="77777777" w:rsidR="00483583" w:rsidRPr="00483583" w:rsidRDefault="00483583" w:rsidP="00483583">
      <w:pPr>
        <w:pStyle w:val="BodyText"/>
        <w:numPr>
          <w:ilvl w:val="0"/>
          <w:numId w:val="17"/>
        </w:numPr>
        <w:rPr>
          <w:rFonts w:ascii="Times New Roman" w:hAnsi="Times New Roman" w:cs="Times New Roman"/>
          <w:sz w:val="32"/>
          <w:szCs w:val="32"/>
          <w:lang w:val="en-MY"/>
        </w:rPr>
      </w:pPr>
      <w:r w:rsidRPr="00483583">
        <w:rPr>
          <w:rFonts w:ascii="Times New Roman" w:hAnsi="Times New Roman" w:cs="Times New Roman"/>
          <w:sz w:val="32"/>
          <w:szCs w:val="32"/>
          <w:lang w:val="en-MY"/>
        </w:rPr>
        <w:t>College/TVET/Polytechnic students</w:t>
      </w:r>
    </w:p>
    <w:p w14:paraId="53146852" w14:textId="77777777" w:rsidR="00483583" w:rsidRPr="00483583" w:rsidRDefault="00483583" w:rsidP="00483583">
      <w:pPr>
        <w:pStyle w:val="BodyText"/>
        <w:numPr>
          <w:ilvl w:val="0"/>
          <w:numId w:val="17"/>
        </w:numPr>
        <w:rPr>
          <w:rFonts w:ascii="Times New Roman" w:hAnsi="Times New Roman" w:cs="Times New Roman"/>
          <w:sz w:val="32"/>
          <w:szCs w:val="32"/>
          <w:lang w:val="en-MY"/>
        </w:rPr>
      </w:pPr>
      <w:r w:rsidRPr="00483583">
        <w:rPr>
          <w:rFonts w:ascii="Times New Roman" w:hAnsi="Times New Roman" w:cs="Times New Roman"/>
          <w:sz w:val="32"/>
          <w:szCs w:val="32"/>
          <w:lang w:val="en-MY"/>
        </w:rPr>
        <w:t>Learners who want industry insight for future career opportunities</w:t>
      </w:r>
    </w:p>
    <w:p w14:paraId="50F2ECD4" w14:textId="77777777" w:rsidR="00483583" w:rsidRPr="00483583" w:rsidRDefault="00483583" w:rsidP="00483583">
      <w:pPr>
        <w:pStyle w:val="BodyText"/>
        <w:rPr>
          <w:rFonts w:ascii="Times New Roman" w:hAnsi="Times New Roman" w:cs="Times New Roman"/>
          <w:b/>
          <w:bCs/>
          <w:sz w:val="32"/>
          <w:szCs w:val="32"/>
          <w:lang w:val="en-MY"/>
        </w:rPr>
      </w:pPr>
      <w:r w:rsidRPr="00483583">
        <w:rPr>
          <w:rFonts w:ascii="Times New Roman" w:hAnsi="Times New Roman" w:cs="Times New Roman"/>
          <w:b/>
          <w:bCs/>
          <w:sz w:val="32"/>
          <w:szCs w:val="32"/>
          <w:lang w:val="en-MY"/>
        </w:rPr>
        <w:t>5. Career Switchers</w:t>
      </w:r>
    </w:p>
    <w:p w14:paraId="12744F18" w14:textId="77777777" w:rsidR="00483583" w:rsidRPr="00483583" w:rsidRDefault="00483583" w:rsidP="00483583">
      <w:pPr>
        <w:pStyle w:val="BodyText"/>
        <w:numPr>
          <w:ilvl w:val="0"/>
          <w:numId w:val="18"/>
        </w:numPr>
        <w:rPr>
          <w:rFonts w:ascii="Times New Roman" w:hAnsi="Times New Roman" w:cs="Times New Roman"/>
          <w:sz w:val="32"/>
          <w:szCs w:val="32"/>
          <w:lang w:val="en-MY"/>
        </w:rPr>
      </w:pPr>
      <w:r w:rsidRPr="00483583">
        <w:rPr>
          <w:rFonts w:ascii="Times New Roman" w:hAnsi="Times New Roman" w:cs="Times New Roman"/>
          <w:sz w:val="32"/>
          <w:szCs w:val="32"/>
          <w:lang w:val="en-MY"/>
        </w:rPr>
        <w:t>Professionals from logistics, hospitality, tourism, or general insurance who want to transition into aviation or aviation insurance</w:t>
      </w:r>
    </w:p>
    <w:p w14:paraId="3AD9231B" w14:textId="77777777" w:rsidR="00483583" w:rsidRDefault="00483583" w:rsidP="00483583">
      <w:pPr>
        <w:pStyle w:val="BodyText"/>
        <w:rPr>
          <w:rFonts w:ascii="Times New Roman" w:hAnsi="Times New Roman" w:cs="Times New Roman"/>
          <w:b/>
          <w:bCs/>
          <w:sz w:val="32"/>
          <w:szCs w:val="32"/>
          <w:lang w:val="en-MY"/>
        </w:rPr>
      </w:pPr>
      <w:r w:rsidRPr="00483583">
        <w:rPr>
          <w:rFonts w:ascii="Times New Roman" w:hAnsi="Times New Roman" w:cs="Times New Roman"/>
          <w:b/>
          <w:bCs/>
          <w:sz w:val="32"/>
          <w:szCs w:val="32"/>
          <w:lang w:val="en-MY"/>
        </w:rPr>
        <w:t xml:space="preserve">6. Individuals Preparing for Higher-Level Aviation Insurance </w:t>
      </w:r>
      <w:r>
        <w:rPr>
          <w:rFonts w:ascii="Times New Roman" w:hAnsi="Times New Roman" w:cs="Times New Roman"/>
          <w:b/>
          <w:bCs/>
          <w:sz w:val="32"/>
          <w:szCs w:val="32"/>
          <w:lang w:val="en-MY"/>
        </w:rPr>
        <w:t xml:space="preserve">  </w:t>
      </w:r>
    </w:p>
    <w:p w14:paraId="130B098A" w14:textId="6BEF4BCC" w:rsidR="00483583" w:rsidRPr="00483583" w:rsidRDefault="00483583" w:rsidP="00483583">
      <w:pPr>
        <w:pStyle w:val="BodyText"/>
        <w:rPr>
          <w:rFonts w:ascii="Times New Roman" w:hAnsi="Times New Roman" w:cs="Times New Roman"/>
          <w:b/>
          <w:bCs/>
          <w:sz w:val="32"/>
          <w:szCs w:val="32"/>
          <w:lang w:val="en-MY"/>
        </w:rPr>
      </w:pPr>
      <w:r>
        <w:rPr>
          <w:rFonts w:ascii="Times New Roman" w:hAnsi="Times New Roman" w:cs="Times New Roman"/>
          <w:b/>
          <w:bCs/>
          <w:sz w:val="32"/>
          <w:szCs w:val="32"/>
          <w:lang w:val="en-MY"/>
        </w:rPr>
        <w:t xml:space="preserve">    </w:t>
      </w:r>
      <w:r w:rsidRPr="00483583">
        <w:rPr>
          <w:rFonts w:ascii="Times New Roman" w:hAnsi="Times New Roman" w:cs="Times New Roman"/>
          <w:b/>
          <w:bCs/>
          <w:sz w:val="32"/>
          <w:szCs w:val="32"/>
          <w:lang w:val="en-MY"/>
        </w:rPr>
        <w:t>Qualifications</w:t>
      </w:r>
    </w:p>
    <w:p w14:paraId="2979A0FE" w14:textId="0BA1169C" w:rsidR="00483583" w:rsidRPr="00483583" w:rsidRDefault="00483583" w:rsidP="00483583">
      <w:pPr>
        <w:pStyle w:val="BodyText"/>
        <w:numPr>
          <w:ilvl w:val="0"/>
          <w:numId w:val="19"/>
        </w:numPr>
        <w:rPr>
          <w:rFonts w:ascii="Times New Roman" w:hAnsi="Times New Roman" w:cs="Times New Roman"/>
          <w:sz w:val="32"/>
          <w:szCs w:val="32"/>
          <w:lang w:val="en-MY"/>
        </w:rPr>
      </w:pPr>
      <w:r w:rsidRPr="00483583">
        <w:rPr>
          <w:rFonts w:ascii="Times New Roman" w:hAnsi="Times New Roman" w:cs="Times New Roman"/>
          <w:sz w:val="32"/>
          <w:szCs w:val="32"/>
          <w:lang w:val="en-MY"/>
        </w:rPr>
        <w:t xml:space="preserve">Those planning to take </w:t>
      </w:r>
      <w:proofErr w:type="spellStart"/>
      <w:r w:rsidRPr="00483583">
        <w:rPr>
          <w:rFonts w:ascii="Times New Roman" w:hAnsi="Times New Roman" w:cs="Times New Roman"/>
          <w:sz w:val="32"/>
          <w:szCs w:val="32"/>
          <w:lang w:val="en-MY"/>
        </w:rPr>
        <w:t>Aero</w:t>
      </w:r>
      <w:r w:rsidR="007E40B3">
        <w:rPr>
          <w:rFonts w:ascii="Times New Roman" w:hAnsi="Times New Roman" w:cs="Times New Roman"/>
          <w:sz w:val="32"/>
          <w:szCs w:val="32"/>
          <w:lang w:val="en-MY"/>
        </w:rPr>
        <w:t>r</w:t>
      </w:r>
      <w:r w:rsidRPr="00483583">
        <w:rPr>
          <w:rFonts w:ascii="Times New Roman" w:hAnsi="Times New Roman" w:cs="Times New Roman"/>
          <w:sz w:val="32"/>
          <w:szCs w:val="32"/>
          <w:lang w:val="en-MY"/>
        </w:rPr>
        <w:t>isk</w:t>
      </w:r>
      <w:proofErr w:type="spellEnd"/>
      <w:r w:rsidRPr="00483583">
        <w:rPr>
          <w:rFonts w:ascii="Times New Roman" w:hAnsi="Times New Roman" w:cs="Times New Roman"/>
          <w:sz w:val="32"/>
          <w:szCs w:val="32"/>
          <w:lang w:val="en-MY"/>
        </w:rPr>
        <w:t xml:space="preserve"> </w:t>
      </w:r>
      <w:r w:rsidR="00D9751F">
        <w:rPr>
          <w:rFonts w:ascii="Times New Roman" w:hAnsi="Times New Roman" w:cs="Times New Roman"/>
          <w:sz w:val="32"/>
          <w:szCs w:val="32"/>
          <w:lang w:val="en-MY"/>
        </w:rPr>
        <w:t>Advanced level</w:t>
      </w:r>
    </w:p>
    <w:p w14:paraId="3A21EA0B" w14:textId="77777777" w:rsidR="00483583" w:rsidRPr="00483583" w:rsidRDefault="00483583" w:rsidP="00483583">
      <w:pPr>
        <w:pStyle w:val="BodyText"/>
        <w:numPr>
          <w:ilvl w:val="0"/>
          <w:numId w:val="19"/>
        </w:numPr>
        <w:rPr>
          <w:rFonts w:ascii="Times New Roman" w:hAnsi="Times New Roman" w:cs="Times New Roman"/>
          <w:sz w:val="32"/>
          <w:szCs w:val="32"/>
          <w:lang w:val="en-MY"/>
        </w:rPr>
      </w:pPr>
      <w:r w:rsidRPr="00483583">
        <w:rPr>
          <w:rFonts w:ascii="Times New Roman" w:hAnsi="Times New Roman" w:cs="Times New Roman"/>
          <w:sz w:val="32"/>
          <w:szCs w:val="32"/>
          <w:lang w:val="en-MY"/>
        </w:rPr>
        <w:t>Candidates aiming for aviation underwriting, broking, or claims roles</w:t>
      </w:r>
    </w:p>
    <w:p w14:paraId="421C838F" w14:textId="77777777" w:rsidR="00483583" w:rsidRPr="00483583" w:rsidRDefault="00483583" w:rsidP="00483583">
      <w:pPr>
        <w:pStyle w:val="BodyText"/>
        <w:rPr>
          <w:rFonts w:ascii="Times New Roman" w:hAnsi="Times New Roman" w:cs="Times New Roman"/>
          <w:b/>
          <w:bCs/>
          <w:sz w:val="32"/>
          <w:szCs w:val="32"/>
          <w:lang w:val="en-MY"/>
        </w:rPr>
      </w:pPr>
      <w:r w:rsidRPr="00483583">
        <w:rPr>
          <w:rFonts w:ascii="Times New Roman" w:hAnsi="Times New Roman" w:cs="Times New Roman"/>
          <w:b/>
          <w:bCs/>
          <w:sz w:val="32"/>
          <w:szCs w:val="32"/>
          <w:lang w:val="en-MY"/>
        </w:rPr>
        <w:t>7. Aviation Enthusiasts Seeking Professional Understanding</w:t>
      </w:r>
    </w:p>
    <w:p w14:paraId="5AEFDD70" w14:textId="77777777" w:rsidR="00483583" w:rsidRPr="00483583" w:rsidRDefault="00483583" w:rsidP="00483583">
      <w:pPr>
        <w:pStyle w:val="BodyText"/>
        <w:numPr>
          <w:ilvl w:val="0"/>
          <w:numId w:val="20"/>
        </w:numPr>
        <w:rPr>
          <w:rFonts w:ascii="Times New Roman" w:hAnsi="Times New Roman" w:cs="Times New Roman"/>
          <w:sz w:val="32"/>
          <w:szCs w:val="32"/>
          <w:lang w:val="en-MY"/>
        </w:rPr>
      </w:pPr>
      <w:r w:rsidRPr="00483583">
        <w:rPr>
          <w:rFonts w:ascii="Times New Roman" w:hAnsi="Times New Roman" w:cs="Times New Roman"/>
          <w:sz w:val="32"/>
          <w:szCs w:val="32"/>
          <w:lang w:val="en-MY"/>
        </w:rPr>
        <w:t>Individuals passionate about aviation and want structured learning</w:t>
      </w:r>
    </w:p>
    <w:p w14:paraId="3F0EFF62" w14:textId="77777777" w:rsidR="00483583" w:rsidRPr="00483583" w:rsidRDefault="00483583" w:rsidP="00483583">
      <w:pPr>
        <w:pStyle w:val="BodyText"/>
        <w:numPr>
          <w:ilvl w:val="0"/>
          <w:numId w:val="20"/>
        </w:numPr>
        <w:rPr>
          <w:rFonts w:ascii="Times New Roman" w:hAnsi="Times New Roman" w:cs="Times New Roman"/>
          <w:sz w:val="32"/>
          <w:szCs w:val="32"/>
          <w:lang w:val="en-MY"/>
        </w:rPr>
      </w:pPr>
      <w:r w:rsidRPr="00483583">
        <w:rPr>
          <w:rFonts w:ascii="Times New Roman" w:hAnsi="Times New Roman" w:cs="Times New Roman"/>
          <w:sz w:val="32"/>
          <w:szCs w:val="32"/>
          <w:lang w:val="en-MY"/>
        </w:rPr>
        <w:t xml:space="preserve">Members of aviation clubs, </w:t>
      </w:r>
      <w:proofErr w:type="gramStart"/>
      <w:r w:rsidRPr="00483583">
        <w:rPr>
          <w:rFonts w:ascii="Times New Roman" w:hAnsi="Times New Roman" w:cs="Times New Roman"/>
          <w:sz w:val="32"/>
          <w:szCs w:val="32"/>
          <w:lang w:val="en-MY"/>
        </w:rPr>
        <w:t>drones</w:t>
      </w:r>
      <w:proofErr w:type="gramEnd"/>
      <w:r w:rsidRPr="00483583">
        <w:rPr>
          <w:rFonts w:ascii="Times New Roman" w:hAnsi="Times New Roman" w:cs="Times New Roman"/>
          <w:sz w:val="32"/>
          <w:szCs w:val="32"/>
          <w:lang w:val="en-MY"/>
        </w:rPr>
        <w:t xml:space="preserve"> communities, aviation hobbyists</w:t>
      </w:r>
    </w:p>
    <w:p w14:paraId="064BE459" w14:textId="6F2999A7" w:rsidR="00483583" w:rsidRDefault="00483583">
      <w:pPr>
        <w:pStyle w:val="BodyText"/>
        <w:sectPr w:rsidR="00483583">
          <w:pgSz w:w="11910" w:h="16840"/>
          <w:pgMar w:top="1100" w:right="850" w:bottom="1240" w:left="1275" w:header="0" w:footer="1045" w:gutter="0"/>
          <w:cols w:space="720"/>
        </w:sectPr>
      </w:pPr>
    </w:p>
    <w:p w14:paraId="2883E2E8" w14:textId="77777777" w:rsidR="00B4631E" w:rsidRPr="002F4658" w:rsidRDefault="00000000">
      <w:pPr>
        <w:pStyle w:val="Heading2"/>
        <w:rPr>
          <w:rFonts w:ascii="Times New Roman" w:hAnsi="Times New Roman" w:cs="Times New Roman"/>
          <w:color w:val="C0504D" w:themeColor="accent2"/>
        </w:rPr>
      </w:pPr>
      <w:bookmarkStart w:id="7" w:name="_TOC_250017"/>
      <w:r w:rsidRPr="002F4658">
        <w:rPr>
          <w:rFonts w:ascii="Times New Roman" w:hAnsi="Times New Roman" w:cs="Times New Roman"/>
          <w:color w:val="C0504D" w:themeColor="accent2"/>
        </w:rPr>
        <w:lastRenderedPageBreak/>
        <w:t>Entry</w:t>
      </w:r>
      <w:r w:rsidRPr="002F4658">
        <w:rPr>
          <w:rFonts w:ascii="Times New Roman" w:hAnsi="Times New Roman" w:cs="Times New Roman"/>
          <w:color w:val="C0504D" w:themeColor="accent2"/>
          <w:spacing w:val="-10"/>
        </w:rPr>
        <w:t xml:space="preserve"> </w:t>
      </w:r>
      <w:r w:rsidRPr="002F4658">
        <w:rPr>
          <w:rFonts w:ascii="Times New Roman" w:hAnsi="Times New Roman" w:cs="Times New Roman"/>
          <w:color w:val="C0504D" w:themeColor="accent2"/>
        </w:rPr>
        <w:t>guidance</w:t>
      </w:r>
      <w:r w:rsidRPr="002F4658">
        <w:rPr>
          <w:rFonts w:ascii="Times New Roman" w:hAnsi="Times New Roman" w:cs="Times New Roman"/>
          <w:color w:val="C0504D" w:themeColor="accent2"/>
          <w:spacing w:val="-10"/>
        </w:rPr>
        <w:t xml:space="preserve"> </w:t>
      </w:r>
      <w:r w:rsidRPr="002F4658">
        <w:rPr>
          <w:rFonts w:ascii="Times New Roman" w:hAnsi="Times New Roman" w:cs="Times New Roman"/>
          <w:color w:val="C0504D" w:themeColor="accent2"/>
        </w:rPr>
        <w:t>and</w:t>
      </w:r>
      <w:r w:rsidRPr="002F4658">
        <w:rPr>
          <w:rFonts w:ascii="Times New Roman" w:hAnsi="Times New Roman" w:cs="Times New Roman"/>
          <w:color w:val="C0504D" w:themeColor="accent2"/>
          <w:spacing w:val="-10"/>
        </w:rPr>
        <w:t xml:space="preserve"> </w:t>
      </w:r>
      <w:bookmarkEnd w:id="7"/>
      <w:r w:rsidRPr="002F4658">
        <w:rPr>
          <w:rFonts w:ascii="Times New Roman" w:hAnsi="Times New Roman" w:cs="Times New Roman"/>
          <w:color w:val="C0504D" w:themeColor="accent2"/>
          <w:spacing w:val="-2"/>
        </w:rPr>
        <w:t>criteria</w:t>
      </w:r>
    </w:p>
    <w:p w14:paraId="600C2F66" w14:textId="156AA7D2" w:rsidR="001C72BA" w:rsidRPr="001C72BA" w:rsidRDefault="00000000" w:rsidP="00376C5A">
      <w:pPr>
        <w:pStyle w:val="BodyText"/>
        <w:spacing w:before="110" w:line="259" w:lineRule="auto"/>
        <w:ind w:left="720" w:right="623"/>
        <w:rPr>
          <w:rFonts w:ascii="Times New Roman" w:hAnsi="Times New Roman" w:cs="Times New Roman"/>
          <w:b/>
          <w:bCs/>
          <w:sz w:val="32"/>
          <w:szCs w:val="32"/>
        </w:rPr>
      </w:pPr>
      <w:r w:rsidRPr="002A37C9">
        <w:rPr>
          <w:rFonts w:ascii="Times New Roman" w:hAnsi="Times New Roman" w:cs="Times New Roman"/>
          <w:sz w:val="32"/>
          <w:szCs w:val="32"/>
        </w:rPr>
        <w:t>There</w:t>
      </w:r>
      <w:r w:rsidRPr="002A37C9">
        <w:rPr>
          <w:rFonts w:ascii="Times New Roman" w:hAnsi="Times New Roman" w:cs="Times New Roman"/>
          <w:spacing w:val="-8"/>
          <w:sz w:val="32"/>
          <w:szCs w:val="32"/>
        </w:rPr>
        <w:t xml:space="preserve"> </w:t>
      </w:r>
      <w:r w:rsidRPr="002A37C9">
        <w:rPr>
          <w:rFonts w:ascii="Times New Roman" w:hAnsi="Times New Roman" w:cs="Times New Roman"/>
          <w:sz w:val="32"/>
          <w:szCs w:val="32"/>
        </w:rPr>
        <w:t>are</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no</w:t>
      </w:r>
      <w:r w:rsidRPr="002A37C9">
        <w:rPr>
          <w:rFonts w:ascii="Times New Roman" w:hAnsi="Times New Roman" w:cs="Times New Roman"/>
          <w:spacing w:val="-5"/>
          <w:sz w:val="32"/>
          <w:szCs w:val="32"/>
        </w:rPr>
        <w:t xml:space="preserve"> </w:t>
      </w:r>
      <w:r w:rsidRPr="002A37C9">
        <w:rPr>
          <w:rFonts w:ascii="Times New Roman" w:hAnsi="Times New Roman" w:cs="Times New Roman"/>
          <w:sz w:val="32"/>
          <w:szCs w:val="32"/>
        </w:rPr>
        <w:t>formal</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entry</w:t>
      </w:r>
      <w:r w:rsidRPr="002A37C9">
        <w:rPr>
          <w:rFonts w:ascii="Times New Roman" w:hAnsi="Times New Roman" w:cs="Times New Roman"/>
          <w:spacing w:val="-8"/>
          <w:sz w:val="32"/>
          <w:szCs w:val="32"/>
        </w:rPr>
        <w:t xml:space="preserve"> </w:t>
      </w:r>
      <w:r w:rsidRPr="002A37C9">
        <w:rPr>
          <w:rFonts w:ascii="Times New Roman" w:hAnsi="Times New Roman" w:cs="Times New Roman"/>
          <w:sz w:val="32"/>
          <w:szCs w:val="32"/>
        </w:rPr>
        <w:t>requirements</w:t>
      </w:r>
      <w:r w:rsidRPr="002A37C9">
        <w:rPr>
          <w:rFonts w:ascii="Times New Roman" w:hAnsi="Times New Roman" w:cs="Times New Roman"/>
          <w:spacing w:val="-5"/>
          <w:sz w:val="32"/>
          <w:szCs w:val="32"/>
        </w:rPr>
        <w:t xml:space="preserve"> </w:t>
      </w:r>
      <w:r w:rsidRPr="002A37C9">
        <w:rPr>
          <w:rFonts w:ascii="Times New Roman" w:hAnsi="Times New Roman" w:cs="Times New Roman"/>
          <w:sz w:val="32"/>
          <w:szCs w:val="32"/>
        </w:rPr>
        <w:t>to</w:t>
      </w:r>
      <w:r w:rsidRPr="002A37C9">
        <w:rPr>
          <w:rFonts w:ascii="Times New Roman" w:hAnsi="Times New Roman" w:cs="Times New Roman"/>
          <w:spacing w:val="-7"/>
          <w:sz w:val="32"/>
          <w:szCs w:val="32"/>
        </w:rPr>
        <w:t xml:space="preserve"> </w:t>
      </w:r>
      <w:r w:rsidRPr="002A37C9">
        <w:rPr>
          <w:rFonts w:ascii="Times New Roman" w:hAnsi="Times New Roman" w:cs="Times New Roman"/>
          <w:sz w:val="32"/>
          <w:szCs w:val="32"/>
        </w:rPr>
        <w:t>study</w:t>
      </w:r>
      <w:r w:rsidR="001C72BA" w:rsidRPr="001C72BA">
        <w:rPr>
          <w:rFonts w:ascii="Times New Roman" w:hAnsi="Times New Roman" w:cs="Times New Roman"/>
          <w:b/>
          <w:bCs/>
          <w:color w:val="EE0000"/>
          <w:sz w:val="56"/>
          <w:szCs w:val="56"/>
        </w:rPr>
        <w:t xml:space="preserve"> </w:t>
      </w:r>
      <w:proofErr w:type="spellStart"/>
      <w:r w:rsidR="001C72BA" w:rsidRPr="001C72BA">
        <w:rPr>
          <w:rFonts w:ascii="Times New Roman" w:hAnsi="Times New Roman" w:cs="Times New Roman"/>
          <w:b/>
          <w:bCs/>
          <w:sz w:val="32"/>
          <w:szCs w:val="32"/>
        </w:rPr>
        <w:t>Aerorisk</w:t>
      </w:r>
      <w:proofErr w:type="spellEnd"/>
      <w:r w:rsidR="001C72BA" w:rsidRPr="001C72BA">
        <w:rPr>
          <w:rFonts w:ascii="Times New Roman" w:hAnsi="Times New Roman" w:cs="Times New Roman"/>
          <w:b/>
          <w:bCs/>
          <w:sz w:val="32"/>
          <w:szCs w:val="32"/>
        </w:rPr>
        <w:t xml:space="preserve"> Intermediate </w:t>
      </w:r>
      <w:proofErr w:type="spellStart"/>
      <w:r w:rsidR="001C72BA" w:rsidRPr="001C72BA">
        <w:rPr>
          <w:rFonts w:ascii="Times New Roman" w:hAnsi="Times New Roman" w:cs="Times New Roman"/>
          <w:b/>
          <w:bCs/>
          <w:sz w:val="32"/>
          <w:szCs w:val="32"/>
        </w:rPr>
        <w:t>Programme</w:t>
      </w:r>
      <w:proofErr w:type="spellEnd"/>
      <w:r w:rsidR="001C72BA" w:rsidRPr="001C72BA">
        <w:rPr>
          <w:rFonts w:ascii="Times New Roman" w:hAnsi="Times New Roman" w:cs="Times New Roman"/>
          <w:b/>
          <w:bCs/>
          <w:sz w:val="32"/>
          <w:szCs w:val="32"/>
        </w:rPr>
        <w:t xml:space="preserve"> </w:t>
      </w:r>
      <w:r w:rsidR="00376C5A" w:rsidRPr="001C72BA">
        <w:rPr>
          <w:rFonts w:ascii="Times New Roman" w:hAnsi="Times New Roman" w:cs="Times New Roman"/>
          <w:b/>
          <w:bCs/>
          <w:sz w:val="32"/>
          <w:szCs w:val="32"/>
        </w:rPr>
        <w:t>in Aviation</w:t>
      </w:r>
      <w:r w:rsidR="001C72BA" w:rsidRPr="001C72BA">
        <w:rPr>
          <w:rFonts w:ascii="Times New Roman" w:hAnsi="Times New Roman" w:cs="Times New Roman"/>
          <w:b/>
          <w:bCs/>
          <w:sz w:val="32"/>
          <w:szCs w:val="32"/>
        </w:rPr>
        <w:t xml:space="preserve"> Insurance Practice</w:t>
      </w:r>
    </w:p>
    <w:p w14:paraId="66A49713" w14:textId="6478B01E" w:rsidR="00B4631E" w:rsidRPr="007E40B3" w:rsidRDefault="00000000" w:rsidP="007E40B3">
      <w:pPr>
        <w:pStyle w:val="BodyText"/>
        <w:spacing w:before="110" w:line="259" w:lineRule="auto"/>
        <w:ind w:right="623"/>
        <w:rPr>
          <w:rFonts w:ascii="Times New Roman" w:hAnsi="Times New Roman" w:cs="Times New Roman"/>
          <w:b/>
          <w:bCs/>
          <w:sz w:val="32"/>
          <w:szCs w:val="32"/>
          <w:lang w:val="en-MY"/>
        </w:rPr>
      </w:pP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however,</w:t>
      </w:r>
      <w:r w:rsidRPr="002A37C9">
        <w:rPr>
          <w:rFonts w:ascii="Times New Roman" w:hAnsi="Times New Roman" w:cs="Times New Roman"/>
          <w:spacing w:val="-10"/>
          <w:sz w:val="32"/>
          <w:szCs w:val="32"/>
        </w:rPr>
        <w:t xml:space="preserve"> </w:t>
      </w:r>
      <w:r w:rsidR="0080174B" w:rsidRPr="002A37C9">
        <w:rPr>
          <w:rFonts w:ascii="Times New Roman" w:hAnsi="Times New Roman" w:cs="Times New Roman"/>
          <w:spacing w:val="-10"/>
          <w:sz w:val="32"/>
          <w:szCs w:val="32"/>
        </w:rPr>
        <w:t xml:space="preserve">we will </w:t>
      </w:r>
      <w:r w:rsidR="002F4658" w:rsidRPr="002A37C9">
        <w:rPr>
          <w:rFonts w:ascii="Times New Roman" w:hAnsi="Times New Roman" w:cs="Times New Roman"/>
          <w:spacing w:val="-10"/>
          <w:sz w:val="32"/>
          <w:szCs w:val="32"/>
        </w:rPr>
        <w:t>ensure candidates</w:t>
      </w:r>
      <w:r w:rsidR="0080174B" w:rsidRPr="002A37C9">
        <w:rPr>
          <w:rFonts w:ascii="Times New Roman" w:hAnsi="Times New Roman" w:cs="Times New Roman"/>
          <w:spacing w:val="-10"/>
          <w:sz w:val="32"/>
          <w:szCs w:val="32"/>
        </w:rPr>
        <w:t xml:space="preserve"> attain some qualification/experience to enter into this </w:t>
      </w:r>
      <w:proofErr w:type="spellStart"/>
      <w:r w:rsidR="00CF2671" w:rsidRPr="002A37C9">
        <w:rPr>
          <w:rFonts w:ascii="Times New Roman" w:hAnsi="Times New Roman" w:cs="Times New Roman"/>
          <w:spacing w:val="-10"/>
          <w:sz w:val="32"/>
          <w:szCs w:val="32"/>
        </w:rPr>
        <w:t>programme</w:t>
      </w:r>
      <w:proofErr w:type="spellEnd"/>
      <w:r w:rsidR="00CF2671" w:rsidRPr="002A37C9">
        <w:rPr>
          <w:rFonts w:ascii="Times New Roman" w:hAnsi="Times New Roman" w:cs="Times New Roman"/>
          <w:sz w:val="32"/>
          <w:szCs w:val="32"/>
        </w:rPr>
        <w:t>.</w:t>
      </w:r>
    </w:p>
    <w:p w14:paraId="5344A7F7" w14:textId="2E5D9E0D" w:rsidR="00B4631E" w:rsidRPr="002A37C9" w:rsidRDefault="00000000">
      <w:pPr>
        <w:pStyle w:val="BodyText"/>
        <w:spacing w:before="160" w:line="259" w:lineRule="auto"/>
        <w:ind w:right="623"/>
        <w:rPr>
          <w:rFonts w:ascii="Times New Roman" w:hAnsi="Times New Roman" w:cs="Times New Roman"/>
          <w:sz w:val="32"/>
          <w:szCs w:val="32"/>
        </w:rPr>
      </w:pPr>
      <w:r w:rsidRPr="002A37C9">
        <w:rPr>
          <w:rFonts w:ascii="Times New Roman" w:hAnsi="Times New Roman" w:cs="Times New Roman"/>
          <w:sz w:val="32"/>
          <w:szCs w:val="32"/>
        </w:rPr>
        <w:t>Hence,</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it</w:t>
      </w:r>
      <w:r w:rsidRPr="002A37C9">
        <w:rPr>
          <w:rFonts w:ascii="Times New Roman" w:hAnsi="Times New Roman" w:cs="Times New Roman"/>
          <w:spacing w:val="-7"/>
          <w:sz w:val="32"/>
          <w:szCs w:val="32"/>
        </w:rPr>
        <w:t xml:space="preserve"> </w:t>
      </w:r>
      <w:r w:rsidR="0080174B" w:rsidRPr="002A37C9">
        <w:rPr>
          <w:rFonts w:ascii="Times New Roman" w:hAnsi="Times New Roman" w:cs="Times New Roman"/>
          <w:spacing w:val="-7"/>
          <w:sz w:val="32"/>
          <w:szCs w:val="32"/>
        </w:rPr>
        <w:t xml:space="preserve">will be our </w:t>
      </w:r>
      <w:r w:rsidR="002F4658" w:rsidRPr="002A37C9">
        <w:rPr>
          <w:rFonts w:ascii="Times New Roman" w:hAnsi="Times New Roman" w:cs="Times New Roman"/>
          <w:spacing w:val="-7"/>
          <w:sz w:val="32"/>
          <w:szCs w:val="32"/>
        </w:rPr>
        <w:t xml:space="preserve">responsibility </w:t>
      </w:r>
      <w:r w:rsidR="002F4658" w:rsidRPr="002A37C9">
        <w:rPr>
          <w:rFonts w:ascii="Times New Roman" w:hAnsi="Times New Roman" w:cs="Times New Roman"/>
          <w:spacing w:val="-3"/>
          <w:sz w:val="32"/>
          <w:szCs w:val="32"/>
        </w:rPr>
        <w:t>to</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use</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professional</w:t>
      </w:r>
      <w:r w:rsidRPr="002A37C9">
        <w:rPr>
          <w:rFonts w:ascii="Times New Roman" w:hAnsi="Times New Roman" w:cs="Times New Roman"/>
          <w:spacing w:val="-7"/>
          <w:sz w:val="32"/>
          <w:szCs w:val="32"/>
        </w:rPr>
        <w:t xml:space="preserve"> </w:t>
      </w:r>
      <w:r w:rsidRPr="002A37C9">
        <w:rPr>
          <w:rFonts w:ascii="Times New Roman" w:hAnsi="Times New Roman" w:cs="Times New Roman"/>
          <w:sz w:val="32"/>
          <w:szCs w:val="32"/>
        </w:rPr>
        <w:t>and</w:t>
      </w:r>
      <w:r w:rsidRPr="002A37C9">
        <w:rPr>
          <w:rFonts w:ascii="Times New Roman" w:hAnsi="Times New Roman" w:cs="Times New Roman"/>
          <w:spacing w:val="-8"/>
          <w:sz w:val="32"/>
          <w:szCs w:val="32"/>
        </w:rPr>
        <w:t xml:space="preserve"> </w:t>
      </w:r>
      <w:r w:rsidRPr="002A37C9">
        <w:rPr>
          <w:rFonts w:ascii="Times New Roman" w:hAnsi="Times New Roman" w:cs="Times New Roman"/>
          <w:sz w:val="32"/>
          <w:szCs w:val="32"/>
        </w:rPr>
        <w:t>academic</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judgement</w:t>
      </w:r>
      <w:r w:rsidRPr="002A37C9">
        <w:rPr>
          <w:rFonts w:ascii="Times New Roman" w:hAnsi="Times New Roman" w:cs="Times New Roman"/>
          <w:spacing w:val="-4"/>
          <w:sz w:val="32"/>
          <w:szCs w:val="32"/>
        </w:rPr>
        <w:t xml:space="preserve"> </w:t>
      </w:r>
      <w:r w:rsidR="0080174B" w:rsidRPr="002A37C9">
        <w:rPr>
          <w:rFonts w:ascii="Times New Roman" w:hAnsi="Times New Roman" w:cs="Times New Roman"/>
          <w:spacing w:val="-4"/>
          <w:sz w:val="32"/>
          <w:szCs w:val="32"/>
        </w:rPr>
        <w:t>i</w:t>
      </w:r>
      <w:r w:rsidRPr="002A37C9">
        <w:rPr>
          <w:rFonts w:ascii="Times New Roman" w:hAnsi="Times New Roman" w:cs="Times New Roman"/>
          <w:sz w:val="32"/>
          <w:szCs w:val="32"/>
        </w:rPr>
        <w:t xml:space="preserve">n making the decision at which level </w:t>
      </w:r>
      <w:r w:rsidR="00B46A05" w:rsidRPr="002A37C9">
        <w:rPr>
          <w:rFonts w:ascii="Times New Roman" w:hAnsi="Times New Roman" w:cs="Times New Roman"/>
          <w:sz w:val="32"/>
          <w:szCs w:val="32"/>
        </w:rPr>
        <w:t>learner should</w:t>
      </w:r>
      <w:r w:rsidRPr="002A37C9">
        <w:rPr>
          <w:rFonts w:ascii="Times New Roman" w:hAnsi="Times New Roman" w:cs="Times New Roman"/>
          <w:sz w:val="32"/>
          <w:szCs w:val="32"/>
        </w:rPr>
        <w:t xml:space="preserve"> enter the </w:t>
      </w:r>
      <w:proofErr w:type="spellStart"/>
      <w:r w:rsidR="009F4A57" w:rsidRPr="002A37C9">
        <w:rPr>
          <w:rFonts w:ascii="Times New Roman" w:hAnsi="Times New Roman" w:cs="Times New Roman"/>
          <w:sz w:val="32"/>
          <w:szCs w:val="32"/>
        </w:rPr>
        <w:t>programme</w:t>
      </w:r>
      <w:proofErr w:type="spellEnd"/>
      <w:r w:rsidRPr="002A37C9">
        <w:rPr>
          <w:rFonts w:ascii="Times New Roman" w:hAnsi="Times New Roman" w:cs="Times New Roman"/>
          <w:sz w:val="32"/>
          <w:szCs w:val="32"/>
        </w:rPr>
        <w:t>.</w:t>
      </w:r>
    </w:p>
    <w:p w14:paraId="0BEC966F" w14:textId="1D862C36" w:rsidR="00B4631E" w:rsidRPr="002A37C9" w:rsidRDefault="00000000">
      <w:pPr>
        <w:pStyle w:val="BodyText"/>
        <w:spacing w:before="159" w:line="259" w:lineRule="auto"/>
        <w:ind w:right="561"/>
        <w:rPr>
          <w:rFonts w:ascii="Times New Roman" w:hAnsi="Times New Roman" w:cs="Times New Roman"/>
          <w:sz w:val="32"/>
          <w:szCs w:val="32"/>
        </w:rPr>
      </w:pPr>
      <w:r w:rsidRPr="002A37C9">
        <w:rPr>
          <w:rFonts w:ascii="Times New Roman" w:hAnsi="Times New Roman" w:cs="Times New Roman"/>
          <w:sz w:val="32"/>
          <w:szCs w:val="32"/>
        </w:rPr>
        <w:t>In</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order</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to</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successfully</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study</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for</w:t>
      </w:r>
      <w:r w:rsidRPr="002A37C9">
        <w:rPr>
          <w:rFonts w:ascii="Times New Roman" w:hAnsi="Times New Roman" w:cs="Times New Roman"/>
          <w:spacing w:val="-7"/>
          <w:sz w:val="32"/>
          <w:szCs w:val="32"/>
        </w:rPr>
        <w:t xml:space="preserve"> </w:t>
      </w:r>
      <w:r w:rsidR="009F4A57" w:rsidRPr="002A37C9">
        <w:rPr>
          <w:rFonts w:ascii="Times New Roman" w:hAnsi="Times New Roman" w:cs="Times New Roman"/>
          <w:sz w:val="32"/>
          <w:szCs w:val="32"/>
        </w:rPr>
        <w:t xml:space="preserve">this </w:t>
      </w:r>
      <w:r w:rsidR="002F4658" w:rsidRPr="002A37C9">
        <w:rPr>
          <w:rFonts w:ascii="Times New Roman" w:hAnsi="Times New Roman" w:cs="Times New Roman"/>
          <w:sz w:val="32"/>
          <w:szCs w:val="32"/>
        </w:rPr>
        <w:t>qualification,</w:t>
      </w:r>
      <w:r w:rsidR="002F4658" w:rsidRPr="002A37C9">
        <w:rPr>
          <w:rFonts w:ascii="Times New Roman" w:hAnsi="Times New Roman" w:cs="Times New Roman"/>
          <w:spacing w:val="-6"/>
          <w:sz w:val="32"/>
          <w:szCs w:val="32"/>
        </w:rPr>
        <w:t xml:space="preserve"> </w:t>
      </w:r>
      <w:r w:rsidR="00CF2671" w:rsidRPr="002A37C9">
        <w:rPr>
          <w:rFonts w:ascii="Times New Roman" w:hAnsi="Times New Roman" w:cs="Times New Roman"/>
          <w:spacing w:val="-6"/>
          <w:sz w:val="32"/>
          <w:szCs w:val="32"/>
        </w:rPr>
        <w:t>learner must</w:t>
      </w:r>
      <w:r w:rsidR="009F4A57" w:rsidRPr="002A37C9">
        <w:rPr>
          <w:rFonts w:ascii="Times New Roman" w:hAnsi="Times New Roman" w:cs="Times New Roman"/>
          <w:spacing w:val="-6"/>
          <w:sz w:val="32"/>
          <w:szCs w:val="32"/>
        </w:rPr>
        <w:t xml:space="preserve"> h</w:t>
      </w:r>
      <w:r w:rsidRPr="002A37C9">
        <w:rPr>
          <w:rFonts w:ascii="Times New Roman" w:hAnsi="Times New Roman" w:cs="Times New Roman"/>
          <w:sz w:val="32"/>
          <w:szCs w:val="32"/>
        </w:rPr>
        <w:t>ave</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an</w:t>
      </w:r>
      <w:r w:rsidRPr="002A37C9">
        <w:rPr>
          <w:rFonts w:ascii="Times New Roman" w:hAnsi="Times New Roman" w:cs="Times New Roman"/>
          <w:spacing w:val="-5"/>
          <w:sz w:val="32"/>
          <w:szCs w:val="32"/>
        </w:rPr>
        <w:t xml:space="preserve"> </w:t>
      </w:r>
      <w:r w:rsidRPr="002A37C9">
        <w:rPr>
          <w:rFonts w:ascii="Times New Roman" w:hAnsi="Times New Roman" w:cs="Times New Roman"/>
          <w:sz w:val="32"/>
          <w:szCs w:val="32"/>
        </w:rPr>
        <w:t>appropriate</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level</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of</w:t>
      </w:r>
      <w:r w:rsidRPr="002A37C9">
        <w:rPr>
          <w:rFonts w:ascii="Times New Roman" w:hAnsi="Times New Roman" w:cs="Times New Roman"/>
          <w:spacing w:val="-7"/>
          <w:sz w:val="32"/>
          <w:szCs w:val="32"/>
        </w:rPr>
        <w:t xml:space="preserve"> </w:t>
      </w:r>
      <w:r w:rsidRPr="002A37C9">
        <w:rPr>
          <w:rFonts w:ascii="Times New Roman" w:hAnsi="Times New Roman" w:cs="Times New Roman"/>
          <w:sz w:val="32"/>
          <w:szCs w:val="32"/>
        </w:rPr>
        <w:t>English language skills (reading, writing, speaking and listening). For th</w:t>
      </w:r>
      <w:r w:rsidR="009F4A57" w:rsidRPr="002A37C9">
        <w:rPr>
          <w:rFonts w:ascii="Times New Roman" w:hAnsi="Times New Roman" w:cs="Times New Roman"/>
          <w:sz w:val="32"/>
          <w:szCs w:val="32"/>
        </w:rPr>
        <w:t xml:space="preserve">is </w:t>
      </w:r>
      <w:proofErr w:type="spellStart"/>
      <w:r w:rsidR="009F4A57" w:rsidRPr="002A37C9">
        <w:rPr>
          <w:rFonts w:ascii="Times New Roman" w:hAnsi="Times New Roman" w:cs="Times New Roman"/>
          <w:sz w:val="32"/>
          <w:szCs w:val="32"/>
        </w:rPr>
        <w:t>programme</w:t>
      </w:r>
      <w:proofErr w:type="spellEnd"/>
      <w:r w:rsidR="009F4A57" w:rsidRPr="002A37C9">
        <w:rPr>
          <w:rFonts w:ascii="Times New Roman" w:hAnsi="Times New Roman" w:cs="Times New Roman"/>
          <w:sz w:val="32"/>
          <w:szCs w:val="32"/>
        </w:rPr>
        <w:t xml:space="preserve"> the following</w:t>
      </w:r>
    </w:p>
    <w:p w14:paraId="0E53E2CA" w14:textId="452ED559" w:rsidR="00B4631E" w:rsidRPr="002A37C9" w:rsidRDefault="00000000">
      <w:pPr>
        <w:pStyle w:val="BodyText"/>
        <w:spacing w:before="1"/>
        <w:rPr>
          <w:rFonts w:ascii="Times New Roman" w:hAnsi="Times New Roman" w:cs="Times New Roman"/>
          <w:sz w:val="32"/>
          <w:szCs w:val="32"/>
        </w:rPr>
      </w:pPr>
      <w:r w:rsidRPr="002A37C9">
        <w:rPr>
          <w:rFonts w:ascii="Times New Roman" w:hAnsi="Times New Roman" w:cs="Times New Roman"/>
          <w:spacing w:val="-11"/>
          <w:sz w:val="32"/>
          <w:szCs w:val="32"/>
        </w:rPr>
        <w:t xml:space="preserve"> </w:t>
      </w:r>
      <w:r w:rsidRPr="002A37C9">
        <w:rPr>
          <w:rFonts w:ascii="Times New Roman" w:hAnsi="Times New Roman" w:cs="Times New Roman"/>
          <w:sz w:val="32"/>
          <w:szCs w:val="32"/>
        </w:rPr>
        <w:t>standards</w:t>
      </w:r>
      <w:r w:rsidRPr="002A37C9">
        <w:rPr>
          <w:rFonts w:ascii="Times New Roman" w:hAnsi="Times New Roman" w:cs="Times New Roman"/>
          <w:spacing w:val="-8"/>
          <w:sz w:val="32"/>
          <w:szCs w:val="32"/>
        </w:rPr>
        <w:t xml:space="preserve"> </w:t>
      </w:r>
      <w:r w:rsidR="009F4A57" w:rsidRPr="002A37C9">
        <w:rPr>
          <w:rFonts w:ascii="Times New Roman" w:hAnsi="Times New Roman" w:cs="Times New Roman"/>
          <w:spacing w:val="-8"/>
          <w:sz w:val="32"/>
          <w:szCs w:val="32"/>
        </w:rPr>
        <w:t xml:space="preserve">are </w:t>
      </w:r>
      <w:r w:rsidR="00CF2671" w:rsidRPr="002A37C9">
        <w:rPr>
          <w:rFonts w:ascii="Times New Roman" w:hAnsi="Times New Roman" w:cs="Times New Roman"/>
          <w:spacing w:val="-8"/>
          <w:sz w:val="32"/>
          <w:szCs w:val="32"/>
        </w:rPr>
        <w:t>recommended:</w:t>
      </w:r>
    </w:p>
    <w:p w14:paraId="43301748" w14:textId="77777777" w:rsidR="00B4631E" w:rsidRPr="002A37C9" w:rsidRDefault="00000000">
      <w:pPr>
        <w:pStyle w:val="ListParagraph"/>
        <w:numPr>
          <w:ilvl w:val="0"/>
          <w:numId w:val="9"/>
        </w:numPr>
        <w:tabs>
          <w:tab w:val="left" w:pos="885"/>
        </w:tabs>
        <w:spacing w:before="180"/>
        <w:rPr>
          <w:rFonts w:ascii="Times New Roman" w:hAnsi="Times New Roman" w:cs="Times New Roman"/>
          <w:sz w:val="32"/>
          <w:szCs w:val="32"/>
        </w:rPr>
      </w:pPr>
      <w:r w:rsidRPr="002A37C9">
        <w:rPr>
          <w:rFonts w:ascii="Times New Roman" w:hAnsi="Times New Roman" w:cs="Times New Roman"/>
          <w:sz w:val="32"/>
          <w:szCs w:val="32"/>
        </w:rPr>
        <w:t>IELTS</w:t>
      </w:r>
      <w:r w:rsidRPr="002A37C9">
        <w:rPr>
          <w:rFonts w:ascii="Times New Roman" w:hAnsi="Times New Roman" w:cs="Times New Roman"/>
          <w:spacing w:val="-11"/>
          <w:sz w:val="32"/>
          <w:szCs w:val="32"/>
        </w:rPr>
        <w:t xml:space="preserve"> </w:t>
      </w:r>
      <w:r w:rsidRPr="002A37C9">
        <w:rPr>
          <w:rFonts w:ascii="Times New Roman" w:hAnsi="Times New Roman" w:cs="Times New Roman"/>
          <w:sz w:val="32"/>
          <w:szCs w:val="32"/>
        </w:rPr>
        <w:t>-</w:t>
      </w:r>
      <w:r w:rsidRPr="002A37C9">
        <w:rPr>
          <w:rFonts w:ascii="Times New Roman" w:hAnsi="Times New Roman" w:cs="Times New Roman"/>
          <w:spacing w:val="-11"/>
          <w:sz w:val="32"/>
          <w:szCs w:val="32"/>
        </w:rPr>
        <w:t xml:space="preserve"> </w:t>
      </w:r>
      <w:r w:rsidRPr="002A37C9">
        <w:rPr>
          <w:rFonts w:ascii="Times New Roman" w:hAnsi="Times New Roman" w:cs="Times New Roman"/>
          <w:spacing w:val="-10"/>
          <w:sz w:val="32"/>
          <w:szCs w:val="32"/>
        </w:rPr>
        <w:t>6</w:t>
      </w:r>
    </w:p>
    <w:p w14:paraId="26F9EBF7" w14:textId="77777777" w:rsidR="00B4631E" w:rsidRPr="002A37C9" w:rsidRDefault="00000000">
      <w:pPr>
        <w:pStyle w:val="ListParagraph"/>
        <w:numPr>
          <w:ilvl w:val="0"/>
          <w:numId w:val="9"/>
        </w:numPr>
        <w:tabs>
          <w:tab w:val="left" w:pos="885"/>
        </w:tabs>
        <w:spacing w:before="22" w:line="259" w:lineRule="auto"/>
        <w:ind w:right="617"/>
        <w:rPr>
          <w:rFonts w:ascii="Times New Roman" w:hAnsi="Times New Roman" w:cs="Times New Roman"/>
          <w:sz w:val="32"/>
          <w:szCs w:val="32"/>
        </w:rPr>
      </w:pPr>
      <w:r w:rsidRPr="002A37C9">
        <w:rPr>
          <w:rFonts w:ascii="Times New Roman" w:hAnsi="Times New Roman" w:cs="Times New Roman"/>
          <w:sz w:val="32"/>
          <w:szCs w:val="32"/>
        </w:rPr>
        <w:t>Cambridge</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ESOL</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Cambridge</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English</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First</w:t>
      </w:r>
      <w:r w:rsidRPr="002A37C9">
        <w:rPr>
          <w:rFonts w:ascii="Times New Roman" w:hAnsi="Times New Roman" w:cs="Times New Roman"/>
          <w:spacing w:val="-5"/>
          <w:sz w:val="32"/>
          <w:szCs w:val="32"/>
        </w:rPr>
        <w:t xml:space="preserve"> </w:t>
      </w:r>
      <w:r w:rsidRPr="002A37C9">
        <w:rPr>
          <w:rFonts w:ascii="Times New Roman" w:hAnsi="Times New Roman" w:cs="Times New Roman"/>
          <w:sz w:val="32"/>
          <w:szCs w:val="32"/>
        </w:rPr>
        <w:t>-</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Cambridge</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English</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Advanced</w:t>
      </w:r>
      <w:r w:rsidRPr="002A37C9">
        <w:rPr>
          <w:rFonts w:ascii="Times New Roman" w:hAnsi="Times New Roman" w:cs="Times New Roman"/>
          <w:spacing w:val="-4"/>
          <w:sz w:val="32"/>
          <w:szCs w:val="32"/>
        </w:rPr>
        <w:t xml:space="preserve"> </w:t>
      </w:r>
      <w:r w:rsidRPr="002A37C9">
        <w:rPr>
          <w:rFonts w:ascii="Times New Roman" w:hAnsi="Times New Roman" w:cs="Times New Roman"/>
          <w:sz w:val="32"/>
          <w:szCs w:val="32"/>
        </w:rPr>
        <w:t>(points</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score</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196</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 xml:space="preserve">or </w:t>
      </w:r>
      <w:r w:rsidRPr="002A37C9">
        <w:rPr>
          <w:rFonts w:ascii="Times New Roman" w:hAnsi="Times New Roman" w:cs="Times New Roman"/>
          <w:spacing w:val="-2"/>
          <w:sz w:val="32"/>
          <w:szCs w:val="32"/>
        </w:rPr>
        <w:t>above)</w:t>
      </w:r>
    </w:p>
    <w:p w14:paraId="5CDE2F28" w14:textId="77777777" w:rsidR="00B4631E" w:rsidRPr="002A37C9" w:rsidRDefault="00000000">
      <w:pPr>
        <w:pStyle w:val="ListParagraph"/>
        <w:numPr>
          <w:ilvl w:val="0"/>
          <w:numId w:val="9"/>
        </w:numPr>
        <w:tabs>
          <w:tab w:val="left" w:pos="885"/>
        </w:tabs>
        <w:spacing w:line="279" w:lineRule="exact"/>
        <w:rPr>
          <w:rFonts w:ascii="Times New Roman" w:hAnsi="Times New Roman" w:cs="Times New Roman"/>
          <w:sz w:val="32"/>
          <w:szCs w:val="32"/>
        </w:rPr>
      </w:pPr>
      <w:r w:rsidRPr="002A37C9">
        <w:rPr>
          <w:rFonts w:ascii="Times New Roman" w:hAnsi="Times New Roman" w:cs="Times New Roman"/>
          <w:sz w:val="32"/>
          <w:szCs w:val="32"/>
        </w:rPr>
        <w:t>Pearson</w:t>
      </w:r>
      <w:r w:rsidRPr="002A37C9">
        <w:rPr>
          <w:rFonts w:ascii="Times New Roman" w:hAnsi="Times New Roman" w:cs="Times New Roman"/>
          <w:spacing w:val="-12"/>
          <w:sz w:val="32"/>
          <w:szCs w:val="32"/>
        </w:rPr>
        <w:t xml:space="preserve"> </w:t>
      </w:r>
      <w:r w:rsidRPr="002A37C9">
        <w:rPr>
          <w:rFonts w:ascii="Times New Roman" w:hAnsi="Times New Roman" w:cs="Times New Roman"/>
          <w:sz w:val="32"/>
          <w:szCs w:val="32"/>
        </w:rPr>
        <w:t>Test</w:t>
      </w:r>
      <w:r w:rsidRPr="002A37C9">
        <w:rPr>
          <w:rFonts w:ascii="Times New Roman" w:hAnsi="Times New Roman" w:cs="Times New Roman"/>
          <w:spacing w:val="-9"/>
          <w:sz w:val="32"/>
          <w:szCs w:val="32"/>
        </w:rPr>
        <w:t xml:space="preserve"> </w:t>
      </w:r>
      <w:r w:rsidRPr="002A37C9">
        <w:rPr>
          <w:rFonts w:ascii="Times New Roman" w:hAnsi="Times New Roman" w:cs="Times New Roman"/>
          <w:sz w:val="32"/>
          <w:szCs w:val="32"/>
        </w:rPr>
        <w:t>of</w:t>
      </w:r>
      <w:r w:rsidRPr="002A37C9">
        <w:rPr>
          <w:rFonts w:ascii="Times New Roman" w:hAnsi="Times New Roman" w:cs="Times New Roman"/>
          <w:spacing w:val="-7"/>
          <w:sz w:val="32"/>
          <w:szCs w:val="32"/>
        </w:rPr>
        <w:t xml:space="preserve"> </w:t>
      </w:r>
      <w:r w:rsidRPr="002A37C9">
        <w:rPr>
          <w:rFonts w:ascii="Times New Roman" w:hAnsi="Times New Roman" w:cs="Times New Roman"/>
          <w:sz w:val="32"/>
          <w:szCs w:val="32"/>
        </w:rPr>
        <w:t>English</w:t>
      </w:r>
      <w:r w:rsidRPr="002A37C9">
        <w:rPr>
          <w:rFonts w:ascii="Times New Roman" w:hAnsi="Times New Roman" w:cs="Times New Roman"/>
          <w:spacing w:val="-7"/>
          <w:sz w:val="32"/>
          <w:szCs w:val="32"/>
        </w:rPr>
        <w:t xml:space="preserve"> </w:t>
      </w:r>
      <w:r w:rsidRPr="002A37C9">
        <w:rPr>
          <w:rFonts w:ascii="Times New Roman" w:hAnsi="Times New Roman" w:cs="Times New Roman"/>
          <w:sz w:val="32"/>
          <w:szCs w:val="32"/>
        </w:rPr>
        <w:t>Academic</w:t>
      </w:r>
      <w:r w:rsidRPr="002A37C9">
        <w:rPr>
          <w:rFonts w:ascii="Times New Roman" w:hAnsi="Times New Roman" w:cs="Times New Roman"/>
          <w:spacing w:val="-7"/>
          <w:sz w:val="32"/>
          <w:szCs w:val="32"/>
        </w:rPr>
        <w:t xml:space="preserve"> </w:t>
      </w:r>
      <w:r w:rsidRPr="002A37C9">
        <w:rPr>
          <w:rFonts w:ascii="Times New Roman" w:hAnsi="Times New Roman" w:cs="Times New Roman"/>
          <w:sz w:val="32"/>
          <w:szCs w:val="32"/>
        </w:rPr>
        <w:t>(PTE</w:t>
      </w:r>
      <w:r w:rsidRPr="002A37C9">
        <w:rPr>
          <w:rFonts w:ascii="Times New Roman" w:hAnsi="Times New Roman" w:cs="Times New Roman"/>
          <w:spacing w:val="-8"/>
          <w:sz w:val="32"/>
          <w:szCs w:val="32"/>
        </w:rPr>
        <w:t xml:space="preserve"> </w:t>
      </w:r>
      <w:r w:rsidRPr="002A37C9">
        <w:rPr>
          <w:rFonts w:ascii="Times New Roman" w:hAnsi="Times New Roman" w:cs="Times New Roman"/>
          <w:sz w:val="32"/>
          <w:szCs w:val="32"/>
        </w:rPr>
        <w:t>Academic)</w:t>
      </w:r>
      <w:r w:rsidRPr="002A37C9">
        <w:rPr>
          <w:rFonts w:ascii="Times New Roman" w:hAnsi="Times New Roman" w:cs="Times New Roman"/>
          <w:spacing w:val="-5"/>
          <w:sz w:val="32"/>
          <w:szCs w:val="32"/>
        </w:rPr>
        <w:t xml:space="preserve"> </w:t>
      </w:r>
      <w:r w:rsidRPr="002A37C9">
        <w:rPr>
          <w:rFonts w:ascii="Times New Roman" w:hAnsi="Times New Roman" w:cs="Times New Roman"/>
          <w:sz w:val="32"/>
          <w:szCs w:val="32"/>
        </w:rPr>
        <w:t>-</w:t>
      </w:r>
      <w:r w:rsidRPr="002A37C9">
        <w:rPr>
          <w:rFonts w:ascii="Times New Roman" w:hAnsi="Times New Roman" w:cs="Times New Roman"/>
          <w:spacing w:val="-9"/>
          <w:sz w:val="32"/>
          <w:szCs w:val="32"/>
        </w:rPr>
        <w:t xml:space="preserve"> </w:t>
      </w:r>
      <w:r w:rsidRPr="002A37C9">
        <w:rPr>
          <w:rFonts w:ascii="Times New Roman" w:hAnsi="Times New Roman" w:cs="Times New Roman"/>
          <w:spacing w:val="-5"/>
          <w:sz w:val="32"/>
          <w:szCs w:val="32"/>
        </w:rPr>
        <w:t>56</w:t>
      </w:r>
    </w:p>
    <w:p w14:paraId="52C3F5DC" w14:textId="77777777" w:rsidR="00B4631E" w:rsidRPr="002A37C9" w:rsidRDefault="00000000">
      <w:pPr>
        <w:pStyle w:val="ListParagraph"/>
        <w:numPr>
          <w:ilvl w:val="0"/>
          <w:numId w:val="9"/>
        </w:numPr>
        <w:tabs>
          <w:tab w:val="left" w:pos="885"/>
        </w:tabs>
        <w:spacing w:before="22"/>
        <w:rPr>
          <w:rFonts w:ascii="Times New Roman" w:hAnsi="Times New Roman" w:cs="Times New Roman"/>
          <w:sz w:val="32"/>
          <w:szCs w:val="32"/>
        </w:rPr>
      </w:pPr>
      <w:r w:rsidRPr="002A37C9">
        <w:rPr>
          <w:rFonts w:ascii="Times New Roman" w:hAnsi="Times New Roman" w:cs="Times New Roman"/>
          <w:sz w:val="32"/>
          <w:szCs w:val="32"/>
        </w:rPr>
        <w:t>Common</w:t>
      </w:r>
      <w:r w:rsidRPr="002A37C9">
        <w:rPr>
          <w:rFonts w:ascii="Times New Roman" w:hAnsi="Times New Roman" w:cs="Times New Roman"/>
          <w:spacing w:val="-8"/>
          <w:sz w:val="32"/>
          <w:szCs w:val="32"/>
        </w:rPr>
        <w:t xml:space="preserve"> </w:t>
      </w:r>
      <w:r w:rsidRPr="002A37C9">
        <w:rPr>
          <w:rFonts w:ascii="Times New Roman" w:hAnsi="Times New Roman" w:cs="Times New Roman"/>
          <w:sz w:val="32"/>
          <w:szCs w:val="32"/>
        </w:rPr>
        <w:t>European</w:t>
      </w:r>
      <w:r w:rsidRPr="002A37C9">
        <w:rPr>
          <w:rFonts w:ascii="Times New Roman" w:hAnsi="Times New Roman" w:cs="Times New Roman"/>
          <w:spacing w:val="-7"/>
          <w:sz w:val="32"/>
          <w:szCs w:val="32"/>
        </w:rPr>
        <w:t xml:space="preserve"> </w:t>
      </w:r>
      <w:r w:rsidRPr="002A37C9">
        <w:rPr>
          <w:rFonts w:ascii="Times New Roman" w:hAnsi="Times New Roman" w:cs="Times New Roman"/>
          <w:sz w:val="32"/>
          <w:szCs w:val="32"/>
        </w:rPr>
        <w:t>Framework</w:t>
      </w:r>
      <w:r w:rsidRPr="002A37C9">
        <w:rPr>
          <w:rFonts w:ascii="Times New Roman" w:hAnsi="Times New Roman" w:cs="Times New Roman"/>
          <w:spacing w:val="-9"/>
          <w:sz w:val="32"/>
          <w:szCs w:val="32"/>
        </w:rPr>
        <w:t xml:space="preserve"> </w:t>
      </w:r>
      <w:r w:rsidRPr="002A37C9">
        <w:rPr>
          <w:rFonts w:ascii="Times New Roman" w:hAnsi="Times New Roman" w:cs="Times New Roman"/>
          <w:sz w:val="32"/>
          <w:szCs w:val="32"/>
        </w:rPr>
        <w:t>of</w:t>
      </w:r>
      <w:r w:rsidRPr="002A37C9">
        <w:rPr>
          <w:rFonts w:ascii="Times New Roman" w:hAnsi="Times New Roman" w:cs="Times New Roman"/>
          <w:spacing w:val="-10"/>
          <w:sz w:val="32"/>
          <w:szCs w:val="32"/>
        </w:rPr>
        <w:t xml:space="preserve"> </w:t>
      </w:r>
      <w:r w:rsidRPr="002A37C9">
        <w:rPr>
          <w:rFonts w:ascii="Times New Roman" w:hAnsi="Times New Roman" w:cs="Times New Roman"/>
          <w:sz w:val="32"/>
          <w:szCs w:val="32"/>
        </w:rPr>
        <w:t>Reference</w:t>
      </w:r>
      <w:r w:rsidRPr="002A37C9">
        <w:rPr>
          <w:rFonts w:ascii="Times New Roman" w:hAnsi="Times New Roman" w:cs="Times New Roman"/>
          <w:spacing w:val="-8"/>
          <w:sz w:val="32"/>
          <w:szCs w:val="32"/>
        </w:rPr>
        <w:t xml:space="preserve"> </w:t>
      </w:r>
      <w:r w:rsidRPr="002A37C9">
        <w:rPr>
          <w:rFonts w:ascii="Times New Roman" w:hAnsi="Times New Roman" w:cs="Times New Roman"/>
          <w:sz w:val="32"/>
          <w:szCs w:val="32"/>
        </w:rPr>
        <w:t>(CEFR)</w:t>
      </w:r>
      <w:r w:rsidRPr="002A37C9">
        <w:rPr>
          <w:rFonts w:ascii="Times New Roman" w:hAnsi="Times New Roman" w:cs="Times New Roman"/>
          <w:spacing w:val="-5"/>
          <w:sz w:val="32"/>
          <w:szCs w:val="32"/>
        </w:rPr>
        <w:t xml:space="preserve"> </w:t>
      </w:r>
      <w:r w:rsidRPr="002A37C9">
        <w:rPr>
          <w:rFonts w:ascii="Times New Roman" w:hAnsi="Times New Roman" w:cs="Times New Roman"/>
          <w:sz w:val="32"/>
          <w:szCs w:val="32"/>
        </w:rPr>
        <w:t>-</w:t>
      </w:r>
      <w:r w:rsidRPr="002A37C9">
        <w:rPr>
          <w:rFonts w:ascii="Times New Roman" w:hAnsi="Times New Roman" w:cs="Times New Roman"/>
          <w:spacing w:val="-9"/>
          <w:sz w:val="32"/>
          <w:szCs w:val="32"/>
        </w:rPr>
        <w:t xml:space="preserve"> </w:t>
      </w:r>
      <w:r w:rsidRPr="002A37C9">
        <w:rPr>
          <w:rFonts w:ascii="Times New Roman" w:hAnsi="Times New Roman" w:cs="Times New Roman"/>
          <w:spacing w:val="-5"/>
          <w:sz w:val="32"/>
          <w:szCs w:val="32"/>
        </w:rPr>
        <w:t>B2</w:t>
      </w:r>
    </w:p>
    <w:p w14:paraId="6883CDF1" w14:textId="38E9E3CD" w:rsidR="003069F9" w:rsidRPr="003069F9" w:rsidRDefault="009F4A57">
      <w:pPr>
        <w:pStyle w:val="ListParagraph"/>
        <w:numPr>
          <w:ilvl w:val="0"/>
          <w:numId w:val="9"/>
        </w:numPr>
        <w:tabs>
          <w:tab w:val="left" w:pos="885"/>
        </w:tabs>
        <w:spacing w:before="22"/>
        <w:rPr>
          <w:rFonts w:ascii="Times New Roman" w:hAnsi="Times New Roman" w:cs="Times New Roman"/>
          <w:sz w:val="32"/>
          <w:szCs w:val="32"/>
        </w:rPr>
      </w:pPr>
      <w:r w:rsidRPr="002A37C9">
        <w:rPr>
          <w:rFonts w:ascii="Times New Roman" w:hAnsi="Times New Roman" w:cs="Times New Roman"/>
          <w:spacing w:val="-5"/>
          <w:sz w:val="32"/>
          <w:szCs w:val="32"/>
        </w:rPr>
        <w:t xml:space="preserve"> A Pass </w:t>
      </w:r>
      <w:r w:rsidR="00CF2671" w:rsidRPr="002A37C9">
        <w:rPr>
          <w:rFonts w:ascii="Times New Roman" w:hAnsi="Times New Roman" w:cs="Times New Roman"/>
          <w:spacing w:val="-5"/>
          <w:sz w:val="32"/>
          <w:szCs w:val="32"/>
        </w:rPr>
        <w:t xml:space="preserve">in </w:t>
      </w:r>
      <w:r w:rsidR="00CF2671">
        <w:rPr>
          <w:rFonts w:ascii="Times New Roman" w:hAnsi="Times New Roman" w:cs="Times New Roman"/>
          <w:spacing w:val="-5"/>
          <w:sz w:val="32"/>
          <w:szCs w:val="32"/>
        </w:rPr>
        <w:t>O</w:t>
      </w:r>
      <w:r w:rsidR="003069F9">
        <w:rPr>
          <w:rFonts w:ascii="Times New Roman" w:hAnsi="Times New Roman" w:cs="Times New Roman"/>
          <w:spacing w:val="-5"/>
          <w:sz w:val="32"/>
          <w:szCs w:val="32"/>
        </w:rPr>
        <w:t xml:space="preserve"> level /</w:t>
      </w:r>
      <w:r w:rsidRPr="002A37C9">
        <w:rPr>
          <w:rFonts w:ascii="Times New Roman" w:hAnsi="Times New Roman" w:cs="Times New Roman"/>
          <w:spacing w:val="-5"/>
          <w:sz w:val="32"/>
          <w:szCs w:val="32"/>
        </w:rPr>
        <w:t xml:space="preserve">Sijil Pelajaran Malaysia (SPM) English Language </w:t>
      </w:r>
      <w:r w:rsidR="003069F9">
        <w:rPr>
          <w:rFonts w:ascii="Times New Roman" w:hAnsi="Times New Roman" w:cs="Times New Roman"/>
          <w:spacing w:val="-5"/>
          <w:sz w:val="32"/>
          <w:szCs w:val="32"/>
        </w:rPr>
        <w:t xml:space="preserve"> </w:t>
      </w:r>
    </w:p>
    <w:p w14:paraId="1D6C034F" w14:textId="23808945" w:rsidR="009F4A57" w:rsidRPr="002A37C9" w:rsidRDefault="003069F9" w:rsidP="003069F9">
      <w:pPr>
        <w:pStyle w:val="ListParagraph"/>
        <w:tabs>
          <w:tab w:val="left" w:pos="885"/>
        </w:tabs>
        <w:spacing w:before="22"/>
        <w:ind w:firstLine="0"/>
        <w:rPr>
          <w:rFonts w:ascii="Times New Roman" w:hAnsi="Times New Roman" w:cs="Times New Roman"/>
          <w:sz w:val="32"/>
          <w:szCs w:val="32"/>
        </w:rPr>
      </w:pPr>
      <w:r>
        <w:rPr>
          <w:rFonts w:ascii="Times New Roman" w:hAnsi="Times New Roman" w:cs="Times New Roman"/>
          <w:spacing w:val="-5"/>
          <w:sz w:val="32"/>
          <w:szCs w:val="32"/>
        </w:rPr>
        <w:t xml:space="preserve"> </w:t>
      </w:r>
      <w:r w:rsidR="009F4A57" w:rsidRPr="002A37C9">
        <w:rPr>
          <w:rFonts w:ascii="Times New Roman" w:hAnsi="Times New Roman" w:cs="Times New Roman"/>
          <w:spacing w:val="-5"/>
          <w:sz w:val="32"/>
          <w:szCs w:val="32"/>
        </w:rPr>
        <w:t>paper</w:t>
      </w:r>
    </w:p>
    <w:p w14:paraId="70C3CCF6" w14:textId="6F70ED3C" w:rsidR="009F4A57" w:rsidRPr="002A37C9" w:rsidRDefault="009F4A57">
      <w:pPr>
        <w:pStyle w:val="ListParagraph"/>
        <w:numPr>
          <w:ilvl w:val="0"/>
          <w:numId w:val="9"/>
        </w:numPr>
        <w:tabs>
          <w:tab w:val="left" w:pos="885"/>
        </w:tabs>
        <w:spacing w:before="22"/>
        <w:rPr>
          <w:rFonts w:ascii="Times New Roman" w:hAnsi="Times New Roman" w:cs="Times New Roman"/>
          <w:sz w:val="32"/>
          <w:szCs w:val="32"/>
        </w:rPr>
      </w:pPr>
      <w:r w:rsidRPr="002A37C9">
        <w:rPr>
          <w:rFonts w:ascii="Times New Roman" w:hAnsi="Times New Roman" w:cs="Times New Roman"/>
          <w:spacing w:val="-5"/>
          <w:sz w:val="32"/>
          <w:szCs w:val="32"/>
        </w:rPr>
        <w:t xml:space="preserve">A Pass </w:t>
      </w:r>
      <w:r w:rsidR="007E40B3" w:rsidRPr="002A37C9">
        <w:rPr>
          <w:rFonts w:ascii="Times New Roman" w:hAnsi="Times New Roman" w:cs="Times New Roman"/>
          <w:spacing w:val="-5"/>
          <w:sz w:val="32"/>
          <w:szCs w:val="32"/>
        </w:rPr>
        <w:t xml:space="preserve">in </w:t>
      </w:r>
      <w:r w:rsidRPr="002A37C9">
        <w:rPr>
          <w:rFonts w:ascii="Times New Roman" w:hAnsi="Times New Roman" w:cs="Times New Roman"/>
          <w:spacing w:val="-5"/>
          <w:sz w:val="32"/>
          <w:szCs w:val="32"/>
        </w:rPr>
        <w:t xml:space="preserve">STPM </w:t>
      </w:r>
      <w:r w:rsidR="007E40B3">
        <w:rPr>
          <w:rFonts w:ascii="Times New Roman" w:hAnsi="Times New Roman" w:cs="Times New Roman"/>
          <w:spacing w:val="-5"/>
          <w:sz w:val="32"/>
          <w:szCs w:val="32"/>
        </w:rPr>
        <w:t>/</w:t>
      </w:r>
      <w:r w:rsidRPr="002A37C9">
        <w:rPr>
          <w:rFonts w:ascii="Times New Roman" w:hAnsi="Times New Roman" w:cs="Times New Roman"/>
          <w:spacing w:val="-5"/>
          <w:sz w:val="32"/>
          <w:szCs w:val="32"/>
        </w:rPr>
        <w:t xml:space="preserve">MUET </w:t>
      </w:r>
      <w:r w:rsidR="007E40B3">
        <w:rPr>
          <w:rFonts w:ascii="Times New Roman" w:hAnsi="Times New Roman" w:cs="Times New Roman"/>
          <w:spacing w:val="-5"/>
          <w:sz w:val="32"/>
          <w:szCs w:val="32"/>
        </w:rPr>
        <w:t>English</w:t>
      </w:r>
    </w:p>
    <w:p w14:paraId="50CCC33F" w14:textId="68E5D0AC" w:rsidR="002F1A41" w:rsidRPr="002A37C9" w:rsidRDefault="002F1A41">
      <w:pPr>
        <w:pStyle w:val="ListParagraph"/>
        <w:numPr>
          <w:ilvl w:val="0"/>
          <w:numId w:val="9"/>
        </w:numPr>
        <w:tabs>
          <w:tab w:val="left" w:pos="885"/>
        </w:tabs>
        <w:spacing w:before="22"/>
        <w:rPr>
          <w:rFonts w:ascii="Times New Roman" w:hAnsi="Times New Roman" w:cs="Times New Roman"/>
          <w:sz w:val="32"/>
          <w:szCs w:val="32"/>
        </w:rPr>
      </w:pPr>
      <w:r w:rsidRPr="002A37C9">
        <w:rPr>
          <w:rFonts w:ascii="Times New Roman" w:hAnsi="Times New Roman" w:cs="Times New Roman"/>
          <w:spacing w:val="-5"/>
          <w:sz w:val="32"/>
          <w:szCs w:val="32"/>
        </w:rPr>
        <w:t>Any other English language qualification accepted by A</w:t>
      </w:r>
      <w:r w:rsidR="00DA39FC" w:rsidRPr="002A37C9">
        <w:rPr>
          <w:rFonts w:ascii="Times New Roman" w:hAnsi="Times New Roman" w:cs="Times New Roman"/>
          <w:spacing w:val="-5"/>
          <w:sz w:val="32"/>
          <w:szCs w:val="32"/>
        </w:rPr>
        <w:t>ERORISK</w:t>
      </w:r>
    </w:p>
    <w:p w14:paraId="42BBDB14" w14:textId="77777777" w:rsidR="00B4631E" w:rsidRPr="002A37C9" w:rsidRDefault="00B4631E">
      <w:pPr>
        <w:pStyle w:val="BodyText"/>
        <w:spacing w:before="202"/>
        <w:ind w:left="0"/>
        <w:rPr>
          <w:rFonts w:ascii="Times New Roman" w:hAnsi="Times New Roman" w:cs="Times New Roman"/>
          <w:sz w:val="32"/>
          <w:szCs w:val="32"/>
        </w:rPr>
      </w:pPr>
    </w:p>
    <w:p w14:paraId="3BD06628" w14:textId="434D3E2D" w:rsidR="00B4631E" w:rsidRDefault="002F1A41" w:rsidP="00DA39FC">
      <w:pPr>
        <w:pStyle w:val="BodyText"/>
        <w:spacing w:line="259" w:lineRule="auto"/>
        <w:ind w:right="561"/>
        <w:rPr>
          <w:rFonts w:ascii="Times New Roman" w:hAnsi="Times New Roman" w:cs="Times New Roman"/>
          <w:sz w:val="32"/>
          <w:szCs w:val="32"/>
        </w:rPr>
      </w:pPr>
      <w:r w:rsidRPr="002A37C9">
        <w:rPr>
          <w:rFonts w:ascii="Times New Roman" w:hAnsi="Times New Roman" w:cs="Times New Roman"/>
          <w:spacing w:val="-5"/>
          <w:sz w:val="32"/>
          <w:szCs w:val="32"/>
        </w:rPr>
        <w:t>A</w:t>
      </w:r>
      <w:r w:rsidR="00DA39FC" w:rsidRPr="002A37C9">
        <w:rPr>
          <w:rFonts w:ascii="Times New Roman" w:hAnsi="Times New Roman" w:cs="Times New Roman"/>
          <w:spacing w:val="-5"/>
          <w:sz w:val="32"/>
          <w:szCs w:val="32"/>
        </w:rPr>
        <w:t>ERORISK</w:t>
      </w:r>
      <w:r w:rsidRPr="002A37C9">
        <w:rPr>
          <w:rFonts w:ascii="Times New Roman" w:hAnsi="Times New Roman" w:cs="Times New Roman"/>
          <w:spacing w:val="-5"/>
          <w:sz w:val="32"/>
          <w:szCs w:val="32"/>
        </w:rPr>
        <w:t xml:space="preserve"> </w:t>
      </w:r>
      <w:r w:rsidR="00A21AFA" w:rsidRPr="002A37C9">
        <w:rPr>
          <w:rFonts w:ascii="Times New Roman" w:hAnsi="Times New Roman" w:cs="Times New Roman"/>
          <w:spacing w:val="-4"/>
          <w:sz w:val="32"/>
          <w:szCs w:val="32"/>
        </w:rPr>
        <w:t xml:space="preserve">will </w:t>
      </w:r>
      <w:r w:rsidRPr="002A37C9">
        <w:rPr>
          <w:rFonts w:ascii="Times New Roman" w:hAnsi="Times New Roman" w:cs="Times New Roman"/>
          <w:sz w:val="32"/>
          <w:szCs w:val="32"/>
        </w:rPr>
        <w:t>use</w:t>
      </w:r>
      <w:r w:rsidRPr="002A37C9">
        <w:rPr>
          <w:rFonts w:ascii="Times New Roman" w:hAnsi="Times New Roman" w:cs="Times New Roman"/>
          <w:spacing w:val="-5"/>
          <w:sz w:val="32"/>
          <w:szCs w:val="32"/>
        </w:rPr>
        <w:t xml:space="preserve"> </w:t>
      </w:r>
      <w:r w:rsidRPr="002A37C9">
        <w:rPr>
          <w:rFonts w:ascii="Times New Roman" w:hAnsi="Times New Roman" w:cs="Times New Roman"/>
          <w:sz w:val="32"/>
          <w:szCs w:val="32"/>
        </w:rPr>
        <w:t>other</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English</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language</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tests</w:t>
      </w:r>
      <w:r w:rsidRPr="002A37C9">
        <w:rPr>
          <w:rFonts w:ascii="Times New Roman" w:hAnsi="Times New Roman" w:cs="Times New Roman"/>
          <w:spacing w:val="-5"/>
          <w:sz w:val="32"/>
          <w:szCs w:val="32"/>
        </w:rPr>
        <w:t xml:space="preserve"> </w:t>
      </w:r>
      <w:r w:rsidRPr="002A37C9">
        <w:rPr>
          <w:rFonts w:ascii="Times New Roman" w:hAnsi="Times New Roman" w:cs="Times New Roman"/>
          <w:sz w:val="32"/>
          <w:szCs w:val="32"/>
        </w:rPr>
        <w:t>as</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a</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measure</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of</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a</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learner’s</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English</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language</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skills;</w:t>
      </w:r>
      <w:r w:rsidRPr="002A37C9">
        <w:rPr>
          <w:rFonts w:ascii="Times New Roman" w:hAnsi="Times New Roman" w:cs="Times New Roman"/>
          <w:spacing w:val="-3"/>
          <w:sz w:val="32"/>
          <w:szCs w:val="32"/>
        </w:rPr>
        <w:t xml:space="preserve"> </w:t>
      </w:r>
      <w:r w:rsidRPr="002A37C9">
        <w:rPr>
          <w:rFonts w:ascii="Times New Roman" w:hAnsi="Times New Roman" w:cs="Times New Roman"/>
          <w:sz w:val="32"/>
          <w:szCs w:val="32"/>
        </w:rPr>
        <w:t xml:space="preserve">but </w:t>
      </w:r>
      <w:r w:rsidR="00A21AFA" w:rsidRPr="002A37C9">
        <w:rPr>
          <w:rFonts w:ascii="Times New Roman" w:hAnsi="Times New Roman" w:cs="Times New Roman"/>
          <w:sz w:val="32"/>
          <w:szCs w:val="32"/>
        </w:rPr>
        <w:t>it will ensure to s</w:t>
      </w:r>
      <w:r w:rsidRPr="002A37C9">
        <w:rPr>
          <w:rFonts w:ascii="Times New Roman" w:hAnsi="Times New Roman" w:cs="Times New Roman"/>
          <w:sz w:val="32"/>
          <w:szCs w:val="32"/>
        </w:rPr>
        <w:t xml:space="preserve">atisfied that the score </w:t>
      </w:r>
      <w:r w:rsidR="00A21AFA" w:rsidRPr="002A37C9">
        <w:rPr>
          <w:rFonts w:ascii="Times New Roman" w:hAnsi="Times New Roman" w:cs="Times New Roman"/>
          <w:sz w:val="32"/>
          <w:szCs w:val="32"/>
        </w:rPr>
        <w:t>will be</w:t>
      </w:r>
      <w:r w:rsidRPr="002A37C9">
        <w:rPr>
          <w:rFonts w:ascii="Times New Roman" w:hAnsi="Times New Roman" w:cs="Times New Roman"/>
          <w:sz w:val="32"/>
          <w:szCs w:val="32"/>
        </w:rPr>
        <w:t xml:space="preserve"> equivalent to those recommended above.</w:t>
      </w:r>
    </w:p>
    <w:p w14:paraId="7D64CA34" w14:textId="77777777" w:rsidR="00CF2671" w:rsidRPr="002A37C9" w:rsidRDefault="00CF2671" w:rsidP="00DA39FC">
      <w:pPr>
        <w:pStyle w:val="BodyText"/>
        <w:spacing w:line="259" w:lineRule="auto"/>
        <w:ind w:right="561"/>
        <w:rPr>
          <w:rFonts w:ascii="Times New Roman" w:hAnsi="Times New Roman" w:cs="Times New Roman"/>
          <w:spacing w:val="-5"/>
          <w:sz w:val="32"/>
          <w:szCs w:val="32"/>
        </w:rPr>
      </w:pPr>
    </w:p>
    <w:p w14:paraId="44EBE8D8" w14:textId="77777777" w:rsidR="00B4631E" w:rsidRPr="002F4658" w:rsidRDefault="00000000">
      <w:pPr>
        <w:pStyle w:val="Heading2"/>
        <w:spacing w:before="160"/>
        <w:rPr>
          <w:rFonts w:ascii="Times New Roman" w:hAnsi="Times New Roman" w:cs="Times New Roman"/>
          <w:color w:val="C0504D" w:themeColor="accent2"/>
        </w:rPr>
      </w:pPr>
      <w:bookmarkStart w:id="8" w:name="_TOC_250016"/>
      <w:r w:rsidRPr="002F4658">
        <w:rPr>
          <w:rFonts w:ascii="Times New Roman" w:hAnsi="Times New Roman" w:cs="Times New Roman"/>
          <w:color w:val="C0504D" w:themeColor="accent2"/>
        </w:rPr>
        <w:t>Before</w:t>
      </w:r>
      <w:r w:rsidRPr="002F4658">
        <w:rPr>
          <w:rFonts w:ascii="Times New Roman" w:hAnsi="Times New Roman" w:cs="Times New Roman"/>
          <w:color w:val="C0504D" w:themeColor="accent2"/>
          <w:spacing w:val="-14"/>
        </w:rPr>
        <w:t xml:space="preserve"> </w:t>
      </w:r>
      <w:r w:rsidRPr="002F4658">
        <w:rPr>
          <w:rFonts w:ascii="Times New Roman" w:hAnsi="Times New Roman" w:cs="Times New Roman"/>
          <w:color w:val="C0504D" w:themeColor="accent2"/>
        </w:rPr>
        <w:t>the</w:t>
      </w:r>
      <w:r w:rsidRPr="002F4658">
        <w:rPr>
          <w:rFonts w:ascii="Times New Roman" w:hAnsi="Times New Roman" w:cs="Times New Roman"/>
          <w:color w:val="C0504D" w:themeColor="accent2"/>
          <w:spacing w:val="-13"/>
        </w:rPr>
        <w:t xml:space="preserve"> </w:t>
      </w:r>
      <w:r w:rsidRPr="002F4658">
        <w:rPr>
          <w:rFonts w:ascii="Times New Roman" w:hAnsi="Times New Roman" w:cs="Times New Roman"/>
          <w:color w:val="C0504D" w:themeColor="accent2"/>
        </w:rPr>
        <w:t>qualification</w:t>
      </w:r>
      <w:r w:rsidRPr="002F4658">
        <w:rPr>
          <w:rFonts w:ascii="Times New Roman" w:hAnsi="Times New Roman" w:cs="Times New Roman"/>
          <w:color w:val="C0504D" w:themeColor="accent2"/>
          <w:spacing w:val="-11"/>
        </w:rPr>
        <w:t xml:space="preserve"> </w:t>
      </w:r>
      <w:r w:rsidRPr="002F4658">
        <w:rPr>
          <w:rFonts w:ascii="Times New Roman" w:hAnsi="Times New Roman" w:cs="Times New Roman"/>
          <w:color w:val="C0504D" w:themeColor="accent2"/>
        </w:rPr>
        <w:t>can</w:t>
      </w:r>
      <w:r w:rsidRPr="002F4658">
        <w:rPr>
          <w:rFonts w:ascii="Times New Roman" w:hAnsi="Times New Roman" w:cs="Times New Roman"/>
          <w:color w:val="C0504D" w:themeColor="accent2"/>
          <w:spacing w:val="-12"/>
        </w:rPr>
        <w:t xml:space="preserve"> </w:t>
      </w:r>
      <w:r w:rsidRPr="002F4658">
        <w:rPr>
          <w:rFonts w:ascii="Times New Roman" w:hAnsi="Times New Roman" w:cs="Times New Roman"/>
          <w:color w:val="C0504D" w:themeColor="accent2"/>
        </w:rPr>
        <w:t>be</w:t>
      </w:r>
      <w:r w:rsidRPr="002F4658">
        <w:rPr>
          <w:rFonts w:ascii="Times New Roman" w:hAnsi="Times New Roman" w:cs="Times New Roman"/>
          <w:color w:val="C0504D" w:themeColor="accent2"/>
          <w:spacing w:val="-13"/>
        </w:rPr>
        <w:t xml:space="preserve"> </w:t>
      </w:r>
      <w:r w:rsidRPr="002F4658">
        <w:rPr>
          <w:rFonts w:ascii="Times New Roman" w:hAnsi="Times New Roman" w:cs="Times New Roman"/>
          <w:color w:val="C0504D" w:themeColor="accent2"/>
        </w:rPr>
        <w:t>assessed</w:t>
      </w:r>
      <w:r w:rsidRPr="002F4658">
        <w:rPr>
          <w:rFonts w:ascii="Times New Roman" w:hAnsi="Times New Roman" w:cs="Times New Roman"/>
          <w:color w:val="C0504D" w:themeColor="accent2"/>
          <w:spacing w:val="-14"/>
        </w:rPr>
        <w:t xml:space="preserve"> </w:t>
      </w:r>
      <w:r w:rsidRPr="002F4658">
        <w:rPr>
          <w:rFonts w:ascii="Times New Roman" w:hAnsi="Times New Roman" w:cs="Times New Roman"/>
          <w:color w:val="C0504D" w:themeColor="accent2"/>
        </w:rPr>
        <w:t>and</w:t>
      </w:r>
      <w:r w:rsidRPr="002F4658">
        <w:rPr>
          <w:rFonts w:ascii="Times New Roman" w:hAnsi="Times New Roman" w:cs="Times New Roman"/>
          <w:color w:val="C0504D" w:themeColor="accent2"/>
          <w:spacing w:val="-12"/>
        </w:rPr>
        <w:t xml:space="preserve"> </w:t>
      </w:r>
      <w:bookmarkEnd w:id="8"/>
      <w:r w:rsidRPr="002F4658">
        <w:rPr>
          <w:rFonts w:ascii="Times New Roman" w:hAnsi="Times New Roman" w:cs="Times New Roman"/>
          <w:color w:val="C0504D" w:themeColor="accent2"/>
          <w:spacing w:val="-2"/>
        </w:rPr>
        <w:t>awarded</w:t>
      </w:r>
    </w:p>
    <w:p w14:paraId="04C11D71" w14:textId="77777777" w:rsidR="001C72BA" w:rsidRPr="001C72BA" w:rsidRDefault="00000000" w:rsidP="001C72BA">
      <w:pPr>
        <w:spacing w:before="111" w:line="259" w:lineRule="auto"/>
        <w:ind w:left="165" w:right="630"/>
        <w:rPr>
          <w:rFonts w:ascii="Times New Roman" w:hAnsi="Times New Roman" w:cs="Times New Roman"/>
          <w:b/>
          <w:bCs/>
          <w:spacing w:val="-8"/>
          <w:sz w:val="32"/>
          <w:szCs w:val="32"/>
        </w:rPr>
      </w:pPr>
      <w:r w:rsidRPr="002A37C9">
        <w:rPr>
          <w:rFonts w:ascii="Times New Roman" w:hAnsi="Times New Roman" w:cs="Times New Roman"/>
          <w:sz w:val="32"/>
          <w:szCs w:val="32"/>
        </w:rPr>
        <w:t>To</w:t>
      </w:r>
      <w:r w:rsidRPr="002A37C9">
        <w:rPr>
          <w:rFonts w:ascii="Times New Roman" w:hAnsi="Times New Roman" w:cs="Times New Roman"/>
          <w:spacing w:val="-5"/>
          <w:sz w:val="32"/>
          <w:szCs w:val="32"/>
        </w:rPr>
        <w:t xml:space="preserve"> </w:t>
      </w:r>
      <w:r w:rsidRPr="002A37C9">
        <w:rPr>
          <w:rFonts w:ascii="Times New Roman" w:hAnsi="Times New Roman" w:cs="Times New Roman"/>
          <w:sz w:val="32"/>
          <w:szCs w:val="32"/>
        </w:rPr>
        <w:t>be</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awarded</w:t>
      </w:r>
      <w:r w:rsidRPr="002A37C9">
        <w:rPr>
          <w:rFonts w:ascii="Times New Roman" w:hAnsi="Times New Roman" w:cs="Times New Roman"/>
          <w:spacing w:val="-6"/>
          <w:sz w:val="32"/>
          <w:szCs w:val="32"/>
        </w:rPr>
        <w:t xml:space="preserve"> </w:t>
      </w:r>
      <w:r w:rsidR="002F4658" w:rsidRPr="002A37C9">
        <w:rPr>
          <w:rFonts w:ascii="Times New Roman" w:hAnsi="Times New Roman" w:cs="Times New Roman"/>
          <w:sz w:val="32"/>
          <w:szCs w:val="32"/>
        </w:rPr>
        <w:t>the</w:t>
      </w:r>
      <w:r w:rsidR="002F4658" w:rsidRPr="002A37C9">
        <w:rPr>
          <w:rFonts w:ascii="Times New Roman" w:hAnsi="Times New Roman" w:cs="Times New Roman"/>
          <w:spacing w:val="-8"/>
          <w:sz w:val="32"/>
          <w:szCs w:val="32"/>
        </w:rPr>
        <w:t xml:space="preserve"> </w:t>
      </w:r>
      <w:proofErr w:type="spellStart"/>
      <w:r w:rsidR="001C72BA" w:rsidRPr="001C72BA">
        <w:rPr>
          <w:rFonts w:ascii="Times New Roman" w:hAnsi="Times New Roman" w:cs="Times New Roman"/>
          <w:b/>
          <w:bCs/>
          <w:spacing w:val="-8"/>
          <w:sz w:val="32"/>
          <w:szCs w:val="32"/>
        </w:rPr>
        <w:t>Aerorisk</w:t>
      </w:r>
      <w:proofErr w:type="spellEnd"/>
      <w:r w:rsidR="001C72BA" w:rsidRPr="001C72BA">
        <w:rPr>
          <w:rFonts w:ascii="Times New Roman" w:hAnsi="Times New Roman" w:cs="Times New Roman"/>
          <w:b/>
          <w:bCs/>
          <w:spacing w:val="-8"/>
          <w:sz w:val="32"/>
          <w:szCs w:val="32"/>
        </w:rPr>
        <w:t xml:space="preserve"> Intermediate </w:t>
      </w:r>
      <w:proofErr w:type="spellStart"/>
      <w:r w:rsidR="001C72BA" w:rsidRPr="001C72BA">
        <w:rPr>
          <w:rFonts w:ascii="Times New Roman" w:hAnsi="Times New Roman" w:cs="Times New Roman"/>
          <w:b/>
          <w:bCs/>
          <w:spacing w:val="-8"/>
          <w:sz w:val="32"/>
          <w:szCs w:val="32"/>
        </w:rPr>
        <w:t>Programme</w:t>
      </w:r>
      <w:proofErr w:type="spellEnd"/>
      <w:r w:rsidR="001C72BA" w:rsidRPr="001C72BA">
        <w:rPr>
          <w:rFonts w:ascii="Times New Roman" w:hAnsi="Times New Roman" w:cs="Times New Roman"/>
          <w:b/>
          <w:bCs/>
          <w:spacing w:val="-8"/>
          <w:sz w:val="32"/>
          <w:szCs w:val="32"/>
        </w:rPr>
        <w:t xml:space="preserve"> in</w:t>
      </w:r>
    </w:p>
    <w:p w14:paraId="295077EB" w14:textId="104C13A8" w:rsidR="00B4631E" w:rsidRPr="001C72BA" w:rsidRDefault="001C72BA" w:rsidP="00D9751F">
      <w:pPr>
        <w:spacing w:before="111" w:line="259" w:lineRule="auto"/>
        <w:ind w:left="165" w:right="630"/>
        <w:jc w:val="both"/>
        <w:rPr>
          <w:rFonts w:ascii="Times New Roman" w:hAnsi="Times New Roman" w:cs="Times New Roman"/>
          <w:b/>
          <w:bCs/>
          <w:spacing w:val="-8"/>
          <w:sz w:val="32"/>
          <w:szCs w:val="32"/>
        </w:rPr>
      </w:pPr>
      <w:r w:rsidRPr="001C72BA">
        <w:rPr>
          <w:rFonts w:ascii="Times New Roman" w:hAnsi="Times New Roman" w:cs="Times New Roman"/>
          <w:b/>
          <w:bCs/>
          <w:spacing w:val="-8"/>
          <w:sz w:val="32"/>
          <w:szCs w:val="32"/>
        </w:rPr>
        <w:t xml:space="preserve">Aviation Insurance </w:t>
      </w:r>
      <w:r w:rsidR="00D9751F" w:rsidRPr="001C72BA">
        <w:rPr>
          <w:rFonts w:ascii="Times New Roman" w:hAnsi="Times New Roman" w:cs="Times New Roman"/>
          <w:b/>
          <w:bCs/>
          <w:spacing w:val="-8"/>
          <w:sz w:val="32"/>
          <w:szCs w:val="32"/>
        </w:rPr>
        <w:t>Practice</w:t>
      </w:r>
      <w:r w:rsidR="00D9751F">
        <w:rPr>
          <w:rFonts w:ascii="Times New Roman" w:hAnsi="Times New Roman" w:cs="Times New Roman"/>
          <w:b/>
          <w:bCs/>
          <w:spacing w:val="-8"/>
          <w:sz w:val="32"/>
          <w:szCs w:val="32"/>
        </w:rPr>
        <w:t xml:space="preserve"> </w:t>
      </w:r>
      <w:r w:rsidR="00D9751F" w:rsidRPr="002A37C9">
        <w:rPr>
          <w:rFonts w:ascii="Times New Roman" w:hAnsi="Times New Roman" w:cs="Times New Roman"/>
          <w:spacing w:val="-8"/>
          <w:sz w:val="32"/>
          <w:szCs w:val="32"/>
        </w:rPr>
        <w:t>learners</w:t>
      </w:r>
      <w:r w:rsidRPr="002A37C9">
        <w:rPr>
          <w:rFonts w:ascii="Times New Roman" w:hAnsi="Times New Roman" w:cs="Times New Roman"/>
          <w:spacing w:val="-6"/>
          <w:sz w:val="32"/>
          <w:szCs w:val="32"/>
        </w:rPr>
        <w:t xml:space="preserve"> </w:t>
      </w:r>
      <w:r w:rsidRPr="002A37C9">
        <w:rPr>
          <w:rFonts w:ascii="Times New Roman" w:hAnsi="Times New Roman" w:cs="Times New Roman"/>
          <w:sz w:val="32"/>
          <w:szCs w:val="32"/>
        </w:rPr>
        <w:t>are</w:t>
      </w:r>
      <w:r w:rsidRPr="002A37C9">
        <w:rPr>
          <w:rFonts w:ascii="Times New Roman" w:hAnsi="Times New Roman" w:cs="Times New Roman"/>
          <w:spacing w:val="-8"/>
          <w:sz w:val="32"/>
          <w:szCs w:val="32"/>
        </w:rPr>
        <w:t xml:space="preserve"> </w:t>
      </w:r>
      <w:r w:rsidRPr="002A37C9">
        <w:rPr>
          <w:rFonts w:ascii="Times New Roman" w:hAnsi="Times New Roman" w:cs="Times New Roman"/>
          <w:sz w:val="32"/>
          <w:szCs w:val="32"/>
        </w:rPr>
        <w:t xml:space="preserve">required to successfully achieve the </w:t>
      </w:r>
      <w:r w:rsidR="00A21AFA" w:rsidRPr="002A37C9">
        <w:rPr>
          <w:rFonts w:ascii="Times New Roman" w:hAnsi="Times New Roman" w:cs="Times New Roman"/>
          <w:sz w:val="32"/>
          <w:szCs w:val="32"/>
        </w:rPr>
        <w:t>compulsory</w:t>
      </w:r>
      <w:r w:rsidR="00944EC7" w:rsidRPr="002A37C9">
        <w:rPr>
          <w:rFonts w:ascii="Times New Roman" w:hAnsi="Times New Roman" w:cs="Times New Roman"/>
          <w:sz w:val="32"/>
          <w:szCs w:val="32"/>
        </w:rPr>
        <w:t xml:space="preserve"> </w:t>
      </w:r>
      <w:r w:rsidR="002F4658" w:rsidRPr="002A37C9">
        <w:rPr>
          <w:rFonts w:ascii="Times New Roman" w:hAnsi="Times New Roman" w:cs="Times New Roman"/>
          <w:sz w:val="32"/>
          <w:szCs w:val="32"/>
        </w:rPr>
        <w:t xml:space="preserve">4 </w:t>
      </w:r>
      <w:r w:rsidR="00CF2671" w:rsidRPr="002A37C9">
        <w:rPr>
          <w:rFonts w:ascii="Times New Roman" w:hAnsi="Times New Roman" w:cs="Times New Roman"/>
          <w:sz w:val="32"/>
          <w:szCs w:val="32"/>
        </w:rPr>
        <w:t>units.</w:t>
      </w:r>
    </w:p>
    <w:p w14:paraId="3BE64A26" w14:textId="77777777" w:rsidR="00B4631E" w:rsidRDefault="00B4631E">
      <w:pPr>
        <w:spacing w:line="259" w:lineRule="auto"/>
        <w:rPr>
          <w:b/>
        </w:rPr>
        <w:sectPr w:rsidR="00B4631E">
          <w:pgSz w:w="11910" w:h="16840"/>
          <w:pgMar w:top="1100" w:right="850" w:bottom="1240" w:left="1275" w:header="0" w:footer="1045" w:gutter="0"/>
          <w:cols w:space="720"/>
        </w:sectPr>
      </w:pPr>
    </w:p>
    <w:p w14:paraId="0CB75E70" w14:textId="77777777" w:rsidR="00B4631E" w:rsidRPr="000F50A8" w:rsidRDefault="00000000">
      <w:pPr>
        <w:pStyle w:val="Heading2"/>
        <w:rPr>
          <w:rFonts w:ascii="Times New Roman" w:hAnsi="Times New Roman" w:cs="Times New Roman"/>
          <w:color w:val="C0504D" w:themeColor="accent2"/>
        </w:rPr>
      </w:pPr>
      <w:bookmarkStart w:id="9" w:name="_TOC_250015"/>
      <w:r w:rsidRPr="000F50A8">
        <w:rPr>
          <w:rFonts w:ascii="Times New Roman" w:hAnsi="Times New Roman" w:cs="Times New Roman"/>
          <w:color w:val="C0504D" w:themeColor="accent2"/>
        </w:rPr>
        <w:lastRenderedPageBreak/>
        <w:t>Knowledge,</w:t>
      </w:r>
      <w:r w:rsidRPr="000F50A8">
        <w:rPr>
          <w:rFonts w:ascii="Times New Roman" w:hAnsi="Times New Roman" w:cs="Times New Roman"/>
          <w:color w:val="C0504D" w:themeColor="accent2"/>
          <w:spacing w:val="-15"/>
        </w:rPr>
        <w:t xml:space="preserve"> </w:t>
      </w:r>
      <w:r w:rsidRPr="000F50A8">
        <w:rPr>
          <w:rFonts w:ascii="Times New Roman" w:hAnsi="Times New Roman" w:cs="Times New Roman"/>
          <w:color w:val="C0504D" w:themeColor="accent2"/>
        </w:rPr>
        <w:t>skills</w:t>
      </w:r>
      <w:r w:rsidRPr="000F50A8">
        <w:rPr>
          <w:rFonts w:ascii="Times New Roman" w:hAnsi="Times New Roman" w:cs="Times New Roman"/>
          <w:color w:val="C0504D" w:themeColor="accent2"/>
          <w:spacing w:val="-15"/>
        </w:rPr>
        <w:t xml:space="preserve"> </w:t>
      </w:r>
      <w:r w:rsidRPr="000F50A8">
        <w:rPr>
          <w:rFonts w:ascii="Times New Roman" w:hAnsi="Times New Roman" w:cs="Times New Roman"/>
          <w:color w:val="C0504D" w:themeColor="accent2"/>
        </w:rPr>
        <w:t>and</w:t>
      </w:r>
      <w:r w:rsidRPr="000F50A8">
        <w:rPr>
          <w:rFonts w:ascii="Times New Roman" w:hAnsi="Times New Roman" w:cs="Times New Roman"/>
          <w:color w:val="C0504D" w:themeColor="accent2"/>
          <w:spacing w:val="-12"/>
        </w:rPr>
        <w:t xml:space="preserve"> </w:t>
      </w:r>
      <w:r w:rsidRPr="000F50A8">
        <w:rPr>
          <w:rFonts w:ascii="Times New Roman" w:hAnsi="Times New Roman" w:cs="Times New Roman"/>
          <w:color w:val="C0504D" w:themeColor="accent2"/>
        </w:rPr>
        <w:t>understanding</w:t>
      </w:r>
      <w:r w:rsidRPr="000F50A8">
        <w:rPr>
          <w:rFonts w:ascii="Times New Roman" w:hAnsi="Times New Roman" w:cs="Times New Roman"/>
          <w:color w:val="C0504D" w:themeColor="accent2"/>
          <w:spacing w:val="-14"/>
        </w:rPr>
        <w:t xml:space="preserve"> </w:t>
      </w:r>
      <w:r w:rsidRPr="000F50A8">
        <w:rPr>
          <w:rFonts w:ascii="Times New Roman" w:hAnsi="Times New Roman" w:cs="Times New Roman"/>
          <w:color w:val="C0504D" w:themeColor="accent2"/>
        </w:rPr>
        <w:t>to</w:t>
      </w:r>
      <w:r w:rsidRPr="000F50A8">
        <w:rPr>
          <w:rFonts w:ascii="Times New Roman" w:hAnsi="Times New Roman" w:cs="Times New Roman"/>
          <w:color w:val="C0504D" w:themeColor="accent2"/>
          <w:spacing w:val="-14"/>
        </w:rPr>
        <w:t xml:space="preserve"> </w:t>
      </w:r>
      <w:r w:rsidRPr="000F50A8">
        <w:rPr>
          <w:rFonts w:ascii="Times New Roman" w:hAnsi="Times New Roman" w:cs="Times New Roman"/>
          <w:color w:val="C0504D" w:themeColor="accent2"/>
        </w:rPr>
        <w:t>be</w:t>
      </w:r>
      <w:r w:rsidRPr="000F50A8">
        <w:rPr>
          <w:rFonts w:ascii="Times New Roman" w:hAnsi="Times New Roman" w:cs="Times New Roman"/>
          <w:color w:val="C0504D" w:themeColor="accent2"/>
          <w:spacing w:val="-15"/>
        </w:rPr>
        <w:t xml:space="preserve"> </w:t>
      </w:r>
      <w:bookmarkEnd w:id="9"/>
      <w:r w:rsidRPr="000F50A8">
        <w:rPr>
          <w:rFonts w:ascii="Times New Roman" w:hAnsi="Times New Roman" w:cs="Times New Roman"/>
          <w:color w:val="C0504D" w:themeColor="accent2"/>
          <w:spacing w:val="-2"/>
        </w:rPr>
        <w:t>assessed</w:t>
      </w:r>
    </w:p>
    <w:p w14:paraId="71AE9EDD" w14:textId="77777777" w:rsidR="00B4631E" w:rsidRPr="000F50A8" w:rsidRDefault="00B4631E">
      <w:pPr>
        <w:pStyle w:val="BodyText"/>
        <w:spacing w:before="10"/>
        <w:ind w:left="0"/>
        <w:rPr>
          <w:rFonts w:ascii="Times New Roman" w:hAnsi="Times New Roman" w:cs="Times New Roman"/>
          <w:sz w:val="32"/>
          <w:szCs w:val="32"/>
        </w:rPr>
      </w:pPr>
    </w:p>
    <w:p w14:paraId="386CC06A" w14:textId="7CCF5418" w:rsidR="001C72BA" w:rsidRPr="001C72BA" w:rsidRDefault="00000000" w:rsidP="001C72BA">
      <w:pPr>
        <w:pStyle w:val="BodyText"/>
        <w:spacing w:line="259" w:lineRule="auto"/>
        <w:ind w:right="623"/>
        <w:rPr>
          <w:rFonts w:ascii="Times New Roman" w:hAnsi="Times New Roman" w:cs="Times New Roman"/>
          <w:b/>
          <w:bCs/>
          <w:spacing w:val="-4"/>
          <w:sz w:val="32"/>
          <w:szCs w:val="32"/>
        </w:rPr>
      </w:pPr>
      <w:r w:rsidRPr="000F50A8">
        <w:rPr>
          <w:rFonts w:ascii="Times New Roman" w:hAnsi="Times New Roman" w:cs="Times New Roman"/>
          <w:sz w:val="32"/>
          <w:szCs w:val="32"/>
        </w:rPr>
        <w:t>The</w:t>
      </w:r>
      <w:r w:rsidRPr="000F50A8">
        <w:rPr>
          <w:rFonts w:ascii="Times New Roman" w:hAnsi="Times New Roman" w:cs="Times New Roman"/>
          <w:spacing w:val="-4"/>
          <w:sz w:val="32"/>
          <w:szCs w:val="32"/>
        </w:rPr>
        <w:t xml:space="preserve"> </w:t>
      </w:r>
      <w:r w:rsidRPr="000F50A8">
        <w:rPr>
          <w:rFonts w:ascii="Times New Roman" w:hAnsi="Times New Roman" w:cs="Times New Roman"/>
          <w:sz w:val="32"/>
          <w:szCs w:val="32"/>
        </w:rPr>
        <w:t>knowledge,</w:t>
      </w:r>
      <w:r w:rsidRPr="000F50A8">
        <w:rPr>
          <w:rFonts w:ascii="Times New Roman" w:hAnsi="Times New Roman" w:cs="Times New Roman"/>
          <w:spacing w:val="-4"/>
          <w:sz w:val="32"/>
          <w:szCs w:val="32"/>
        </w:rPr>
        <w:t xml:space="preserve"> </w:t>
      </w:r>
      <w:r w:rsidRPr="000F50A8">
        <w:rPr>
          <w:rFonts w:ascii="Times New Roman" w:hAnsi="Times New Roman" w:cs="Times New Roman"/>
          <w:sz w:val="32"/>
          <w:szCs w:val="32"/>
        </w:rPr>
        <w:t>skills</w:t>
      </w:r>
      <w:r w:rsidRPr="000F50A8">
        <w:rPr>
          <w:rFonts w:ascii="Times New Roman" w:hAnsi="Times New Roman" w:cs="Times New Roman"/>
          <w:spacing w:val="-4"/>
          <w:sz w:val="32"/>
          <w:szCs w:val="32"/>
        </w:rPr>
        <w:t xml:space="preserve"> </w:t>
      </w:r>
      <w:r w:rsidRPr="000F50A8">
        <w:rPr>
          <w:rFonts w:ascii="Times New Roman" w:hAnsi="Times New Roman" w:cs="Times New Roman"/>
          <w:sz w:val="32"/>
          <w:szCs w:val="32"/>
        </w:rPr>
        <w:t>and</w:t>
      </w:r>
      <w:r w:rsidRPr="000F50A8">
        <w:rPr>
          <w:rFonts w:ascii="Times New Roman" w:hAnsi="Times New Roman" w:cs="Times New Roman"/>
          <w:spacing w:val="-6"/>
          <w:sz w:val="32"/>
          <w:szCs w:val="32"/>
        </w:rPr>
        <w:t xml:space="preserve"> </w:t>
      </w:r>
      <w:r w:rsidRPr="000F50A8">
        <w:rPr>
          <w:rFonts w:ascii="Times New Roman" w:hAnsi="Times New Roman" w:cs="Times New Roman"/>
          <w:sz w:val="32"/>
          <w:szCs w:val="32"/>
        </w:rPr>
        <w:t>understanding</w:t>
      </w:r>
      <w:r w:rsidRPr="000F50A8">
        <w:rPr>
          <w:rFonts w:ascii="Times New Roman" w:hAnsi="Times New Roman" w:cs="Times New Roman"/>
          <w:spacing w:val="-5"/>
          <w:sz w:val="32"/>
          <w:szCs w:val="32"/>
        </w:rPr>
        <w:t xml:space="preserve"> </w:t>
      </w:r>
      <w:r w:rsidRPr="000F50A8">
        <w:rPr>
          <w:rFonts w:ascii="Times New Roman" w:hAnsi="Times New Roman" w:cs="Times New Roman"/>
          <w:sz w:val="32"/>
          <w:szCs w:val="32"/>
        </w:rPr>
        <w:t>being</w:t>
      </w:r>
      <w:r w:rsidRPr="000F50A8">
        <w:rPr>
          <w:rFonts w:ascii="Times New Roman" w:hAnsi="Times New Roman" w:cs="Times New Roman"/>
          <w:spacing w:val="-5"/>
          <w:sz w:val="32"/>
          <w:szCs w:val="32"/>
        </w:rPr>
        <w:t xml:space="preserve"> </w:t>
      </w:r>
      <w:r w:rsidRPr="000F50A8">
        <w:rPr>
          <w:rFonts w:ascii="Times New Roman" w:hAnsi="Times New Roman" w:cs="Times New Roman"/>
          <w:sz w:val="32"/>
          <w:szCs w:val="32"/>
        </w:rPr>
        <w:t>assessed</w:t>
      </w:r>
      <w:r w:rsidRPr="000F50A8">
        <w:rPr>
          <w:rFonts w:ascii="Times New Roman" w:hAnsi="Times New Roman" w:cs="Times New Roman"/>
          <w:spacing w:val="-5"/>
          <w:sz w:val="32"/>
          <w:szCs w:val="32"/>
        </w:rPr>
        <w:t xml:space="preserve"> </w:t>
      </w:r>
      <w:r w:rsidRPr="000F50A8">
        <w:rPr>
          <w:rFonts w:ascii="Times New Roman" w:hAnsi="Times New Roman" w:cs="Times New Roman"/>
          <w:sz w:val="32"/>
          <w:szCs w:val="32"/>
        </w:rPr>
        <w:t>in</w:t>
      </w:r>
      <w:r w:rsidRPr="000F50A8">
        <w:rPr>
          <w:rFonts w:ascii="Times New Roman" w:hAnsi="Times New Roman" w:cs="Times New Roman"/>
          <w:spacing w:val="-4"/>
          <w:sz w:val="32"/>
          <w:szCs w:val="32"/>
        </w:rPr>
        <w:t xml:space="preserve"> </w:t>
      </w:r>
      <w:proofErr w:type="spellStart"/>
      <w:r w:rsidR="001C72BA" w:rsidRPr="001C72BA">
        <w:rPr>
          <w:rFonts w:ascii="Times New Roman" w:hAnsi="Times New Roman" w:cs="Times New Roman"/>
          <w:b/>
          <w:bCs/>
          <w:spacing w:val="-4"/>
          <w:sz w:val="32"/>
          <w:szCs w:val="32"/>
        </w:rPr>
        <w:t>Aerorisk</w:t>
      </w:r>
      <w:proofErr w:type="spellEnd"/>
      <w:r w:rsidR="001C72BA" w:rsidRPr="001C72BA">
        <w:rPr>
          <w:rFonts w:ascii="Times New Roman" w:hAnsi="Times New Roman" w:cs="Times New Roman"/>
          <w:b/>
          <w:bCs/>
          <w:spacing w:val="-4"/>
          <w:sz w:val="32"/>
          <w:szCs w:val="32"/>
        </w:rPr>
        <w:t xml:space="preserve"> Intermediate </w:t>
      </w:r>
      <w:proofErr w:type="spellStart"/>
      <w:r w:rsidR="001C72BA" w:rsidRPr="001C72BA">
        <w:rPr>
          <w:rFonts w:ascii="Times New Roman" w:hAnsi="Times New Roman" w:cs="Times New Roman"/>
          <w:b/>
          <w:bCs/>
          <w:spacing w:val="-4"/>
          <w:sz w:val="32"/>
          <w:szCs w:val="32"/>
        </w:rPr>
        <w:t>Programme</w:t>
      </w:r>
      <w:proofErr w:type="spellEnd"/>
      <w:r w:rsidR="001C72BA" w:rsidRPr="001C72BA">
        <w:rPr>
          <w:rFonts w:ascii="Times New Roman" w:hAnsi="Times New Roman" w:cs="Times New Roman"/>
          <w:b/>
          <w:bCs/>
          <w:spacing w:val="-4"/>
          <w:sz w:val="32"/>
          <w:szCs w:val="32"/>
        </w:rPr>
        <w:t xml:space="preserve"> in</w:t>
      </w:r>
      <w:r w:rsidR="001C72BA">
        <w:rPr>
          <w:rFonts w:ascii="Times New Roman" w:hAnsi="Times New Roman" w:cs="Times New Roman"/>
          <w:b/>
          <w:bCs/>
          <w:spacing w:val="-4"/>
          <w:sz w:val="32"/>
          <w:szCs w:val="32"/>
        </w:rPr>
        <w:t xml:space="preserve"> </w:t>
      </w:r>
      <w:r w:rsidR="001C72BA" w:rsidRPr="001C72BA">
        <w:rPr>
          <w:rFonts w:ascii="Times New Roman" w:hAnsi="Times New Roman" w:cs="Times New Roman"/>
          <w:b/>
          <w:bCs/>
          <w:spacing w:val="-4"/>
          <w:sz w:val="32"/>
          <w:szCs w:val="32"/>
        </w:rPr>
        <w:t>Aviation Insurance Practice</w:t>
      </w:r>
    </w:p>
    <w:p w14:paraId="53117C9F" w14:textId="3F1E7B13" w:rsidR="00B4631E" w:rsidRPr="000F50A8" w:rsidRDefault="00944EC7">
      <w:pPr>
        <w:pStyle w:val="BodyText"/>
        <w:spacing w:line="259" w:lineRule="auto"/>
        <w:ind w:right="623"/>
        <w:rPr>
          <w:rFonts w:ascii="Times New Roman" w:hAnsi="Times New Roman" w:cs="Times New Roman"/>
          <w:sz w:val="32"/>
          <w:szCs w:val="32"/>
        </w:rPr>
      </w:pPr>
      <w:r w:rsidRPr="000F50A8">
        <w:rPr>
          <w:rFonts w:ascii="Times New Roman" w:hAnsi="Times New Roman" w:cs="Times New Roman"/>
          <w:spacing w:val="-4"/>
          <w:sz w:val="32"/>
          <w:szCs w:val="32"/>
        </w:rPr>
        <w:t>is as</w:t>
      </w:r>
      <w:r w:rsidRPr="000F50A8">
        <w:rPr>
          <w:rFonts w:ascii="Times New Roman" w:hAnsi="Times New Roman" w:cs="Times New Roman"/>
          <w:sz w:val="32"/>
          <w:szCs w:val="32"/>
        </w:rPr>
        <w:t xml:space="preserve"> follows:</w:t>
      </w:r>
    </w:p>
    <w:p w14:paraId="60E6AECF" w14:textId="2590B90A" w:rsidR="00B4631E" w:rsidRPr="000F50A8" w:rsidRDefault="00CF2671">
      <w:pPr>
        <w:pStyle w:val="ListParagraph"/>
        <w:numPr>
          <w:ilvl w:val="0"/>
          <w:numId w:val="9"/>
        </w:numPr>
        <w:tabs>
          <w:tab w:val="left" w:pos="885"/>
        </w:tabs>
        <w:spacing w:before="159" w:line="276" w:lineRule="auto"/>
        <w:ind w:right="772"/>
        <w:rPr>
          <w:rFonts w:ascii="Times New Roman" w:hAnsi="Times New Roman" w:cs="Times New Roman"/>
          <w:sz w:val="32"/>
          <w:szCs w:val="32"/>
        </w:rPr>
      </w:pPr>
      <w:r w:rsidRPr="000F50A8">
        <w:rPr>
          <w:rFonts w:ascii="Times New Roman" w:hAnsi="Times New Roman" w:cs="Times New Roman"/>
          <w:sz w:val="32"/>
          <w:szCs w:val="32"/>
        </w:rPr>
        <w:t>Understanding</w:t>
      </w:r>
      <w:r w:rsidRPr="000F50A8">
        <w:rPr>
          <w:rFonts w:ascii="Times New Roman" w:hAnsi="Times New Roman" w:cs="Times New Roman"/>
          <w:spacing w:val="-8"/>
          <w:sz w:val="32"/>
          <w:szCs w:val="32"/>
        </w:rPr>
        <w:t xml:space="preserve"> the</w:t>
      </w:r>
      <w:r w:rsidR="00944EC7" w:rsidRPr="000F50A8">
        <w:rPr>
          <w:rFonts w:ascii="Times New Roman" w:hAnsi="Times New Roman" w:cs="Times New Roman"/>
          <w:spacing w:val="-8"/>
          <w:sz w:val="32"/>
          <w:szCs w:val="32"/>
        </w:rPr>
        <w:t xml:space="preserve"> aviation industry and the organizations in it</w:t>
      </w:r>
      <w:r w:rsidRPr="000F50A8">
        <w:rPr>
          <w:rFonts w:ascii="Times New Roman" w:hAnsi="Times New Roman" w:cs="Times New Roman"/>
          <w:sz w:val="32"/>
          <w:szCs w:val="32"/>
        </w:rPr>
        <w:t>.</w:t>
      </w:r>
    </w:p>
    <w:p w14:paraId="0CCD2D3E" w14:textId="6F56C265" w:rsidR="00B4631E" w:rsidRPr="000F50A8" w:rsidRDefault="00000000">
      <w:pPr>
        <w:pStyle w:val="ListParagraph"/>
        <w:numPr>
          <w:ilvl w:val="0"/>
          <w:numId w:val="9"/>
        </w:numPr>
        <w:tabs>
          <w:tab w:val="left" w:pos="885"/>
        </w:tabs>
        <w:spacing w:before="2" w:line="273" w:lineRule="auto"/>
        <w:ind w:right="921"/>
        <w:rPr>
          <w:rFonts w:ascii="Times New Roman" w:hAnsi="Times New Roman" w:cs="Times New Roman"/>
          <w:sz w:val="32"/>
          <w:szCs w:val="32"/>
        </w:rPr>
      </w:pPr>
      <w:r w:rsidRPr="000F50A8">
        <w:rPr>
          <w:rFonts w:ascii="Times New Roman" w:hAnsi="Times New Roman" w:cs="Times New Roman"/>
          <w:sz w:val="32"/>
          <w:szCs w:val="32"/>
        </w:rPr>
        <w:t>Developing</w:t>
      </w:r>
      <w:r w:rsidRPr="000F50A8">
        <w:rPr>
          <w:rFonts w:ascii="Times New Roman" w:hAnsi="Times New Roman" w:cs="Times New Roman"/>
          <w:spacing w:val="-6"/>
          <w:sz w:val="32"/>
          <w:szCs w:val="32"/>
        </w:rPr>
        <w:t xml:space="preserve"> </w:t>
      </w:r>
      <w:r w:rsidRPr="000F50A8">
        <w:rPr>
          <w:rFonts w:ascii="Times New Roman" w:hAnsi="Times New Roman" w:cs="Times New Roman"/>
          <w:sz w:val="32"/>
          <w:szCs w:val="32"/>
        </w:rPr>
        <w:t>knowledge</w:t>
      </w:r>
      <w:r w:rsidRPr="000F50A8">
        <w:rPr>
          <w:rFonts w:ascii="Times New Roman" w:hAnsi="Times New Roman" w:cs="Times New Roman"/>
          <w:spacing w:val="-5"/>
          <w:sz w:val="32"/>
          <w:szCs w:val="32"/>
        </w:rPr>
        <w:t xml:space="preserve"> </w:t>
      </w:r>
      <w:r w:rsidRPr="000F50A8">
        <w:rPr>
          <w:rFonts w:ascii="Times New Roman" w:hAnsi="Times New Roman" w:cs="Times New Roman"/>
          <w:sz w:val="32"/>
          <w:szCs w:val="32"/>
        </w:rPr>
        <w:t>of</w:t>
      </w:r>
      <w:r w:rsidRPr="000F50A8">
        <w:rPr>
          <w:rFonts w:ascii="Times New Roman" w:hAnsi="Times New Roman" w:cs="Times New Roman"/>
          <w:spacing w:val="-7"/>
          <w:sz w:val="32"/>
          <w:szCs w:val="32"/>
        </w:rPr>
        <w:t xml:space="preserve"> </w:t>
      </w:r>
      <w:r w:rsidRPr="000F50A8">
        <w:rPr>
          <w:rFonts w:ascii="Times New Roman" w:hAnsi="Times New Roman" w:cs="Times New Roman"/>
          <w:sz w:val="32"/>
          <w:szCs w:val="32"/>
        </w:rPr>
        <w:t>the</w:t>
      </w:r>
      <w:r w:rsidRPr="000F50A8">
        <w:rPr>
          <w:rFonts w:ascii="Times New Roman" w:hAnsi="Times New Roman" w:cs="Times New Roman"/>
          <w:spacing w:val="-5"/>
          <w:sz w:val="32"/>
          <w:szCs w:val="32"/>
        </w:rPr>
        <w:t xml:space="preserve"> </w:t>
      </w:r>
      <w:r w:rsidR="00944EC7" w:rsidRPr="000F50A8">
        <w:rPr>
          <w:rFonts w:ascii="Times New Roman" w:hAnsi="Times New Roman" w:cs="Times New Roman"/>
          <w:spacing w:val="-5"/>
          <w:sz w:val="32"/>
          <w:szCs w:val="32"/>
        </w:rPr>
        <w:t>aviation insurance industry globally</w:t>
      </w:r>
      <w:r w:rsidRPr="000F50A8">
        <w:rPr>
          <w:rFonts w:ascii="Times New Roman" w:hAnsi="Times New Roman" w:cs="Times New Roman"/>
          <w:spacing w:val="-2"/>
          <w:sz w:val="32"/>
          <w:szCs w:val="32"/>
        </w:rPr>
        <w:t>.</w:t>
      </w:r>
    </w:p>
    <w:p w14:paraId="0FE16B00" w14:textId="57BD0494" w:rsidR="003069F9" w:rsidRPr="000F50A8" w:rsidRDefault="00000000">
      <w:pPr>
        <w:pStyle w:val="ListParagraph"/>
        <w:numPr>
          <w:ilvl w:val="0"/>
          <w:numId w:val="9"/>
        </w:numPr>
        <w:tabs>
          <w:tab w:val="left" w:pos="885"/>
        </w:tabs>
        <w:spacing w:before="4" w:line="276" w:lineRule="auto"/>
        <w:ind w:right="582"/>
        <w:rPr>
          <w:rFonts w:ascii="Times New Roman" w:hAnsi="Times New Roman" w:cs="Times New Roman"/>
          <w:sz w:val="32"/>
          <w:szCs w:val="32"/>
        </w:rPr>
      </w:pPr>
      <w:r w:rsidRPr="000F50A8">
        <w:rPr>
          <w:rFonts w:ascii="Times New Roman" w:hAnsi="Times New Roman" w:cs="Times New Roman"/>
          <w:sz w:val="32"/>
          <w:szCs w:val="32"/>
        </w:rPr>
        <w:t>Understanding</w:t>
      </w:r>
      <w:r w:rsidRPr="000F50A8">
        <w:rPr>
          <w:rFonts w:ascii="Times New Roman" w:hAnsi="Times New Roman" w:cs="Times New Roman"/>
          <w:spacing w:val="-6"/>
          <w:sz w:val="32"/>
          <w:szCs w:val="32"/>
        </w:rPr>
        <w:t xml:space="preserve"> </w:t>
      </w:r>
      <w:r w:rsidRPr="000F50A8">
        <w:rPr>
          <w:rFonts w:ascii="Times New Roman" w:hAnsi="Times New Roman" w:cs="Times New Roman"/>
          <w:sz w:val="32"/>
          <w:szCs w:val="32"/>
        </w:rPr>
        <w:t>of</w:t>
      </w:r>
      <w:r w:rsidRPr="000F50A8">
        <w:rPr>
          <w:rFonts w:ascii="Times New Roman" w:hAnsi="Times New Roman" w:cs="Times New Roman"/>
          <w:spacing w:val="-5"/>
          <w:sz w:val="32"/>
          <w:szCs w:val="32"/>
        </w:rPr>
        <w:t xml:space="preserve"> </w:t>
      </w:r>
      <w:r w:rsidRPr="000F50A8">
        <w:rPr>
          <w:rFonts w:ascii="Times New Roman" w:hAnsi="Times New Roman" w:cs="Times New Roman"/>
          <w:sz w:val="32"/>
          <w:szCs w:val="32"/>
        </w:rPr>
        <w:t>th</w:t>
      </w:r>
      <w:r w:rsidR="00A47A27" w:rsidRPr="000F50A8">
        <w:rPr>
          <w:rFonts w:ascii="Times New Roman" w:hAnsi="Times New Roman" w:cs="Times New Roman"/>
          <w:sz w:val="32"/>
          <w:szCs w:val="32"/>
        </w:rPr>
        <w:t>e risk and liability in the aviation sector and its effect to the industry</w:t>
      </w:r>
    </w:p>
    <w:p w14:paraId="0549F37E" w14:textId="77777777" w:rsidR="00B4631E" w:rsidRPr="00E14BA2" w:rsidRDefault="00CF2671">
      <w:pPr>
        <w:pStyle w:val="ListParagraph"/>
        <w:numPr>
          <w:ilvl w:val="0"/>
          <w:numId w:val="9"/>
        </w:numPr>
        <w:tabs>
          <w:tab w:val="left" w:pos="885"/>
        </w:tabs>
        <w:spacing w:line="273" w:lineRule="auto"/>
        <w:ind w:right="1533"/>
        <w:rPr>
          <w:rFonts w:ascii="Symbol" w:hAnsi="Symbol"/>
        </w:rPr>
      </w:pPr>
      <w:r w:rsidRPr="000F50A8">
        <w:rPr>
          <w:rFonts w:ascii="Times New Roman" w:hAnsi="Times New Roman" w:cs="Times New Roman"/>
          <w:sz w:val="32"/>
          <w:szCs w:val="32"/>
        </w:rPr>
        <w:t>Understanding</w:t>
      </w:r>
      <w:r w:rsidRPr="000F50A8">
        <w:rPr>
          <w:rFonts w:ascii="Times New Roman" w:hAnsi="Times New Roman" w:cs="Times New Roman"/>
          <w:spacing w:val="-6"/>
          <w:sz w:val="32"/>
          <w:szCs w:val="32"/>
        </w:rPr>
        <w:t xml:space="preserve"> </w:t>
      </w:r>
      <w:r w:rsidRPr="000F50A8">
        <w:rPr>
          <w:rFonts w:ascii="Times New Roman" w:hAnsi="Times New Roman" w:cs="Times New Roman"/>
          <w:spacing w:val="-5"/>
          <w:sz w:val="32"/>
          <w:szCs w:val="32"/>
        </w:rPr>
        <w:t>the</w:t>
      </w:r>
      <w:r w:rsidR="00C44F37" w:rsidRPr="000F50A8">
        <w:rPr>
          <w:rFonts w:ascii="Times New Roman" w:hAnsi="Times New Roman" w:cs="Times New Roman"/>
          <w:spacing w:val="-5"/>
          <w:sz w:val="32"/>
          <w:szCs w:val="32"/>
        </w:rPr>
        <w:t xml:space="preserve"> importance of </w:t>
      </w:r>
      <w:r w:rsidR="001C72BA">
        <w:rPr>
          <w:rFonts w:ascii="Times New Roman" w:hAnsi="Times New Roman" w:cs="Times New Roman"/>
          <w:spacing w:val="-5"/>
          <w:sz w:val="32"/>
          <w:szCs w:val="32"/>
        </w:rPr>
        <w:t>risk management and insurance</w:t>
      </w:r>
      <w:r w:rsidR="00C44F37" w:rsidRPr="00341C70">
        <w:rPr>
          <w:spacing w:val="-5"/>
          <w:sz w:val="40"/>
          <w:szCs w:val="40"/>
        </w:rPr>
        <w:t>.</w:t>
      </w:r>
    </w:p>
    <w:p w14:paraId="03F76969" w14:textId="77777777" w:rsidR="00E14BA2" w:rsidRDefault="00E14BA2" w:rsidP="00E14BA2">
      <w:pPr>
        <w:tabs>
          <w:tab w:val="left" w:pos="885"/>
        </w:tabs>
        <w:spacing w:line="273" w:lineRule="auto"/>
        <w:ind w:right="1533"/>
        <w:rPr>
          <w:rFonts w:ascii="Symbol" w:hAnsi="Symbol"/>
        </w:rPr>
      </w:pPr>
    </w:p>
    <w:p w14:paraId="49190E74" w14:textId="77777777" w:rsidR="00E14BA2" w:rsidRPr="00E14BA2" w:rsidRDefault="00E14BA2" w:rsidP="00E14BA2">
      <w:pPr>
        <w:widowControl/>
        <w:autoSpaceDE/>
        <w:autoSpaceDN/>
        <w:spacing w:before="100" w:beforeAutospacing="1" w:after="100" w:afterAutospacing="1"/>
        <w:outlineLvl w:val="1"/>
        <w:rPr>
          <w:rFonts w:ascii="Times New Roman" w:eastAsia="Times New Roman" w:hAnsi="Times New Roman" w:cs="Times New Roman"/>
          <w:b/>
          <w:bCs/>
          <w:color w:val="EE0000"/>
          <w:sz w:val="32"/>
          <w:szCs w:val="32"/>
          <w:lang w:val="en-MY" w:eastAsia="en-MY"/>
        </w:rPr>
      </w:pPr>
      <w:r w:rsidRPr="00E14BA2">
        <w:rPr>
          <w:rFonts w:ascii="Times New Roman" w:eastAsia="Times New Roman" w:hAnsi="Times New Roman" w:cs="Times New Roman"/>
          <w:b/>
          <w:bCs/>
          <w:color w:val="EE0000"/>
          <w:sz w:val="32"/>
          <w:szCs w:val="32"/>
          <w:lang w:val="en-MY" w:eastAsia="en-MY"/>
        </w:rPr>
        <w:t>Career Outcomes – Intermediate Programme</w:t>
      </w:r>
    </w:p>
    <w:p w14:paraId="614C470A" w14:textId="4981A18A" w:rsidR="00E14BA2" w:rsidRPr="00E14BA2" w:rsidRDefault="00E14BA2" w:rsidP="00E14BA2">
      <w:pPr>
        <w:widowControl/>
        <w:autoSpaceDE/>
        <w:autoSpaceDN/>
        <w:spacing w:before="100" w:beforeAutospacing="1" w:after="100" w:afterAutospacing="1"/>
        <w:rPr>
          <w:rFonts w:ascii="Times New Roman" w:eastAsia="Times New Roman" w:hAnsi="Times New Roman" w:cs="Times New Roman"/>
          <w:color w:val="EE0000"/>
          <w:sz w:val="32"/>
          <w:szCs w:val="32"/>
          <w:lang w:val="en-MY" w:eastAsia="en-MY"/>
        </w:rPr>
      </w:pPr>
      <w:r w:rsidRPr="00E14BA2">
        <w:rPr>
          <w:rFonts w:ascii="Times New Roman" w:eastAsia="Times New Roman" w:hAnsi="Times New Roman" w:cs="Times New Roman"/>
          <w:b/>
          <w:bCs/>
          <w:color w:val="EE0000"/>
          <w:sz w:val="32"/>
          <w:szCs w:val="32"/>
          <w:lang w:val="en-MY" w:eastAsia="en-MY"/>
        </w:rPr>
        <w:t xml:space="preserve">After completing the </w:t>
      </w:r>
      <w:proofErr w:type="spellStart"/>
      <w:r w:rsidRPr="00E14BA2">
        <w:rPr>
          <w:rFonts w:ascii="Times New Roman" w:eastAsia="Times New Roman" w:hAnsi="Times New Roman" w:cs="Times New Roman"/>
          <w:b/>
          <w:bCs/>
          <w:color w:val="EE0000"/>
          <w:sz w:val="32"/>
          <w:szCs w:val="32"/>
          <w:lang w:val="en-MY" w:eastAsia="en-MY"/>
        </w:rPr>
        <w:t>Aerorisk</w:t>
      </w:r>
      <w:proofErr w:type="spellEnd"/>
      <w:r w:rsidRPr="00E14BA2">
        <w:rPr>
          <w:rFonts w:ascii="Times New Roman" w:eastAsia="Times New Roman" w:hAnsi="Times New Roman" w:cs="Times New Roman"/>
          <w:b/>
          <w:bCs/>
          <w:color w:val="EE0000"/>
          <w:sz w:val="32"/>
          <w:szCs w:val="32"/>
          <w:lang w:val="en-MY" w:eastAsia="en-MY"/>
        </w:rPr>
        <w:t xml:space="preserve"> Intermediate Programme in Aviation Insurance Practice, learners may pursue roles such as:</w:t>
      </w:r>
    </w:p>
    <w:p w14:paraId="464E2EBD" w14:textId="74473AA7" w:rsidR="00E14BA2" w:rsidRPr="00E14BA2" w:rsidRDefault="00E14BA2" w:rsidP="00E14BA2">
      <w:pPr>
        <w:widowControl/>
        <w:numPr>
          <w:ilvl w:val="0"/>
          <w:numId w:val="50"/>
        </w:numPr>
        <w:autoSpaceDE/>
        <w:autoSpaceDN/>
        <w:spacing w:before="100" w:beforeAutospacing="1" w:after="100" w:afterAutospacing="1"/>
        <w:rPr>
          <w:rFonts w:ascii="Times New Roman" w:eastAsia="Times New Roman" w:hAnsi="Times New Roman" w:cs="Times New Roman"/>
          <w:color w:val="EE0000"/>
          <w:sz w:val="32"/>
          <w:szCs w:val="32"/>
          <w:lang w:val="en-MY" w:eastAsia="en-MY"/>
        </w:rPr>
      </w:pPr>
      <w:r w:rsidRPr="00E14BA2">
        <w:rPr>
          <w:rFonts w:ascii="Times New Roman" w:eastAsia="Times New Roman" w:hAnsi="Times New Roman" w:cs="Times New Roman"/>
          <w:color w:val="EE0000"/>
          <w:sz w:val="32"/>
          <w:szCs w:val="32"/>
          <w:lang w:val="en-MY" w:eastAsia="en-MY"/>
        </w:rPr>
        <w:t>Aviation Insurance Officer</w:t>
      </w:r>
    </w:p>
    <w:p w14:paraId="4063D5E9" w14:textId="344B8BD2" w:rsidR="00E14BA2" w:rsidRPr="00E14BA2" w:rsidRDefault="00E14BA2" w:rsidP="00E14BA2">
      <w:pPr>
        <w:widowControl/>
        <w:numPr>
          <w:ilvl w:val="0"/>
          <w:numId w:val="50"/>
        </w:numPr>
        <w:autoSpaceDE/>
        <w:autoSpaceDN/>
        <w:spacing w:before="100" w:beforeAutospacing="1" w:after="100" w:afterAutospacing="1"/>
        <w:rPr>
          <w:rFonts w:ascii="Times New Roman" w:eastAsia="Times New Roman" w:hAnsi="Times New Roman" w:cs="Times New Roman"/>
          <w:color w:val="EE0000"/>
          <w:sz w:val="32"/>
          <w:szCs w:val="32"/>
          <w:lang w:val="en-MY" w:eastAsia="en-MY"/>
        </w:rPr>
      </w:pPr>
      <w:r w:rsidRPr="00E14BA2">
        <w:rPr>
          <w:rFonts w:ascii="Times New Roman" w:eastAsia="Times New Roman" w:hAnsi="Times New Roman" w:cs="Times New Roman"/>
          <w:color w:val="EE0000"/>
          <w:sz w:val="32"/>
          <w:szCs w:val="32"/>
          <w:lang w:val="en-MY" w:eastAsia="en-MY"/>
        </w:rPr>
        <w:t>Aviation Insurance Assistant Support Specialist</w:t>
      </w:r>
    </w:p>
    <w:p w14:paraId="51122FE6" w14:textId="68B22D59" w:rsidR="00E14BA2" w:rsidRPr="00E14BA2" w:rsidRDefault="00E14BA2" w:rsidP="00E14BA2">
      <w:pPr>
        <w:widowControl/>
        <w:numPr>
          <w:ilvl w:val="0"/>
          <w:numId w:val="50"/>
        </w:numPr>
        <w:autoSpaceDE/>
        <w:autoSpaceDN/>
        <w:spacing w:before="100" w:beforeAutospacing="1" w:after="100" w:afterAutospacing="1"/>
        <w:rPr>
          <w:rFonts w:ascii="Times New Roman" w:eastAsia="Times New Roman" w:hAnsi="Times New Roman" w:cs="Times New Roman"/>
          <w:color w:val="EE0000"/>
          <w:sz w:val="32"/>
          <w:szCs w:val="32"/>
          <w:lang w:val="en-MY" w:eastAsia="en-MY"/>
        </w:rPr>
      </w:pPr>
      <w:r w:rsidRPr="00E14BA2">
        <w:rPr>
          <w:rFonts w:ascii="Times New Roman" w:eastAsia="Times New Roman" w:hAnsi="Times New Roman" w:cs="Times New Roman"/>
          <w:color w:val="EE0000"/>
          <w:sz w:val="32"/>
          <w:szCs w:val="32"/>
          <w:lang w:val="en-MY" w:eastAsia="en-MY"/>
        </w:rPr>
        <w:t>Insurance Broking</w:t>
      </w:r>
    </w:p>
    <w:p w14:paraId="2680060A" w14:textId="17FD5E61" w:rsidR="00E14BA2" w:rsidRPr="00E14BA2" w:rsidRDefault="00E14BA2" w:rsidP="00E14BA2">
      <w:pPr>
        <w:widowControl/>
        <w:numPr>
          <w:ilvl w:val="0"/>
          <w:numId w:val="50"/>
        </w:numPr>
        <w:autoSpaceDE/>
        <w:autoSpaceDN/>
        <w:spacing w:before="100" w:beforeAutospacing="1" w:after="100" w:afterAutospacing="1"/>
        <w:rPr>
          <w:rFonts w:ascii="Times New Roman" w:eastAsia="Times New Roman" w:hAnsi="Times New Roman" w:cs="Times New Roman"/>
          <w:color w:val="EE0000"/>
          <w:sz w:val="32"/>
          <w:szCs w:val="32"/>
          <w:lang w:val="en-MY" w:eastAsia="en-MY"/>
        </w:rPr>
      </w:pPr>
      <w:r w:rsidRPr="00E14BA2">
        <w:rPr>
          <w:rFonts w:ascii="Times New Roman" w:eastAsia="Times New Roman" w:hAnsi="Times New Roman" w:cs="Times New Roman"/>
          <w:color w:val="EE0000"/>
          <w:sz w:val="32"/>
          <w:szCs w:val="32"/>
          <w:lang w:val="en-MY" w:eastAsia="en-MY"/>
        </w:rPr>
        <w:t>Underwriting Assistant – Aviation</w:t>
      </w:r>
    </w:p>
    <w:p w14:paraId="18746336" w14:textId="77777777" w:rsidR="00E14BA2" w:rsidRPr="00E14BA2" w:rsidRDefault="00E14BA2" w:rsidP="00E14BA2">
      <w:pPr>
        <w:widowControl/>
        <w:numPr>
          <w:ilvl w:val="0"/>
          <w:numId w:val="50"/>
        </w:numPr>
        <w:autoSpaceDE/>
        <w:autoSpaceDN/>
        <w:spacing w:before="100" w:beforeAutospacing="1" w:after="100" w:afterAutospacing="1"/>
        <w:rPr>
          <w:rFonts w:ascii="Times New Roman" w:eastAsia="Times New Roman" w:hAnsi="Times New Roman" w:cs="Times New Roman"/>
          <w:color w:val="EE0000"/>
          <w:sz w:val="32"/>
          <w:szCs w:val="32"/>
          <w:lang w:val="en-MY" w:eastAsia="en-MY"/>
        </w:rPr>
      </w:pPr>
      <w:r w:rsidRPr="00E14BA2">
        <w:rPr>
          <w:rFonts w:ascii="Times New Roman" w:eastAsia="Times New Roman" w:hAnsi="Times New Roman" w:cs="Times New Roman"/>
          <w:color w:val="EE0000"/>
          <w:sz w:val="32"/>
          <w:szCs w:val="32"/>
          <w:lang w:val="en-MY" w:eastAsia="en-MY"/>
        </w:rPr>
        <w:t>Risk &amp; Insurance Administrator (Aviation &amp; Aerospace)</w:t>
      </w:r>
    </w:p>
    <w:p w14:paraId="440EBD39" w14:textId="77777777" w:rsidR="00E14BA2" w:rsidRPr="00E14BA2" w:rsidRDefault="00E14BA2" w:rsidP="00E14BA2">
      <w:pPr>
        <w:widowControl/>
        <w:numPr>
          <w:ilvl w:val="0"/>
          <w:numId w:val="50"/>
        </w:numPr>
        <w:autoSpaceDE/>
        <w:autoSpaceDN/>
        <w:spacing w:before="100" w:beforeAutospacing="1" w:after="100" w:afterAutospacing="1"/>
        <w:rPr>
          <w:rFonts w:ascii="Times New Roman" w:eastAsia="Times New Roman" w:hAnsi="Times New Roman" w:cs="Times New Roman"/>
          <w:color w:val="EE0000"/>
          <w:sz w:val="32"/>
          <w:szCs w:val="32"/>
          <w:lang w:val="en-MY" w:eastAsia="en-MY"/>
        </w:rPr>
      </w:pPr>
      <w:r w:rsidRPr="00E14BA2">
        <w:rPr>
          <w:rFonts w:ascii="Times New Roman" w:eastAsia="Times New Roman" w:hAnsi="Times New Roman" w:cs="Times New Roman"/>
          <w:color w:val="EE0000"/>
          <w:sz w:val="32"/>
          <w:szCs w:val="32"/>
          <w:lang w:val="en-MY" w:eastAsia="en-MY"/>
        </w:rPr>
        <w:t>Aviation Operations or Compliance Support (Insurance-related)</w:t>
      </w:r>
    </w:p>
    <w:p w14:paraId="047E0CCD" w14:textId="77777777" w:rsidR="00E14BA2" w:rsidRPr="00E14BA2" w:rsidRDefault="00E14BA2" w:rsidP="00E14BA2">
      <w:pPr>
        <w:widowControl/>
        <w:numPr>
          <w:ilvl w:val="0"/>
          <w:numId w:val="50"/>
        </w:numPr>
        <w:autoSpaceDE/>
        <w:autoSpaceDN/>
        <w:spacing w:before="100" w:beforeAutospacing="1" w:after="100" w:afterAutospacing="1"/>
        <w:rPr>
          <w:rFonts w:ascii="Times New Roman" w:eastAsia="Times New Roman" w:hAnsi="Times New Roman" w:cs="Times New Roman"/>
          <w:color w:val="EE0000"/>
          <w:sz w:val="32"/>
          <w:szCs w:val="32"/>
          <w:lang w:val="en-MY" w:eastAsia="en-MY"/>
        </w:rPr>
      </w:pPr>
      <w:r w:rsidRPr="00E14BA2">
        <w:rPr>
          <w:rFonts w:ascii="Times New Roman" w:eastAsia="Times New Roman" w:hAnsi="Times New Roman" w:cs="Times New Roman"/>
          <w:color w:val="EE0000"/>
          <w:sz w:val="32"/>
          <w:szCs w:val="32"/>
          <w:lang w:val="en-MY" w:eastAsia="en-MY"/>
        </w:rPr>
        <w:t>Graduate Trainee – Aviation Insurance / Aerospace Risk</w:t>
      </w:r>
    </w:p>
    <w:p w14:paraId="4FC60B3D" w14:textId="165988CD" w:rsidR="00E14BA2" w:rsidRPr="00E14BA2" w:rsidRDefault="00E14BA2" w:rsidP="00E14BA2">
      <w:pPr>
        <w:tabs>
          <w:tab w:val="left" w:pos="885"/>
        </w:tabs>
        <w:spacing w:line="273" w:lineRule="auto"/>
        <w:ind w:right="1533"/>
        <w:rPr>
          <w:rFonts w:ascii="Symbol" w:hAnsi="Symbol"/>
        </w:rPr>
        <w:sectPr w:rsidR="00E14BA2" w:rsidRPr="00E14BA2">
          <w:pgSz w:w="11910" w:h="16840"/>
          <w:pgMar w:top="1100" w:right="850" w:bottom="1240" w:left="1275" w:header="0" w:footer="1045" w:gutter="0"/>
          <w:cols w:space="720"/>
        </w:sectPr>
      </w:pPr>
    </w:p>
    <w:p w14:paraId="6D86023F" w14:textId="77777777" w:rsidR="00B4631E" w:rsidRDefault="00000000">
      <w:pPr>
        <w:pStyle w:val="Heading2"/>
        <w:rPr>
          <w:rFonts w:ascii="Times New Roman" w:hAnsi="Times New Roman" w:cs="Times New Roman"/>
          <w:color w:val="C0504D" w:themeColor="accent2"/>
          <w:spacing w:val="-2"/>
        </w:rPr>
      </w:pPr>
      <w:bookmarkStart w:id="10" w:name="_TOC_250013"/>
      <w:r w:rsidRPr="002F4658">
        <w:rPr>
          <w:rFonts w:ascii="Times New Roman" w:hAnsi="Times New Roman" w:cs="Times New Roman"/>
          <w:color w:val="C0504D" w:themeColor="accent2"/>
          <w:spacing w:val="-2"/>
        </w:rPr>
        <w:lastRenderedPageBreak/>
        <w:t>Qualification</w:t>
      </w:r>
      <w:r w:rsidRPr="002F4658">
        <w:rPr>
          <w:rFonts w:ascii="Times New Roman" w:hAnsi="Times New Roman" w:cs="Times New Roman"/>
          <w:color w:val="C0504D" w:themeColor="accent2"/>
          <w:spacing w:val="-3"/>
        </w:rPr>
        <w:t xml:space="preserve"> </w:t>
      </w:r>
      <w:bookmarkEnd w:id="10"/>
      <w:r w:rsidRPr="002F4658">
        <w:rPr>
          <w:rFonts w:ascii="Times New Roman" w:hAnsi="Times New Roman" w:cs="Times New Roman"/>
          <w:color w:val="C0504D" w:themeColor="accent2"/>
          <w:spacing w:val="-2"/>
        </w:rPr>
        <w:t>Structure</w:t>
      </w:r>
    </w:p>
    <w:p w14:paraId="1F69FE40" w14:textId="39A60A58" w:rsidR="001C72BA" w:rsidRPr="001C72BA" w:rsidRDefault="001C72BA" w:rsidP="001C72BA">
      <w:pPr>
        <w:pStyle w:val="Heading2"/>
        <w:rPr>
          <w:rFonts w:ascii="Times New Roman" w:hAnsi="Times New Roman" w:cs="Times New Roman"/>
          <w:b/>
          <w:bCs/>
        </w:rPr>
      </w:pPr>
      <w:bookmarkStart w:id="11" w:name="_Hlk214299766"/>
      <w:proofErr w:type="spellStart"/>
      <w:r w:rsidRPr="001C72BA">
        <w:rPr>
          <w:rFonts w:ascii="Times New Roman" w:hAnsi="Times New Roman" w:cs="Times New Roman"/>
          <w:b/>
          <w:bCs/>
        </w:rPr>
        <w:t>Aerorisk</w:t>
      </w:r>
      <w:proofErr w:type="spellEnd"/>
      <w:r w:rsidRPr="001C72BA">
        <w:rPr>
          <w:rFonts w:ascii="Times New Roman" w:hAnsi="Times New Roman" w:cs="Times New Roman"/>
          <w:b/>
          <w:bCs/>
        </w:rPr>
        <w:t xml:space="preserve"> Intermediate </w:t>
      </w:r>
      <w:proofErr w:type="spellStart"/>
      <w:r w:rsidRPr="001C72BA">
        <w:rPr>
          <w:rFonts w:ascii="Times New Roman" w:hAnsi="Times New Roman" w:cs="Times New Roman"/>
          <w:b/>
          <w:bCs/>
        </w:rPr>
        <w:t>Programme</w:t>
      </w:r>
      <w:proofErr w:type="spellEnd"/>
      <w:r w:rsidRPr="001C72BA">
        <w:rPr>
          <w:rFonts w:ascii="Times New Roman" w:hAnsi="Times New Roman" w:cs="Times New Roman"/>
          <w:b/>
          <w:bCs/>
        </w:rPr>
        <w:t xml:space="preserve"> in Aviation Insurance Practice</w:t>
      </w:r>
    </w:p>
    <w:bookmarkEnd w:id="11"/>
    <w:p w14:paraId="33417C95" w14:textId="67B364CB" w:rsidR="00B4631E" w:rsidRPr="002F4658" w:rsidRDefault="00000000">
      <w:pPr>
        <w:pStyle w:val="BodyText"/>
        <w:spacing w:before="183" w:line="259" w:lineRule="auto"/>
        <w:ind w:right="623"/>
        <w:rPr>
          <w:rFonts w:ascii="Times New Roman" w:hAnsi="Times New Roman" w:cs="Times New Roman"/>
          <w:sz w:val="32"/>
          <w:szCs w:val="32"/>
        </w:rPr>
      </w:pPr>
      <w:r w:rsidRPr="002F4658">
        <w:rPr>
          <w:rFonts w:ascii="Times New Roman" w:hAnsi="Times New Roman" w:cs="Times New Roman"/>
          <w:sz w:val="32"/>
          <w:szCs w:val="32"/>
        </w:rPr>
        <w:t xml:space="preserve">Learners must complete </w:t>
      </w:r>
      <w:r w:rsidR="00A47A27" w:rsidRPr="002F4658">
        <w:rPr>
          <w:rFonts w:ascii="Times New Roman" w:hAnsi="Times New Roman" w:cs="Times New Roman"/>
          <w:sz w:val="32"/>
          <w:szCs w:val="32"/>
        </w:rPr>
        <w:t>four</w:t>
      </w:r>
      <w:r w:rsidRPr="002F4658">
        <w:rPr>
          <w:rFonts w:ascii="Times New Roman" w:hAnsi="Times New Roman" w:cs="Times New Roman"/>
          <w:b/>
          <w:sz w:val="32"/>
          <w:szCs w:val="32"/>
        </w:rPr>
        <w:t xml:space="preserve"> </w:t>
      </w:r>
      <w:r w:rsidRPr="002F4658">
        <w:rPr>
          <w:rFonts w:ascii="Times New Roman" w:hAnsi="Times New Roman" w:cs="Times New Roman"/>
          <w:sz w:val="32"/>
          <w:szCs w:val="32"/>
        </w:rPr>
        <w:t xml:space="preserve">core mandatory units to achieve </w:t>
      </w:r>
      <w:r w:rsidR="002F4658" w:rsidRPr="00D9751F">
        <w:rPr>
          <w:rFonts w:ascii="Times New Roman" w:hAnsi="Times New Roman" w:cs="Times New Roman"/>
          <w:b/>
          <w:bCs/>
          <w:sz w:val="32"/>
          <w:szCs w:val="32"/>
        </w:rPr>
        <w:t xml:space="preserve">AERORISK </w:t>
      </w:r>
      <w:r w:rsidR="00D9751F" w:rsidRPr="00D9751F">
        <w:rPr>
          <w:rFonts w:ascii="Times New Roman" w:hAnsi="Times New Roman" w:cs="Times New Roman"/>
          <w:b/>
          <w:bCs/>
          <w:sz w:val="32"/>
          <w:szCs w:val="32"/>
        </w:rPr>
        <w:t xml:space="preserve">Intermediate </w:t>
      </w:r>
      <w:proofErr w:type="spellStart"/>
      <w:r w:rsidR="00D9751F" w:rsidRPr="00D9751F">
        <w:rPr>
          <w:rFonts w:ascii="Times New Roman" w:hAnsi="Times New Roman" w:cs="Times New Roman"/>
          <w:b/>
          <w:bCs/>
          <w:sz w:val="32"/>
          <w:szCs w:val="32"/>
        </w:rPr>
        <w:t>Programme</w:t>
      </w:r>
      <w:proofErr w:type="spellEnd"/>
      <w:r w:rsidRPr="00D9751F">
        <w:rPr>
          <w:rFonts w:ascii="Times New Roman" w:hAnsi="Times New Roman" w:cs="Times New Roman"/>
          <w:b/>
          <w:bCs/>
          <w:sz w:val="32"/>
          <w:szCs w:val="32"/>
        </w:rPr>
        <w:t xml:space="preserve"> </w:t>
      </w:r>
      <w:r w:rsidR="00A47A27" w:rsidRPr="00D9751F">
        <w:rPr>
          <w:rFonts w:ascii="Times New Roman" w:hAnsi="Times New Roman" w:cs="Times New Roman"/>
          <w:b/>
          <w:bCs/>
          <w:sz w:val="32"/>
          <w:szCs w:val="32"/>
        </w:rPr>
        <w:t>in Aviation Insurance</w:t>
      </w:r>
      <w:r w:rsidR="00D9751F" w:rsidRPr="00D9751F">
        <w:rPr>
          <w:rFonts w:ascii="Times New Roman" w:hAnsi="Times New Roman" w:cs="Times New Roman"/>
          <w:b/>
          <w:bCs/>
          <w:sz w:val="32"/>
          <w:szCs w:val="32"/>
        </w:rPr>
        <w:t xml:space="preserve"> Practice</w:t>
      </w:r>
      <w:r w:rsidRPr="002F4658">
        <w:rPr>
          <w:rFonts w:ascii="Times New Roman" w:hAnsi="Times New Roman" w:cs="Times New Roman"/>
          <w:sz w:val="32"/>
          <w:szCs w:val="32"/>
        </w:rPr>
        <w:t>.</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In</w:t>
      </w:r>
      <w:r w:rsidRPr="002F4658">
        <w:rPr>
          <w:rFonts w:ascii="Times New Roman" w:hAnsi="Times New Roman" w:cs="Times New Roman"/>
          <w:spacing w:val="-8"/>
          <w:sz w:val="32"/>
          <w:szCs w:val="32"/>
        </w:rPr>
        <w:t xml:space="preserve"> </w:t>
      </w:r>
      <w:r w:rsidRPr="002F4658">
        <w:rPr>
          <w:rFonts w:ascii="Times New Roman" w:hAnsi="Times New Roman" w:cs="Times New Roman"/>
          <w:sz w:val="32"/>
          <w:szCs w:val="32"/>
        </w:rPr>
        <w:t>order</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to</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be</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awarded</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the</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qualification</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learners</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must</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achieve</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a</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minimum</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 xml:space="preserve">of a Pass in </w:t>
      </w:r>
      <w:r w:rsidRPr="002F4658">
        <w:rPr>
          <w:rFonts w:ascii="Times New Roman" w:hAnsi="Times New Roman" w:cs="Times New Roman"/>
          <w:b/>
          <w:sz w:val="32"/>
          <w:szCs w:val="32"/>
        </w:rPr>
        <w:t xml:space="preserve">all </w:t>
      </w:r>
      <w:r w:rsidR="00A47A27" w:rsidRPr="002F4658">
        <w:rPr>
          <w:rFonts w:ascii="Times New Roman" w:hAnsi="Times New Roman" w:cs="Times New Roman"/>
          <w:b/>
          <w:sz w:val="32"/>
          <w:szCs w:val="32"/>
        </w:rPr>
        <w:t>four</w:t>
      </w:r>
      <w:r w:rsidRPr="002F4658">
        <w:rPr>
          <w:rFonts w:ascii="Times New Roman" w:hAnsi="Times New Roman" w:cs="Times New Roman"/>
          <w:b/>
          <w:sz w:val="32"/>
          <w:szCs w:val="32"/>
        </w:rPr>
        <w:t xml:space="preserve"> units</w:t>
      </w:r>
      <w:r w:rsidRPr="002F4658">
        <w:rPr>
          <w:rFonts w:ascii="Times New Roman" w:hAnsi="Times New Roman" w:cs="Times New Roman"/>
          <w:sz w:val="32"/>
          <w:szCs w:val="32"/>
        </w:rPr>
        <w:t>.</w:t>
      </w:r>
    </w:p>
    <w:p w14:paraId="72553518" w14:textId="2219596C" w:rsidR="00B4631E" w:rsidRPr="002F4658" w:rsidRDefault="00000000">
      <w:pPr>
        <w:pStyle w:val="BodyText"/>
        <w:spacing w:before="159"/>
        <w:rPr>
          <w:rFonts w:ascii="Times New Roman" w:hAnsi="Times New Roman" w:cs="Times New Roman"/>
          <w:b/>
          <w:sz w:val="32"/>
          <w:szCs w:val="32"/>
        </w:rPr>
      </w:pPr>
      <w:r w:rsidRPr="002F4658">
        <w:rPr>
          <w:rFonts w:ascii="Times New Roman" w:hAnsi="Times New Roman" w:cs="Times New Roman"/>
          <w:sz w:val="32"/>
          <w:szCs w:val="32"/>
        </w:rPr>
        <w:t>The</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total</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Guided</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Learning</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Hours</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(GLH)</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is</w:t>
      </w:r>
      <w:r w:rsidRPr="002F4658">
        <w:rPr>
          <w:rFonts w:ascii="Times New Roman" w:hAnsi="Times New Roman" w:cs="Times New Roman"/>
          <w:spacing w:val="-4"/>
          <w:sz w:val="32"/>
          <w:szCs w:val="32"/>
        </w:rPr>
        <w:t xml:space="preserve"> </w:t>
      </w:r>
      <w:r w:rsidR="006429DE">
        <w:rPr>
          <w:rFonts w:ascii="Times New Roman" w:hAnsi="Times New Roman" w:cs="Times New Roman"/>
          <w:spacing w:val="-4"/>
          <w:sz w:val="32"/>
          <w:szCs w:val="32"/>
        </w:rPr>
        <w:t>60</w:t>
      </w:r>
      <w:r w:rsidR="00A47A27" w:rsidRPr="002F4658">
        <w:rPr>
          <w:rFonts w:ascii="Times New Roman" w:hAnsi="Times New Roman" w:cs="Times New Roman"/>
          <w:spacing w:val="-4"/>
          <w:sz w:val="32"/>
          <w:szCs w:val="32"/>
        </w:rPr>
        <w:t xml:space="preserve"> hour</w:t>
      </w:r>
      <w:r w:rsidRPr="002F4658">
        <w:rPr>
          <w:rFonts w:ascii="Times New Roman" w:hAnsi="Times New Roman" w:cs="Times New Roman"/>
          <w:b/>
          <w:spacing w:val="-4"/>
          <w:sz w:val="32"/>
          <w:szCs w:val="32"/>
        </w:rPr>
        <w:t>s</w:t>
      </w:r>
    </w:p>
    <w:p w14:paraId="1EB245C7" w14:textId="77777777" w:rsidR="00B4631E" w:rsidRPr="002F4658" w:rsidRDefault="00000000">
      <w:pPr>
        <w:pStyle w:val="BodyText"/>
        <w:spacing w:before="182"/>
        <w:rPr>
          <w:rFonts w:ascii="Times New Roman" w:hAnsi="Times New Roman" w:cs="Times New Roman"/>
          <w:b/>
          <w:sz w:val="32"/>
          <w:szCs w:val="32"/>
        </w:rPr>
      </w:pPr>
      <w:r w:rsidRPr="002F4658">
        <w:rPr>
          <w:rFonts w:ascii="Times New Roman" w:hAnsi="Times New Roman" w:cs="Times New Roman"/>
          <w:sz w:val="32"/>
          <w:szCs w:val="32"/>
        </w:rPr>
        <w:t>The</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credit</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value</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is</w:t>
      </w:r>
      <w:r w:rsidRPr="002F4658">
        <w:rPr>
          <w:rFonts w:ascii="Times New Roman" w:hAnsi="Times New Roman" w:cs="Times New Roman"/>
          <w:spacing w:val="-2"/>
          <w:sz w:val="32"/>
          <w:szCs w:val="32"/>
        </w:rPr>
        <w:t xml:space="preserve"> </w:t>
      </w:r>
      <w:r w:rsidRPr="002F4658">
        <w:rPr>
          <w:rFonts w:ascii="Times New Roman" w:hAnsi="Times New Roman" w:cs="Times New Roman"/>
          <w:b/>
          <w:spacing w:val="-5"/>
          <w:sz w:val="32"/>
          <w:szCs w:val="32"/>
        </w:rPr>
        <w:t>60</w:t>
      </w:r>
    </w:p>
    <w:p w14:paraId="382BA023" w14:textId="77777777" w:rsidR="00B4631E" w:rsidRDefault="00B4631E">
      <w:pPr>
        <w:pStyle w:val="BodyText"/>
        <w:spacing w:before="10"/>
        <w:ind w:left="0"/>
        <w:rPr>
          <w:b/>
          <w:sz w:val="14"/>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40"/>
        <w:gridCol w:w="2139"/>
        <w:gridCol w:w="1596"/>
        <w:gridCol w:w="1641"/>
        <w:gridCol w:w="1714"/>
      </w:tblGrid>
      <w:tr w:rsidR="006E66EF" w14:paraId="63EBA9CC" w14:textId="77777777" w:rsidTr="00F7195E">
        <w:trPr>
          <w:trHeight w:val="782"/>
        </w:trPr>
        <w:tc>
          <w:tcPr>
            <w:tcW w:w="1640" w:type="dxa"/>
            <w:shd w:val="clear" w:color="auto" w:fill="D9D9D9"/>
          </w:tcPr>
          <w:p w14:paraId="7CAB2512" w14:textId="690123B9" w:rsidR="006E66EF" w:rsidRDefault="006E66EF" w:rsidP="00F7195E">
            <w:pPr>
              <w:pStyle w:val="TableParagraph"/>
              <w:spacing w:line="268" w:lineRule="exact"/>
              <w:ind w:left="10" w:right="3"/>
              <w:jc w:val="center"/>
              <w:rPr>
                <w:b/>
              </w:rPr>
            </w:pPr>
            <w:proofErr w:type="spellStart"/>
            <w:r>
              <w:rPr>
                <w:b/>
                <w:spacing w:val="-1"/>
              </w:rPr>
              <w:t>Aerorisk</w:t>
            </w:r>
            <w:proofErr w:type="spellEnd"/>
            <w:r>
              <w:rPr>
                <w:b/>
                <w:spacing w:val="-1"/>
              </w:rPr>
              <w:t xml:space="preserve"> Unit</w:t>
            </w:r>
          </w:p>
          <w:p w14:paraId="4CBA12E2" w14:textId="77777777" w:rsidR="006E66EF" w:rsidRDefault="006E66EF" w:rsidP="00F7195E">
            <w:pPr>
              <w:pStyle w:val="TableParagraph"/>
              <w:spacing w:line="249" w:lineRule="exact"/>
              <w:ind w:left="10" w:right="2"/>
              <w:jc w:val="center"/>
              <w:rPr>
                <w:b/>
              </w:rPr>
            </w:pPr>
            <w:r>
              <w:rPr>
                <w:b/>
                <w:spacing w:val="-4"/>
              </w:rPr>
              <w:t>Code</w:t>
            </w:r>
          </w:p>
        </w:tc>
        <w:tc>
          <w:tcPr>
            <w:tcW w:w="2139" w:type="dxa"/>
            <w:shd w:val="clear" w:color="auto" w:fill="D9D9D9"/>
          </w:tcPr>
          <w:p w14:paraId="19733EF2" w14:textId="77777777" w:rsidR="006E66EF" w:rsidRDefault="006E66EF" w:rsidP="00F7195E">
            <w:pPr>
              <w:pStyle w:val="TableParagraph"/>
              <w:spacing w:line="268" w:lineRule="exact"/>
              <w:ind w:left="506"/>
              <w:rPr>
                <w:b/>
              </w:rPr>
            </w:pPr>
            <w:r>
              <w:rPr>
                <w:b/>
              </w:rPr>
              <w:t>Unit</w:t>
            </w:r>
            <w:r>
              <w:rPr>
                <w:b/>
                <w:spacing w:val="-4"/>
              </w:rPr>
              <w:t xml:space="preserve"> </w:t>
            </w:r>
            <w:r>
              <w:rPr>
                <w:b/>
                <w:spacing w:val="-2"/>
              </w:rPr>
              <w:t>Title</w:t>
            </w:r>
          </w:p>
        </w:tc>
        <w:tc>
          <w:tcPr>
            <w:tcW w:w="1596" w:type="dxa"/>
            <w:shd w:val="clear" w:color="auto" w:fill="D9D9D9"/>
          </w:tcPr>
          <w:p w14:paraId="15D0B479" w14:textId="77777777" w:rsidR="006E66EF" w:rsidRDefault="006E66EF" w:rsidP="00F7195E">
            <w:pPr>
              <w:pStyle w:val="TableParagraph"/>
              <w:spacing w:line="268" w:lineRule="exact"/>
              <w:ind w:left="11"/>
              <w:jc w:val="center"/>
              <w:rPr>
                <w:b/>
              </w:rPr>
            </w:pPr>
            <w:r>
              <w:rPr>
                <w:b/>
                <w:spacing w:val="-5"/>
              </w:rPr>
              <w:t>GLH</w:t>
            </w:r>
          </w:p>
        </w:tc>
        <w:tc>
          <w:tcPr>
            <w:tcW w:w="1641" w:type="dxa"/>
            <w:shd w:val="clear" w:color="auto" w:fill="D9D9D9"/>
          </w:tcPr>
          <w:p w14:paraId="02A84547" w14:textId="77777777" w:rsidR="006E66EF" w:rsidRDefault="006E66EF" w:rsidP="00F7195E">
            <w:pPr>
              <w:pStyle w:val="TableParagraph"/>
              <w:spacing w:line="268" w:lineRule="exact"/>
              <w:ind w:left="12"/>
              <w:jc w:val="center"/>
              <w:rPr>
                <w:b/>
              </w:rPr>
            </w:pPr>
            <w:r>
              <w:rPr>
                <w:b/>
                <w:spacing w:val="-2"/>
              </w:rPr>
              <w:t>Credits</w:t>
            </w:r>
          </w:p>
        </w:tc>
        <w:tc>
          <w:tcPr>
            <w:tcW w:w="1714" w:type="dxa"/>
            <w:shd w:val="clear" w:color="auto" w:fill="D9D9D9"/>
          </w:tcPr>
          <w:p w14:paraId="0C765491" w14:textId="77777777" w:rsidR="006E66EF" w:rsidRDefault="006E66EF" w:rsidP="00F7195E">
            <w:pPr>
              <w:pStyle w:val="TableParagraph"/>
              <w:spacing w:line="268" w:lineRule="exact"/>
              <w:ind w:left="13" w:right="5"/>
              <w:jc w:val="center"/>
              <w:rPr>
                <w:b/>
              </w:rPr>
            </w:pPr>
            <w:r>
              <w:rPr>
                <w:b/>
                <w:spacing w:val="-2"/>
              </w:rPr>
              <w:t>Assessment</w:t>
            </w:r>
          </w:p>
          <w:p w14:paraId="3296F2C1" w14:textId="77777777" w:rsidR="006E66EF" w:rsidRDefault="006E66EF" w:rsidP="00F7195E">
            <w:pPr>
              <w:pStyle w:val="TableParagraph"/>
              <w:spacing w:line="249" w:lineRule="exact"/>
              <w:ind w:left="13"/>
              <w:jc w:val="center"/>
              <w:rPr>
                <w:b/>
              </w:rPr>
            </w:pPr>
            <w:r>
              <w:rPr>
                <w:b/>
                <w:spacing w:val="-2"/>
              </w:rPr>
              <w:t>Method</w:t>
            </w:r>
          </w:p>
        </w:tc>
      </w:tr>
      <w:tr w:rsidR="006E66EF" w14:paraId="2A92DDB9" w14:textId="77777777" w:rsidTr="00F7195E">
        <w:trPr>
          <w:trHeight w:val="782"/>
        </w:trPr>
        <w:tc>
          <w:tcPr>
            <w:tcW w:w="1640" w:type="dxa"/>
          </w:tcPr>
          <w:p w14:paraId="10494DE3" w14:textId="5A4622D8" w:rsidR="006E66EF" w:rsidRDefault="006E66EF" w:rsidP="00F7195E">
            <w:pPr>
              <w:pStyle w:val="TableParagraph"/>
              <w:spacing w:line="268" w:lineRule="exact"/>
              <w:ind w:left="10" w:right="3"/>
              <w:jc w:val="center"/>
            </w:pPr>
            <w:r>
              <w:rPr>
                <w:spacing w:val="-4"/>
              </w:rPr>
              <w:t>3IAIN</w:t>
            </w:r>
          </w:p>
        </w:tc>
        <w:tc>
          <w:tcPr>
            <w:tcW w:w="2139" w:type="dxa"/>
          </w:tcPr>
          <w:p w14:paraId="484BF619" w14:textId="4100E461" w:rsidR="006E66EF" w:rsidRDefault="006E66EF" w:rsidP="00F7195E">
            <w:pPr>
              <w:pStyle w:val="TableParagraph"/>
              <w:spacing w:line="268" w:lineRule="exact"/>
              <w:ind w:left="33" w:right="29"/>
            </w:pPr>
            <w:r>
              <w:rPr>
                <w:spacing w:val="-2"/>
              </w:rPr>
              <w:t>Introduction to Aviation Industry</w:t>
            </w:r>
          </w:p>
        </w:tc>
        <w:tc>
          <w:tcPr>
            <w:tcW w:w="1596" w:type="dxa"/>
          </w:tcPr>
          <w:p w14:paraId="480C98C9" w14:textId="190EB866" w:rsidR="006E66EF" w:rsidRDefault="006E66EF" w:rsidP="00F7195E">
            <w:pPr>
              <w:pStyle w:val="TableParagraph"/>
              <w:spacing w:line="268" w:lineRule="exact"/>
              <w:ind w:left="11"/>
              <w:jc w:val="center"/>
            </w:pPr>
            <w:r>
              <w:rPr>
                <w:spacing w:val="-5"/>
              </w:rPr>
              <w:t>15</w:t>
            </w:r>
          </w:p>
        </w:tc>
        <w:tc>
          <w:tcPr>
            <w:tcW w:w="1641" w:type="dxa"/>
          </w:tcPr>
          <w:p w14:paraId="264E41CB" w14:textId="4291F179" w:rsidR="006E66EF" w:rsidRDefault="006E66EF" w:rsidP="00F7195E">
            <w:pPr>
              <w:pStyle w:val="TableParagraph"/>
              <w:spacing w:line="268" w:lineRule="exact"/>
              <w:ind w:left="12" w:right="1"/>
              <w:jc w:val="center"/>
            </w:pPr>
            <w:r>
              <w:rPr>
                <w:spacing w:val="-5"/>
              </w:rPr>
              <w:t>15</w:t>
            </w:r>
          </w:p>
        </w:tc>
        <w:tc>
          <w:tcPr>
            <w:tcW w:w="1714" w:type="dxa"/>
          </w:tcPr>
          <w:p w14:paraId="3D98D0E6" w14:textId="23F9F64A" w:rsidR="006E66EF" w:rsidRDefault="005E4422" w:rsidP="00F7195E">
            <w:pPr>
              <w:pStyle w:val="TableParagraph"/>
              <w:spacing w:line="268" w:lineRule="exact"/>
              <w:ind w:left="200"/>
            </w:pPr>
            <w:r>
              <w:rPr>
                <w:spacing w:val="-4"/>
              </w:rPr>
              <w:t>Assignment and Exam</w:t>
            </w:r>
          </w:p>
        </w:tc>
      </w:tr>
      <w:tr w:rsidR="005E4422" w14:paraId="0FECC0DA" w14:textId="77777777" w:rsidTr="00F7195E">
        <w:trPr>
          <w:trHeight w:val="1174"/>
        </w:trPr>
        <w:tc>
          <w:tcPr>
            <w:tcW w:w="1640" w:type="dxa"/>
          </w:tcPr>
          <w:p w14:paraId="5F50D7B3" w14:textId="6355DE48" w:rsidR="005E4422" w:rsidRDefault="005E4422" w:rsidP="00F7195E">
            <w:pPr>
              <w:pStyle w:val="TableParagraph"/>
              <w:spacing w:line="268" w:lineRule="exact"/>
              <w:ind w:left="10" w:right="3"/>
              <w:jc w:val="center"/>
            </w:pPr>
            <w:r>
              <w:rPr>
                <w:spacing w:val="-2"/>
              </w:rPr>
              <w:t>3IAII</w:t>
            </w:r>
          </w:p>
        </w:tc>
        <w:tc>
          <w:tcPr>
            <w:tcW w:w="2139" w:type="dxa"/>
          </w:tcPr>
          <w:p w14:paraId="4BC630A3" w14:textId="106A63B8" w:rsidR="005E4422" w:rsidRDefault="005E4422" w:rsidP="00F7195E">
            <w:pPr>
              <w:pStyle w:val="TableParagraph"/>
              <w:spacing w:line="249" w:lineRule="exact"/>
            </w:pPr>
            <w:bookmarkStart w:id="12" w:name="_Hlk202105957"/>
            <w:r>
              <w:t>Introduction to Aviation Insurance &amp; Industry</w:t>
            </w:r>
            <w:bookmarkEnd w:id="12"/>
          </w:p>
        </w:tc>
        <w:tc>
          <w:tcPr>
            <w:tcW w:w="1596" w:type="dxa"/>
          </w:tcPr>
          <w:p w14:paraId="20EFFD18" w14:textId="6D6DBED6" w:rsidR="005E4422" w:rsidRDefault="005E4422" w:rsidP="00F7195E">
            <w:pPr>
              <w:pStyle w:val="TableParagraph"/>
              <w:spacing w:line="268" w:lineRule="exact"/>
              <w:ind w:left="11"/>
              <w:jc w:val="center"/>
            </w:pPr>
            <w:r>
              <w:rPr>
                <w:spacing w:val="-5"/>
              </w:rPr>
              <w:t>15</w:t>
            </w:r>
          </w:p>
        </w:tc>
        <w:tc>
          <w:tcPr>
            <w:tcW w:w="1641" w:type="dxa"/>
          </w:tcPr>
          <w:p w14:paraId="31CD538B" w14:textId="38D0AA54" w:rsidR="005E4422" w:rsidRDefault="005E4422" w:rsidP="00F7195E">
            <w:pPr>
              <w:pStyle w:val="TableParagraph"/>
              <w:spacing w:line="268" w:lineRule="exact"/>
              <w:ind w:left="12" w:right="1"/>
              <w:jc w:val="center"/>
            </w:pPr>
            <w:r>
              <w:rPr>
                <w:spacing w:val="-5"/>
              </w:rPr>
              <w:t>15</w:t>
            </w:r>
          </w:p>
        </w:tc>
        <w:tc>
          <w:tcPr>
            <w:tcW w:w="1714" w:type="dxa"/>
          </w:tcPr>
          <w:p w14:paraId="2D0ABC76" w14:textId="630598A2" w:rsidR="005E4422" w:rsidRDefault="005E4422" w:rsidP="00F7195E">
            <w:pPr>
              <w:pStyle w:val="TableParagraph"/>
              <w:spacing w:line="268" w:lineRule="exact"/>
              <w:ind w:left="13" w:right="4"/>
              <w:jc w:val="center"/>
            </w:pPr>
            <w:r w:rsidRPr="009E38B1">
              <w:rPr>
                <w:spacing w:val="-4"/>
              </w:rPr>
              <w:t>Assignment and Exam</w:t>
            </w:r>
          </w:p>
        </w:tc>
      </w:tr>
      <w:tr w:rsidR="005E4422" w14:paraId="597ECBB9" w14:textId="77777777" w:rsidTr="00F7195E">
        <w:trPr>
          <w:trHeight w:val="1173"/>
        </w:trPr>
        <w:tc>
          <w:tcPr>
            <w:tcW w:w="1640" w:type="dxa"/>
          </w:tcPr>
          <w:p w14:paraId="08AF37B3" w14:textId="64F49570" w:rsidR="005E4422" w:rsidRDefault="005E4422" w:rsidP="00F7195E">
            <w:pPr>
              <w:pStyle w:val="TableParagraph"/>
              <w:spacing w:line="268" w:lineRule="exact"/>
              <w:ind w:left="10" w:right="4"/>
              <w:jc w:val="center"/>
            </w:pPr>
            <w:r>
              <w:rPr>
                <w:spacing w:val="-4"/>
              </w:rPr>
              <w:t>3AVIRL</w:t>
            </w:r>
          </w:p>
        </w:tc>
        <w:tc>
          <w:tcPr>
            <w:tcW w:w="2139" w:type="dxa"/>
          </w:tcPr>
          <w:p w14:paraId="0F2AC568" w14:textId="1503BC4B" w:rsidR="005E4422" w:rsidRDefault="005E4422" w:rsidP="00F7195E">
            <w:pPr>
              <w:pStyle w:val="TableParagraph"/>
              <w:spacing w:line="249" w:lineRule="exact"/>
            </w:pPr>
            <w:bookmarkStart w:id="13" w:name="_Hlk202107926"/>
            <w:r>
              <w:t>Risk and Liability in Aviation Insurance</w:t>
            </w:r>
            <w:bookmarkEnd w:id="13"/>
          </w:p>
        </w:tc>
        <w:tc>
          <w:tcPr>
            <w:tcW w:w="1596" w:type="dxa"/>
          </w:tcPr>
          <w:p w14:paraId="1DFC8A5E" w14:textId="5A44D62A" w:rsidR="005E4422" w:rsidRDefault="005E4422" w:rsidP="00F7195E">
            <w:pPr>
              <w:pStyle w:val="TableParagraph"/>
              <w:spacing w:line="268" w:lineRule="exact"/>
              <w:ind w:left="11"/>
              <w:jc w:val="center"/>
            </w:pPr>
            <w:r>
              <w:rPr>
                <w:spacing w:val="-5"/>
              </w:rPr>
              <w:t>15</w:t>
            </w:r>
          </w:p>
        </w:tc>
        <w:tc>
          <w:tcPr>
            <w:tcW w:w="1641" w:type="dxa"/>
          </w:tcPr>
          <w:p w14:paraId="7C54F510" w14:textId="3D367BBC" w:rsidR="005E4422" w:rsidRDefault="005E4422" w:rsidP="00F7195E">
            <w:pPr>
              <w:pStyle w:val="TableParagraph"/>
              <w:spacing w:line="268" w:lineRule="exact"/>
              <w:ind w:left="12" w:right="1"/>
              <w:jc w:val="center"/>
            </w:pPr>
            <w:r>
              <w:rPr>
                <w:spacing w:val="-5"/>
              </w:rPr>
              <w:t>15</w:t>
            </w:r>
          </w:p>
        </w:tc>
        <w:tc>
          <w:tcPr>
            <w:tcW w:w="1714" w:type="dxa"/>
          </w:tcPr>
          <w:p w14:paraId="624A5A80" w14:textId="68BD7B61" w:rsidR="005E4422" w:rsidRDefault="005E4422" w:rsidP="00F7195E">
            <w:pPr>
              <w:pStyle w:val="TableParagraph"/>
              <w:spacing w:line="268" w:lineRule="exact"/>
              <w:ind w:left="13" w:right="4"/>
              <w:jc w:val="center"/>
            </w:pPr>
            <w:r w:rsidRPr="009E38B1">
              <w:rPr>
                <w:spacing w:val="-4"/>
              </w:rPr>
              <w:t>Assignment and Exam</w:t>
            </w:r>
          </w:p>
        </w:tc>
      </w:tr>
      <w:tr w:rsidR="005E4422" w14:paraId="51CCE124" w14:textId="77777777" w:rsidTr="00F7195E">
        <w:trPr>
          <w:trHeight w:val="1174"/>
        </w:trPr>
        <w:tc>
          <w:tcPr>
            <w:tcW w:w="1640" w:type="dxa"/>
          </w:tcPr>
          <w:p w14:paraId="705A4F45" w14:textId="695B34DD" w:rsidR="005E4422" w:rsidRDefault="005E4422" w:rsidP="00F7195E">
            <w:pPr>
              <w:pStyle w:val="TableParagraph"/>
              <w:spacing w:line="268" w:lineRule="exact"/>
              <w:ind w:left="10" w:right="1"/>
              <w:jc w:val="center"/>
            </w:pPr>
            <w:r>
              <w:rPr>
                <w:spacing w:val="-2"/>
              </w:rPr>
              <w:t>3PRMI</w:t>
            </w:r>
          </w:p>
        </w:tc>
        <w:tc>
          <w:tcPr>
            <w:tcW w:w="2139" w:type="dxa"/>
          </w:tcPr>
          <w:p w14:paraId="3E18866B" w14:textId="3209F312" w:rsidR="005E4422" w:rsidRDefault="005E4422" w:rsidP="00F7195E">
            <w:pPr>
              <w:pStyle w:val="TableParagraph"/>
              <w:spacing w:line="249" w:lineRule="exact"/>
              <w:ind w:left="34" w:right="29"/>
              <w:jc w:val="both"/>
            </w:pPr>
            <w:r>
              <w:t xml:space="preserve">Principles of risks </w:t>
            </w:r>
            <w:r w:rsidR="00376C5A">
              <w:t>Management &amp;</w:t>
            </w:r>
            <w:r>
              <w:t>Insurance</w:t>
            </w:r>
          </w:p>
        </w:tc>
        <w:tc>
          <w:tcPr>
            <w:tcW w:w="1596" w:type="dxa"/>
          </w:tcPr>
          <w:p w14:paraId="119B67BC" w14:textId="2667526B" w:rsidR="005E4422" w:rsidRDefault="005E4422" w:rsidP="00F7195E">
            <w:pPr>
              <w:pStyle w:val="TableParagraph"/>
              <w:spacing w:line="268" w:lineRule="exact"/>
              <w:ind w:left="11"/>
              <w:jc w:val="center"/>
            </w:pPr>
            <w:r>
              <w:rPr>
                <w:spacing w:val="-5"/>
              </w:rPr>
              <w:t>15</w:t>
            </w:r>
          </w:p>
        </w:tc>
        <w:tc>
          <w:tcPr>
            <w:tcW w:w="1641" w:type="dxa"/>
          </w:tcPr>
          <w:p w14:paraId="11E75EC8" w14:textId="01C1F47F" w:rsidR="005E4422" w:rsidRDefault="005E4422" w:rsidP="00F7195E">
            <w:pPr>
              <w:pStyle w:val="TableParagraph"/>
              <w:spacing w:line="268" w:lineRule="exact"/>
              <w:ind w:left="12" w:right="1"/>
              <w:jc w:val="center"/>
            </w:pPr>
            <w:r>
              <w:rPr>
                <w:spacing w:val="-5"/>
              </w:rPr>
              <w:t>15</w:t>
            </w:r>
          </w:p>
        </w:tc>
        <w:tc>
          <w:tcPr>
            <w:tcW w:w="1714" w:type="dxa"/>
          </w:tcPr>
          <w:p w14:paraId="742BDD12" w14:textId="48333418" w:rsidR="005E4422" w:rsidRDefault="005E4422" w:rsidP="00F7195E">
            <w:pPr>
              <w:pStyle w:val="TableParagraph"/>
              <w:spacing w:line="268" w:lineRule="exact"/>
              <w:ind w:left="13" w:right="4"/>
              <w:jc w:val="center"/>
            </w:pPr>
            <w:r w:rsidRPr="009E38B1">
              <w:rPr>
                <w:spacing w:val="-4"/>
              </w:rPr>
              <w:t>Assignment and Exam</w:t>
            </w:r>
          </w:p>
        </w:tc>
      </w:tr>
    </w:tbl>
    <w:p w14:paraId="42525A3A" w14:textId="2F8689AF" w:rsidR="00B4631E" w:rsidRDefault="00F7195E">
      <w:pPr>
        <w:pStyle w:val="TableParagraph"/>
        <w:jc w:val="center"/>
        <w:sectPr w:rsidR="00B4631E">
          <w:pgSz w:w="11910" w:h="16840"/>
          <w:pgMar w:top="1100" w:right="850" w:bottom="1240" w:left="1275" w:header="0" w:footer="1045" w:gutter="0"/>
          <w:cols w:space="720"/>
        </w:sectPr>
      </w:pPr>
      <w:r>
        <w:br w:type="textWrapping" w:clear="all"/>
      </w:r>
    </w:p>
    <w:p w14:paraId="1E70B05D" w14:textId="77777777" w:rsidR="00B4631E" w:rsidRPr="002F4658" w:rsidRDefault="00000000">
      <w:pPr>
        <w:pStyle w:val="Heading2"/>
        <w:rPr>
          <w:rFonts w:ascii="Times New Roman" w:hAnsi="Times New Roman" w:cs="Times New Roman"/>
          <w:color w:val="C0504D" w:themeColor="accent2"/>
        </w:rPr>
      </w:pPr>
      <w:bookmarkStart w:id="14" w:name="_TOC_250012"/>
      <w:r w:rsidRPr="002F4658">
        <w:rPr>
          <w:rFonts w:ascii="Times New Roman" w:hAnsi="Times New Roman" w:cs="Times New Roman"/>
          <w:color w:val="C0504D" w:themeColor="accent2"/>
        </w:rPr>
        <w:lastRenderedPageBreak/>
        <w:t>Suggested</w:t>
      </w:r>
      <w:r w:rsidRPr="002F4658">
        <w:rPr>
          <w:rFonts w:ascii="Times New Roman" w:hAnsi="Times New Roman" w:cs="Times New Roman"/>
          <w:color w:val="C0504D" w:themeColor="accent2"/>
          <w:spacing w:val="-14"/>
        </w:rPr>
        <w:t xml:space="preserve"> </w:t>
      </w:r>
      <w:r w:rsidRPr="002F4658">
        <w:rPr>
          <w:rFonts w:ascii="Times New Roman" w:hAnsi="Times New Roman" w:cs="Times New Roman"/>
          <w:color w:val="C0504D" w:themeColor="accent2"/>
        </w:rPr>
        <w:t>reading</w:t>
      </w:r>
      <w:r w:rsidRPr="002F4658">
        <w:rPr>
          <w:rFonts w:ascii="Times New Roman" w:hAnsi="Times New Roman" w:cs="Times New Roman"/>
          <w:color w:val="C0504D" w:themeColor="accent2"/>
          <w:spacing w:val="-12"/>
        </w:rPr>
        <w:t xml:space="preserve"> </w:t>
      </w:r>
      <w:r w:rsidRPr="002F4658">
        <w:rPr>
          <w:rFonts w:ascii="Times New Roman" w:hAnsi="Times New Roman" w:cs="Times New Roman"/>
          <w:color w:val="C0504D" w:themeColor="accent2"/>
        </w:rPr>
        <w:t>and</w:t>
      </w:r>
      <w:r w:rsidRPr="002F4658">
        <w:rPr>
          <w:rFonts w:ascii="Times New Roman" w:hAnsi="Times New Roman" w:cs="Times New Roman"/>
          <w:color w:val="C0504D" w:themeColor="accent2"/>
          <w:spacing w:val="-13"/>
        </w:rPr>
        <w:t xml:space="preserve"> </w:t>
      </w:r>
      <w:r w:rsidRPr="002F4658">
        <w:rPr>
          <w:rFonts w:ascii="Times New Roman" w:hAnsi="Times New Roman" w:cs="Times New Roman"/>
          <w:color w:val="C0504D" w:themeColor="accent2"/>
        </w:rPr>
        <w:t>resources</w:t>
      </w:r>
      <w:r w:rsidRPr="002F4658">
        <w:rPr>
          <w:rFonts w:ascii="Times New Roman" w:hAnsi="Times New Roman" w:cs="Times New Roman"/>
          <w:color w:val="C0504D" w:themeColor="accent2"/>
          <w:spacing w:val="-13"/>
        </w:rPr>
        <w:t xml:space="preserve"> </w:t>
      </w:r>
      <w:r w:rsidRPr="002F4658">
        <w:rPr>
          <w:rFonts w:ascii="Times New Roman" w:hAnsi="Times New Roman" w:cs="Times New Roman"/>
          <w:color w:val="C0504D" w:themeColor="accent2"/>
        </w:rPr>
        <w:t>for</w:t>
      </w:r>
      <w:r w:rsidRPr="002F4658">
        <w:rPr>
          <w:rFonts w:ascii="Times New Roman" w:hAnsi="Times New Roman" w:cs="Times New Roman"/>
          <w:color w:val="C0504D" w:themeColor="accent2"/>
          <w:spacing w:val="-14"/>
        </w:rPr>
        <w:t xml:space="preserve"> </w:t>
      </w:r>
      <w:r w:rsidRPr="002F4658">
        <w:rPr>
          <w:rFonts w:ascii="Times New Roman" w:hAnsi="Times New Roman" w:cs="Times New Roman"/>
          <w:color w:val="C0504D" w:themeColor="accent2"/>
        </w:rPr>
        <w:t>the</w:t>
      </w:r>
      <w:r w:rsidRPr="002F4658">
        <w:rPr>
          <w:rFonts w:ascii="Times New Roman" w:hAnsi="Times New Roman" w:cs="Times New Roman"/>
          <w:color w:val="C0504D" w:themeColor="accent2"/>
          <w:spacing w:val="-13"/>
        </w:rPr>
        <w:t xml:space="preserve"> </w:t>
      </w:r>
      <w:bookmarkEnd w:id="14"/>
      <w:r w:rsidRPr="002F4658">
        <w:rPr>
          <w:rFonts w:ascii="Times New Roman" w:hAnsi="Times New Roman" w:cs="Times New Roman"/>
          <w:color w:val="C0504D" w:themeColor="accent2"/>
          <w:spacing w:val="-2"/>
        </w:rPr>
        <w:t>qualification</w:t>
      </w:r>
    </w:p>
    <w:p w14:paraId="642A90F0" w14:textId="0119CDE6" w:rsidR="00B4631E" w:rsidRPr="002F4658" w:rsidRDefault="00000000">
      <w:pPr>
        <w:pStyle w:val="BodyText"/>
        <w:spacing w:before="110"/>
        <w:rPr>
          <w:rFonts w:ascii="Times New Roman" w:hAnsi="Times New Roman" w:cs="Times New Roman"/>
          <w:sz w:val="32"/>
          <w:szCs w:val="32"/>
        </w:rPr>
      </w:pPr>
      <w:bookmarkStart w:id="15" w:name="_Hlk202466573"/>
      <w:r w:rsidRPr="002F4658">
        <w:rPr>
          <w:rFonts w:ascii="Times New Roman" w:hAnsi="Times New Roman" w:cs="Times New Roman"/>
          <w:sz w:val="32"/>
          <w:szCs w:val="32"/>
        </w:rPr>
        <w:t>For</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each</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unit</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in</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the</w:t>
      </w:r>
      <w:r w:rsidRPr="002F4658">
        <w:rPr>
          <w:rFonts w:ascii="Times New Roman" w:hAnsi="Times New Roman" w:cs="Times New Roman"/>
          <w:spacing w:val="-4"/>
          <w:sz w:val="32"/>
          <w:szCs w:val="32"/>
        </w:rPr>
        <w:t xml:space="preserve"> </w:t>
      </w:r>
      <w:r w:rsidR="00B039D0" w:rsidRPr="002F4658">
        <w:rPr>
          <w:rFonts w:ascii="Times New Roman" w:hAnsi="Times New Roman" w:cs="Times New Roman"/>
          <w:spacing w:val="-4"/>
          <w:sz w:val="32"/>
          <w:szCs w:val="32"/>
        </w:rPr>
        <w:t>AERORISK</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qualifications,</w:t>
      </w:r>
      <w:r w:rsidRPr="002F4658">
        <w:rPr>
          <w:rFonts w:ascii="Times New Roman" w:hAnsi="Times New Roman" w:cs="Times New Roman"/>
          <w:spacing w:val="-5"/>
          <w:sz w:val="32"/>
          <w:szCs w:val="32"/>
        </w:rPr>
        <w:t xml:space="preserve"> </w:t>
      </w:r>
      <w:r w:rsidR="00B039D0" w:rsidRPr="002F4658">
        <w:rPr>
          <w:rFonts w:ascii="Times New Roman" w:hAnsi="Times New Roman" w:cs="Times New Roman"/>
          <w:spacing w:val="-5"/>
          <w:sz w:val="32"/>
          <w:szCs w:val="32"/>
        </w:rPr>
        <w:t>AERORISK</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will</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provide</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the</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following</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learning</w:t>
      </w:r>
      <w:r w:rsidRPr="002F4658">
        <w:rPr>
          <w:rFonts w:ascii="Times New Roman" w:hAnsi="Times New Roman" w:cs="Times New Roman"/>
          <w:spacing w:val="-6"/>
          <w:sz w:val="32"/>
          <w:szCs w:val="32"/>
        </w:rPr>
        <w:t xml:space="preserve"> </w:t>
      </w:r>
      <w:r w:rsidRPr="002F4658">
        <w:rPr>
          <w:rFonts w:ascii="Times New Roman" w:hAnsi="Times New Roman" w:cs="Times New Roman"/>
          <w:spacing w:val="-2"/>
          <w:sz w:val="32"/>
          <w:szCs w:val="32"/>
        </w:rPr>
        <w:t>materials:</w:t>
      </w:r>
    </w:p>
    <w:p w14:paraId="50072705" w14:textId="0B9524C1" w:rsidR="00B4631E" w:rsidRPr="002F4658" w:rsidRDefault="00000000">
      <w:pPr>
        <w:pStyle w:val="ListParagraph"/>
        <w:numPr>
          <w:ilvl w:val="0"/>
          <w:numId w:val="8"/>
        </w:numPr>
        <w:tabs>
          <w:tab w:val="left" w:pos="885"/>
        </w:tabs>
        <w:spacing w:before="183" w:line="259" w:lineRule="auto"/>
        <w:ind w:right="566"/>
        <w:rPr>
          <w:rFonts w:ascii="Times New Roman" w:hAnsi="Times New Roman" w:cs="Times New Roman"/>
          <w:sz w:val="32"/>
          <w:szCs w:val="32"/>
        </w:rPr>
      </w:pPr>
      <w:r w:rsidRPr="002F4658">
        <w:rPr>
          <w:rFonts w:ascii="Times New Roman" w:hAnsi="Times New Roman" w:cs="Times New Roman"/>
          <w:sz w:val="32"/>
          <w:szCs w:val="32"/>
        </w:rPr>
        <w:t xml:space="preserve">A Study Guide in PDF format </w:t>
      </w:r>
      <w:proofErr w:type="gramStart"/>
      <w:r w:rsidRPr="002F4658">
        <w:rPr>
          <w:rFonts w:ascii="Times New Roman" w:hAnsi="Times New Roman" w:cs="Times New Roman"/>
          <w:sz w:val="32"/>
          <w:szCs w:val="32"/>
        </w:rPr>
        <w:t>available .</w:t>
      </w:r>
      <w:proofErr w:type="gramEnd"/>
      <w:r w:rsidRPr="002F4658">
        <w:rPr>
          <w:rFonts w:ascii="Times New Roman" w:hAnsi="Times New Roman" w:cs="Times New Roman"/>
          <w:sz w:val="32"/>
          <w:szCs w:val="32"/>
        </w:rPr>
        <w:t xml:space="preserve"> This Study Guide is suitable for use by learners to support their studies and for tutors as the basis for their teaching. </w:t>
      </w:r>
    </w:p>
    <w:p w14:paraId="3D70D0DF" w14:textId="6643F801" w:rsidR="00B4631E" w:rsidRPr="00376C5A" w:rsidRDefault="00000000">
      <w:pPr>
        <w:pStyle w:val="ListParagraph"/>
        <w:numPr>
          <w:ilvl w:val="0"/>
          <w:numId w:val="8"/>
        </w:numPr>
        <w:tabs>
          <w:tab w:val="left" w:pos="885"/>
        </w:tabs>
        <w:spacing w:line="256" w:lineRule="auto"/>
        <w:ind w:right="620"/>
        <w:rPr>
          <w:rFonts w:ascii="Times New Roman" w:hAnsi="Times New Roman" w:cs="Times New Roman"/>
          <w:sz w:val="32"/>
          <w:szCs w:val="32"/>
        </w:rPr>
      </w:pPr>
      <w:r w:rsidRPr="002F4658">
        <w:rPr>
          <w:rFonts w:ascii="Times New Roman" w:hAnsi="Times New Roman" w:cs="Times New Roman"/>
          <w:sz w:val="32"/>
          <w:szCs w:val="32"/>
        </w:rPr>
        <w:t>Tutor</w:t>
      </w:r>
      <w:r w:rsidRPr="002F4658">
        <w:rPr>
          <w:rFonts w:ascii="Times New Roman" w:hAnsi="Times New Roman" w:cs="Times New Roman"/>
          <w:spacing w:val="-7"/>
          <w:sz w:val="32"/>
          <w:szCs w:val="32"/>
        </w:rPr>
        <w:t xml:space="preserve"> </w:t>
      </w:r>
      <w:r w:rsidR="00CF2671" w:rsidRPr="002F4658">
        <w:rPr>
          <w:rFonts w:ascii="Times New Roman" w:hAnsi="Times New Roman" w:cs="Times New Roman"/>
          <w:sz w:val="32"/>
          <w:szCs w:val="32"/>
        </w:rPr>
        <w:t>Guide</w:t>
      </w:r>
      <w:r w:rsidR="00CF2671" w:rsidRPr="002F4658">
        <w:rPr>
          <w:rFonts w:ascii="Times New Roman" w:hAnsi="Times New Roman" w:cs="Times New Roman"/>
          <w:spacing w:val="-7"/>
          <w:sz w:val="32"/>
          <w:szCs w:val="32"/>
        </w:rPr>
        <w:t>.</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This</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gives</w:t>
      </w:r>
      <w:r w:rsidRPr="002F4658">
        <w:rPr>
          <w:rFonts w:ascii="Times New Roman" w:hAnsi="Times New Roman" w:cs="Times New Roman"/>
          <w:spacing w:val="-8"/>
          <w:sz w:val="32"/>
          <w:szCs w:val="32"/>
        </w:rPr>
        <w:t xml:space="preserve"> </w:t>
      </w:r>
      <w:r w:rsidRPr="002F4658">
        <w:rPr>
          <w:rFonts w:ascii="Times New Roman" w:hAnsi="Times New Roman" w:cs="Times New Roman"/>
          <w:sz w:val="32"/>
          <w:szCs w:val="32"/>
        </w:rPr>
        <w:t>tutor-focused</w:t>
      </w:r>
      <w:r w:rsidRPr="002F4658">
        <w:rPr>
          <w:rFonts w:ascii="Times New Roman" w:hAnsi="Times New Roman" w:cs="Times New Roman"/>
          <w:spacing w:val="-8"/>
          <w:sz w:val="32"/>
          <w:szCs w:val="32"/>
        </w:rPr>
        <w:t xml:space="preserve"> </w:t>
      </w:r>
      <w:r w:rsidRPr="002F4658">
        <w:rPr>
          <w:rFonts w:ascii="Times New Roman" w:hAnsi="Times New Roman" w:cs="Times New Roman"/>
          <w:sz w:val="32"/>
          <w:szCs w:val="32"/>
        </w:rPr>
        <w:t>recommendations</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on</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how</w:t>
      </w:r>
      <w:r w:rsidRPr="002F4658">
        <w:rPr>
          <w:rFonts w:ascii="Times New Roman" w:hAnsi="Times New Roman" w:cs="Times New Roman"/>
          <w:spacing w:val="-8"/>
          <w:sz w:val="32"/>
          <w:szCs w:val="32"/>
        </w:rPr>
        <w:t xml:space="preserve"> </w:t>
      </w:r>
      <w:r w:rsidRPr="002F4658">
        <w:rPr>
          <w:rFonts w:ascii="Times New Roman" w:hAnsi="Times New Roman" w:cs="Times New Roman"/>
          <w:sz w:val="32"/>
          <w:szCs w:val="32"/>
        </w:rPr>
        <w:t>best</w:t>
      </w:r>
      <w:r w:rsidRPr="002F4658">
        <w:rPr>
          <w:rFonts w:ascii="Times New Roman" w:hAnsi="Times New Roman" w:cs="Times New Roman"/>
          <w:spacing w:val="-10"/>
          <w:sz w:val="32"/>
          <w:szCs w:val="32"/>
        </w:rPr>
        <w:t xml:space="preserve"> </w:t>
      </w:r>
      <w:r w:rsidRPr="002F4658">
        <w:rPr>
          <w:rFonts w:ascii="Times New Roman" w:hAnsi="Times New Roman" w:cs="Times New Roman"/>
          <w:sz w:val="32"/>
          <w:szCs w:val="32"/>
        </w:rPr>
        <w:t>to</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teach</w:t>
      </w:r>
      <w:r w:rsidRPr="002F4658">
        <w:rPr>
          <w:rFonts w:ascii="Times New Roman" w:hAnsi="Times New Roman" w:cs="Times New Roman"/>
          <w:spacing w:val="-9"/>
          <w:sz w:val="32"/>
          <w:szCs w:val="32"/>
        </w:rPr>
        <w:t xml:space="preserve"> </w:t>
      </w:r>
      <w:r w:rsidRPr="002F4658">
        <w:rPr>
          <w:rFonts w:ascii="Times New Roman" w:hAnsi="Times New Roman" w:cs="Times New Roman"/>
          <w:sz w:val="32"/>
          <w:szCs w:val="32"/>
        </w:rPr>
        <w:t xml:space="preserve">this </w:t>
      </w:r>
      <w:r w:rsidRPr="002F4658">
        <w:rPr>
          <w:rFonts w:ascii="Times New Roman" w:hAnsi="Times New Roman" w:cs="Times New Roman"/>
          <w:spacing w:val="-2"/>
          <w:sz w:val="32"/>
          <w:szCs w:val="32"/>
        </w:rPr>
        <w:t>syllabus.</w:t>
      </w:r>
    </w:p>
    <w:p w14:paraId="2D21E906" w14:textId="74A6B696" w:rsidR="00376C5A" w:rsidRPr="002F4658" w:rsidRDefault="00376C5A">
      <w:pPr>
        <w:pStyle w:val="ListParagraph"/>
        <w:numPr>
          <w:ilvl w:val="0"/>
          <w:numId w:val="8"/>
        </w:numPr>
        <w:tabs>
          <w:tab w:val="left" w:pos="885"/>
        </w:tabs>
        <w:spacing w:line="256" w:lineRule="auto"/>
        <w:ind w:right="620"/>
        <w:rPr>
          <w:rFonts w:ascii="Times New Roman" w:hAnsi="Times New Roman" w:cs="Times New Roman"/>
          <w:sz w:val="32"/>
          <w:szCs w:val="32"/>
        </w:rPr>
      </w:pPr>
      <w:proofErr w:type="spellStart"/>
      <w:r>
        <w:rPr>
          <w:rFonts w:ascii="Times New Roman" w:hAnsi="Times New Roman" w:cs="Times New Roman"/>
          <w:spacing w:val="-2"/>
          <w:sz w:val="32"/>
          <w:szCs w:val="32"/>
        </w:rPr>
        <w:t>Programme</w:t>
      </w:r>
      <w:proofErr w:type="spellEnd"/>
      <w:r>
        <w:rPr>
          <w:rFonts w:ascii="Times New Roman" w:hAnsi="Times New Roman" w:cs="Times New Roman"/>
          <w:spacing w:val="-2"/>
          <w:sz w:val="32"/>
          <w:szCs w:val="32"/>
        </w:rPr>
        <w:t xml:space="preserve"> slides</w:t>
      </w:r>
    </w:p>
    <w:p w14:paraId="2C09BDA0" w14:textId="77777777" w:rsidR="00B4631E" w:rsidRPr="002F4658" w:rsidRDefault="00000000">
      <w:pPr>
        <w:pStyle w:val="ListParagraph"/>
        <w:numPr>
          <w:ilvl w:val="0"/>
          <w:numId w:val="8"/>
        </w:numPr>
        <w:tabs>
          <w:tab w:val="left" w:pos="885"/>
        </w:tabs>
        <w:spacing w:before="3"/>
        <w:rPr>
          <w:rFonts w:ascii="Times New Roman" w:hAnsi="Times New Roman" w:cs="Times New Roman"/>
          <w:sz w:val="32"/>
          <w:szCs w:val="32"/>
        </w:rPr>
      </w:pPr>
      <w:r w:rsidRPr="002F4658">
        <w:rPr>
          <w:rFonts w:ascii="Times New Roman" w:hAnsi="Times New Roman" w:cs="Times New Roman"/>
          <w:sz w:val="32"/>
          <w:szCs w:val="32"/>
        </w:rPr>
        <w:t>A</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set</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of</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Frequently</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Asked</w:t>
      </w:r>
      <w:r w:rsidRPr="002F4658">
        <w:rPr>
          <w:rFonts w:ascii="Times New Roman" w:hAnsi="Times New Roman" w:cs="Times New Roman"/>
          <w:spacing w:val="-8"/>
          <w:sz w:val="32"/>
          <w:szCs w:val="32"/>
        </w:rPr>
        <w:t xml:space="preserve"> </w:t>
      </w:r>
      <w:r w:rsidRPr="002F4658">
        <w:rPr>
          <w:rFonts w:ascii="Times New Roman" w:hAnsi="Times New Roman" w:cs="Times New Roman"/>
          <w:spacing w:val="-2"/>
          <w:sz w:val="32"/>
          <w:szCs w:val="32"/>
        </w:rPr>
        <w:t>Questions.</w:t>
      </w:r>
    </w:p>
    <w:p w14:paraId="0CBC68F6" w14:textId="77777777" w:rsidR="00B4631E" w:rsidRPr="002F4658" w:rsidRDefault="00000000">
      <w:pPr>
        <w:pStyle w:val="Heading2"/>
        <w:spacing w:before="184"/>
        <w:rPr>
          <w:rFonts w:ascii="Times New Roman" w:hAnsi="Times New Roman" w:cs="Times New Roman"/>
          <w:color w:val="C0504D" w:themeColor="accent2"/>
        </w:rPr>
      </w:pPr>
      <w:bookmarkStart w:id="16" w:name="_TOC_250011"/>
      <w:bookmarkEnd w:id="15"/>
      <w:bookmarkEnd w:id="16"/>
      <w:r w:rsidRPr="002F4658">
        <w:rPr>
          <w:rFonts w:ascii="Times New Roman" w:hAnsi="Times New Roman" w:cs="Times New Roman"/>
          <w:color w:val="C0504D" w:themeColor="accent2"/>
          <w:spacing w:val="-2"/>
        </w:rPr>
        <w:t>Assessment</w:t>
      </w:r>
    </w:p>
    <w:p w14:paraId="09ED9501" w14:textId="7D28104A" w:rsidR="00B4631E" w:rsidRDefault="00B039D0" w:rsidP="0007693F">
      <w:pPr>
        <w:pStyle w:val="BodyText"/>
        <w:spacing w:before="108" w:line="259" w:lineRule="auto"/>
        <w:ind w:right="561"/>
        <w:rPr>
          <w:rFonts w:ascii="Times New Roman" w:hAnsi="Times New Roman" w:cs="Times New Roman"/>
          <w:spacing w:val="-3"/>
          <w:sz w:val="32"/>
          <w:szCs w:val="32"/>
        </w:rPr>
      </w:pPr>
      <w:r w:rsidRPr="002F4658">
        <w:rPr>
          <w:rFonts w:ascii="Times New Roman" w:hAnsi="Times New Roman" w:cs="Times New Roman"/>
          <w:sz w:val="32"/>
          <w:szCs w:val="32"/>
        </w:rPr>
        <w:t>AERORISK’s</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assessments</w:t>
      </w:r>
      <w:r w:rsidRPr="002F4658">
        <w:rPr>
          <w:rFonts w:ascii="Times New Roman" w:hAnsi="Times New Roman" w:cs="Times New Roman"/>
          <w:spacing w:val="-2"/>
          <w:sz w:val="32"/>
          <w:szCs w:val="32"/>
        </w:rPr>
        <w:t xml:space="preserve"> </w:t>
      </w:r>
      <w:r w:rsidRPr="002F4658">
        <w:rPr>
          <w:rFonts w:ascii="Times New Roman" w:hAnsi="Times New Roman" w:cs="Times New Roman"/>
          <w:sz w:val="32"/>
          <w:szCs w:val="32"/>
        </w:rPr>
        <w:t>are</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specifically</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designed</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to</w:t>
      </w:r>
      <w:r w:rsidRPr="002F4658">
        <w:rPr>
          <w:rFonts w:ascii="Times New Roman" w:hAnsi="Times New Roman" w:cs="Times New Roman"/>
          <w:spacing w:val="-2"/>
          <w:sz w:val="32"/>
          <w:szCs w:val="32"/>
        </w:rPr>
        <w:t xml:space="preserve"> </w:t>
      </w:r>
      <w:r w:rsidRPr="002F4658">
        <w:rPr>
          <w:rFonts w:ascii="Times New Roman" w:hAnsi="Times New Roman" w:cs="Times New Roman"/>
          <w:sz w:val="32"/>
          <w:szCs w:val="32"/>
        </w:rPr>
        <w:t>fit</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the</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purpose</w:t>
      </w:r>
      <w:r w:rsidRPr="002F4658">
        <w:rPr>
          <w:rFonts w:ascii="Times New Roman" w:hAnsi="Times New Roman" w:cs="Times New Roman"/>
          <w:spacing w:val="-2"/>
          <w:sz w:val="32"/>
          <w:szCs w:val="32"/>
        </w:rPr>
        <w:t xml:space="preserve"> </w:t>
      </w:r>
      <w:r w:rsidRPr="002F4658">
        <w:rPr>
          <w:rFonts w:ascii="Times New Roman" w:hAnsi="Times New Roman" w:cs="Times New Roman"/>
          <w:sz w:val="32"/>
          <w:szCs w:val="32"/>
        </w:rPr>
        <w:t>and</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objective</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of</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the</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qualification.</w:t>
      </w:r>
      <w:r w:rsidR="002F4658" w:rsidRPr="002F4658">
        <w:rPr>
          <w:rFonts w:ascii="Times New Roman" w:hAnsi="Times New Roman" w:cs="Times New Roman"/>
          <w:sz w:val="32"/>
          <w:szCs w:val="32"/>
        </w:rPr>
        <w:t xml:space="preserve"> </w:t>
      </w:r>
      <w:proofErr w:type="spellStart"/>
      <w:r w:rsidR="0007693F" w:rsidRPr="0007693F">
        <w:rPr>
          <w:rFonts w:ascii="Times New Roman" w:hAnsi="Times New Roman" w:cs="Times New Roman"/>
          <w:b/>
          <w:bCs/>
          <w:sz w:val="32"/>
          <w:szCs w:val="32"/>
        </w:rPr>
        <w:t>Aerorisk</w:t>
      </w:r>
      <w:proofErr w:type="spellEnd"/>
      <w:r w:rsidR="0007693F" w:rsidRPr="0007693F">
        <w:rPr>
          <w:rFonts w:ascii="Times New Roman" w:hAnsi="Times New Roman" w:cs="Times New Roman"/>
          <w:b/>
          <w:bCs/>
          <w:sz w:val="32"/>
          <w:szCs w:val="32"/>
        </w:rPr>
        <w:t xml:space="preserve"> Intermediate </w:t>
      </w:r>
      <w:proofErr w:type="spellStart"/>
      <w:r w:rsidR="0007693F" w:rsidRPr="0007693F">
        <w:rPr>
          <w:rFonts w:ascii="Times New Roman" w:hAnsi="Times New Roman" w:cs="Times New Roman"/>
          <w:b/>
          <w:bCs/>
          <w:sz w:val="32"/>
          <w:szCs w:val="32"/>
        </w:rPr>
        <w:t>Programme</w:t>
      </w:r>
      <w:proofErr w:type="spellEnd"/>
      <w:r w:rsidR="0007693F" w:rsidRPr="0007693F">
        <w:rPr>
          <w:rFonts w:ascii="Times New Roman" w:hAnsi="Times New Roman" w:cs="Times New Roman"/>
          <w:b/>
          <w:bCs/>
          <w:sz w:val="32"/>
          <w:szCs w:val="32"/>
        </w:rPr>
        <w:t xml:space="preserve"> in Aviation Insurance Practice</w:t>
      </w:r>
      <w:r w:rsidR="0007693F">
        <w:rPr>
          <w:rFonts w:ascii="Times New Roman" w:hAnsi="Times New Roman" w:cs="Times New Roman"/>
          <w:sz w:val="32"/>
          <w:szCs w:val="32"/>
        </w:rPr>
        <w:t xml:space="preserve"> </w:t>
      </w:r>
      <w:r w:rsidR="002F4658" w:rsidRPr="002F4658">
        <w:rPr>
          <w:rFonts w:ascii="Times New Roman" w:hAnsi="Times New Roman" w:cs="Times New Roman"/>
          <w:spacing w:val="-5"/>
          <w:sz w:val="32"/>
          <w:szCs w:val="32"/>
        </w:rPr>
        <w:t xml:space="preserve">is </w:t>
      </w:r>
      <w:r w:rsidR="002F4658" w:rsidRPr="002F4658">
        <w:rPr>
          <w:rFonts w:ascii="Times New Roman" w:hAnsi="Times New Roman" w:cs="Times New Roman"/>
          <w:spacing w:val="-4"/>
          <w:sz w:val="32"/>
          <w:szCs w:val="32"/>
        </w:rPr>
        <w:t>assessed</w:t>
      </w:r>
      <w:r w:rsidRPr="002F4658">
        <w:rPr>
          <w:rFonts w:ascii="Times New Roman" w:hAnsi="Times New Roman" w:cs="Times New Roman"/>
          <w:spacing w:val="-10"/>
          <w:sz w:val="32"/>
          <w:szCs w:val="32"/>
        </w:rPr>
        <w:t xml:space="preserve"> </w:t>
      </w:r>
      <w:r w:rsidR="00B43F6A" w:rsidRPr="002F4658">
        <w:rPr>
          <w:rFonts w:ascii="Times New Roman" w:hAnsi="Times New Roman" w:cs="Times New Roman"/>
          <w:sz w:val="32"/>
          <w:szCs w:val="32"/>
        </w:rPr>
        <w:t>by</w:t>
      </w:r>
      <w:r w:rsidR="00B43F6A" w:rsidRPr="002F4658">
        <w:rPr>
          <w:rFonts w:ascii="Times New Roman" w:hAnsi="Times New Roman" w:cs="Times New Roman"/>
          <w:spacing w:val="-3"/>
          <w:sz w:val="32"/>
          <w:szCs w:val="32"/>
        </w:rPr>
        <w:t xml:space="preserve"> </w:t>
      </w:r>
      <w:r w:rsidR="00B43F6A">
        <w:rPr>
          <w:rFonts w:ascii="Times New Roman" w:hAnsi="Times New Roman" w:cs="Times New Roman"/>
          <w:spacing w:val="-3"/>
          <w:sz w:val="32"/>
          <w:szCs w:val="32"/>
        </w:rPr>
        <w:t>assignment</w:t>
      </w:r>
      <w:r w:rsidR="005E4422">
        <w:rPr>
          <w:rFonts w:ascii="Times New Roman" w:hAnsi="Times New Roman" w:cs="Times New Roman"/>
          <w:spacing w:val="-3"/>
          <w:sz w:val="32"/>
          <w:szCs w:val="32"/>
        </w:rPr>
        <w:t xml:space="preserve"> and examination.</w:t>
      </w:r>
    </w:p>
    <w:p w14:paraId="3A486313" w14:textId="77777777" w:rsidR="005E4422" w:rsidRDefault="005E4422" w:rsidP="0007693F">
      <w:pPr>
        <w:pStyle w:val="BodyText"/>
        <w:spacing w:before="108" w:line="259" w:lineRule="auto"/>
        <w:ind w:right="561"/>
        <w:rPr>
          <w:rFonts w:ascii="Times New Roman" w:hAnsi="Times New Roman" w:cs="Times New Roman"/>
          <w:spacing w:val="-3"/>
          <w:sz w:val="32"/>
          <w:szCs w:val="32"/>
        </w:rPr>
      </w:pPr>
    </w:p>
    <w:p w14:paraId="5F788DCC" w14:textId="77777777" w:rsidR="005E4422" w:rsidRPr="005E4422" w:rsidRDefault="005E4422" w:rsidP="005E4422">
      <w:pPr>
        <w:pStyle w:val="BodyText"/>
        <w:spacing w:before="108" w:line="259" w:lineRule="auto"/>
        <w:ind w:right="561"/>
        <w:rPr>
          <w:rFonts w:ascii="Times New Roman" w:hAnsi="Times New Roman" w:cs="Times New Roman"/>
          <w:b/>
          <w:bCs/>
          <w:sz w:val="32"/>
          <w:szCs w:val="32"/>
          <w:lang w:val="en-MY"/>
        </w:rPr>
      </w:pPr>
      <w:r w:rsidRPr="005E4422">
        <w:rPr>
          <w:rFonts w:ascii="Times New Roman" w:hAnsi="Times New Roman" w:cs="Times New Roman"/>
          <w:b/>
          <w:bCs/>
          <w:sz w:val="32"/>
          <w:szCs w:val="32"/>
          <w:lang w:val="en-MY"/>
        </w:rPr>
        <w:t>Assessment Structure</w:t>
      </w:r>
    </w:p>
    <w:p w14:paraId="2EE4B06A" w14:textId="6B148350" w:rsidR="005E4422" w:rsidRPr="005E4422" w:rsidRDefault="005E4422" w:rsidP="005E4422">
      <w:pPr>
        <w:pStyle w:val="BodyText"/>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 xml:space="preserve">The balanced assessment approach consisting of </w:t>
      </w:r>
      <w:r w:rsidRPr="005E4422">
        <w:rPr>
          <w:rFonts w:ascii="Times New Roman" w:hAnsi="Times New Roman" w:cs="Times New Roman"/>
          <w:b/>
          <w:bCs/>
          <w:sz w:val="32"/>
          <w:szCs w:val="32"/>
          <w:lang w:val="en-MY"/>
        </w:rPr>
        <w:t>50% coursework (Assignment)</w:t>
      </w:r>
      <w:r w:rsidRPr="005E4422">
        <w:rPr>
          <w:rFonts w:ascii="Times New Roman" w:hAnsi="Times New Roman" w:cs="Times New Roman"/>
          <w:sz w:val="32"/>
          <w:szCs w:val="32"/>
          <w:lang w:val="en-MY"/>
        </w:rPr>
        <w:t xml:space="preserve"> and </w:t>
      </w:r>
      <w:r w:rsidRPr="005E4422">
        <w:rPr>
          <w:rFonts w:ascii="Times New Roman" w:hAnsi="Times New Roman" w:cs="Times New Roman"/>
          <w:b/>
          <w:bCs/>
          <w:sz w:val="32"/>
          <w:szCs w:val="32"/>
          <w:lang w:val="en-MY"/>
        </w:rPr>
        <w:t>50% Final Examination</w:t>
      </w:r>
      <w:r w:rsidRPr="005E4422">
        <w:rPr>
          <w:rFonts w:ascii="Times New Roman" w:hAnsi="Times New Roman" w:cs="Times New Roman"/>
          <w:sz w:val="32"/>
          <w:szCs w:val="32"/>
          <w:lang w:val="en-MY"/>
        </w:rPr>
        <w:t>. This structure ensures that learners are evaluated through both continuous learning activities and a controlled summative assessment environment.</w:t>
      </w:r>
    </w:p>
    <w:p w14:paraId="16509C2A" w14:textId="68CB634D" w:rsidR="005E4422" w:rsidRPr="005E4422" w:rsidRDefault="005E4422" w:rsidP="005E4422">
      <w:pPr>
        <w:pStyle w:val="BodyText"/>
        <w:spacing w:before="108" w:line="259" w:lineRule="auto"/>
        <w:ind w:right="561"/>
        <w:rPr>
          <w:rFonts w:ascii="Times New Roman" w:hAnsi="Times New Roman" w:cs="Times New Roman"/>
          <w:sz w:val="32"/>
          <w:szCs w:val="32"/>
          <w:lang w:val="en-MY"/>
        </w:rPr>
      </w:pPr>
    </w:p>
    <w:p w14:paraId="2D83BFF1" w14:textId="77777777" w:rsidR="005E4422" w:rsidRPr="005E4422" w:rsidRDefault="005E4422" w:rsidP="005E4422">
      <w:pPr>
        <w:pStyle w:val="BodyText"/>
        <w:spacing w:before="108" w:line="259" w:lineRule="auto"/>
        <w:ind w:right="561"/>
        <w:rPr>
          <w:rFonts w:ascii="Times New Roman" w:hAnsi="Times New Roman" w:cs="Times New Roman"/>
          <w:b/>
          <w:bCs/>
          <w:sz w:val="32"/>
          <w:szCs w:val="32"/>
          <w:lang w:val="en-MY"/>
        </w:rPr>
      </w:pPr>
      <w:r w:rsidRPr="005E4422">
        <w:rPr>
          <w:rFonts w:ascii="Times New Roman" w:hAnsi="Times New Roman" w:cs="Times New Roman"/>
          <w:b/>
          <w:bCs/>
          <w:sz w:val="32"/>
          <w:szCs w:val="32"/>
          <w:lang w:val="en-MY"/>
        </w:rPr>
        <w:t>1. Assignment (50%)</w:t>
      </w:r>
    </w:p>
    <w:p w14:paraId="32673B5F" w14:textId="77777777" w:rsidR="005E4422" w:rsidRPr="005E4422" w:rsidRDefault="005E4422" w:rsidP="005E4422">
      <w:pPr>
        <w:pStyle w:val="BodyText"/>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 xml:space="preserve">The assignment component carries </w:t>
      </w:r>
      <w:r w:rsidRPr="005E4422">
        <w:rPr>
          <w:rFonts w:ascii="Times New Roman" w:hAnsi="Times New Roman" w:cs="Times New Roman"/>
          <w:b/>
          <w:bCs/>
          <w:sz w:val="32"/>
          <w:szCs w:val="32"/>
          <w:lang w:val="en-MY"/>
        </w:rPr>
        <w:t>50% of the overall grade</w:t>
      </w:r>
      <w:r w:rsidRPr="005E4422">
        <w:rPr>
          <w:rFonts w:ascii="Times New Roman" w:hAnsi="Times New Roman" w:cs="Times New Roman"/>
          <w:sz w:val="32"/>
          <w:szCs w:val="32"/>
          <w:lang w:val="en-MY"/>
        </w:rPr>
        <w:t xml:space="preserve"> and is designed to assess learners’ ability to apply theoretical concepts to practical, real-world situations in the insurance and risk management industry.</w:t>
      </w:r>
    </w:p>
    <w:p w14:paraId="3D5D758B" w14:textId="77777777" w:rsidR="005E4422" w:rsidRPr="005E4422" w:rsidRDefault="005E4422" w:rsidP="005E4422">
      <w:pPr>
        <w:pStyle w:val="BodyText"/>
        <w:spacing w:before="108" w:line="259" w:lineRule="auto"/>
        <w:ind w:right="561"/>
        <w:rPr>
          <w:rFonts w:ascii="Times New Roman" w:hAnsi="Times New Roman" w:cs="Times New Roman"/>
          <w:b/>
          <w:bCs/>
          <w:sz w:val="32"/>
          <w:szCs w:val="32"/>
          <w:lang w:val="en-MY"/>
        </w:rPr>
      </w:pPr>
      <w:r w:rsidRPr="005E4422">
        <w:rPr>
          <w:rFonts w:ascii="Times New Roman" w:hAnsi="Times New Roman" w:cs="Times New Roman"/>
          <w:b/>
          <w:bCs/>
          <w:sz w:val="32"/>
          <w:szCs w:val="32"/>
          <w:lang w:val="en-MY"/>
        </w:rPr>
        <w:t>Purpose of the Assignment</w:t>
      </w:r>
    </w:p>
    <w:p w14:paraId="45731AA8" w14:textId="77777777" w:rsidR="005E4422" w:rsidRPr="005E4422" w:rsidRDefault="005E4422" w:rsidP="005E4422">
      <w:pPr>
        <w:pStyle w:val="BodyText"/>
        <w:numPr>
          <w:ilvl w:val="0"/>
          <w:numId w:val="27"/>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To encourage independent research and critical thinking.</w:t>
      </w:r>
    </w:p>
    <w:p w14:paraId="6BD26B9B" w14:textId="77777777" w:rsidR="005E4422" w:rsidRPr="005E4422" w:rsidRDefault="005E4422" w:rsidP="005E4422">
      <w:pPr>
        <w:pStyle w:val="BodyText"/>
        <w:numPr>
          <w:ilvl w:val="0"/>
          <w:numId w:val="27"/>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To develop analytical skills in identifying, assessing, and interpreting various types of risks and insurance principles.</w:t>
      </w:r>
    </w:p>
    <w:p w14:paraId="02770B94" w14:textId="77777777" w:rsidR="005E4422" w:rsidRPr="005E4422" w:rsidRDefault="005E4422" w:rsidP="005E4422">
      <w:pPr>
        <w:pStyle w:val="BodyText"/>
        <w:numPr>
          <w:ilvl w:val="0"/>
          <w:numId w:val="27"/>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 xml:space="preserve">To provide learners with the opportunity to demonstrate </w:t>
      </w:r>
      <w:r w:rsidRPr="005E4422">
        <w:rPr>
          <w:rFonts w:ascii="Times New Roman" w:hAnsi="Times New Roman" w:cs="Times New Roman"/>
          <w:sz w:val="32"/>
          <w:szCs w:val="32"/>
          <w:lang w:val="en-MY"/>
        </w:rPr>
        <w:lastRenderedPageBreak/>
        <w:t>understanding beyond theoretical knowledge, including application to industry scenarios.</w:t>
      </w:r>
    </w:p>
    <w:p w14:paraId="2C03E065" w14:textId="77777777" w:rsidR="005E4422" w:rsidRPr="005E4422" w:rsidRDefault="005E4422" w:rsidP="005E4422">
      <w:pPr>
        <w:pStyle w:val="BodyText"/>
        <w:spacing w:before="108" w:line="259" w:lineRule="auto"/>
        <w:ind w:right="561"/>
        <w:rPr>
          <w:rFonts w:ascii="Times New Roman" w:hAnsi="Times New Roman" w:cs="Times New Roman"/>
          <w:b/>
          <w:bCs/>
          <w:sz w:val="32"/>
          <w:szCs w:val="32"/>
          <w:lang w:val="en-MY"/>
        </w:rPr>
      </w:pPr>
      <w:r w:rsidRPr="005E4422">
        <w:rPr>
          <w:rFonts w:ascii="Times New Roman" w:hAnsi="Times New Roman" w:cs="Times New Roman"/>
          <w:b/>
          <w:bCs/>
          <w:sz w:val="32"/>
          <w:szCs w:val="32"/>
          <w:lang w:val="en-MY"/>
        </w:rPr>
        <w:t>Nature of the Assignment</w:t>
      </w:r>
    </w:p>
    <w:p w14:paraId="2BC43BF1" w14:textId="77777777" w:rsidR="005E4422" w:rsidRPr="005E4422" w:rsidRDefault="005E4422" w:rsidP="005E4422">
      <w:pPr>
        <w:pStyle w:val="BodyText"/>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The assignment may include (but is not limited to):</w:t>
      </w:r>
    </w:p>
    <w:p w14:paraId="223C4E57" w14:textId="77777777" w:rsidR="005E4422" w:rsidRPr="005E4422" w:rsidRDefault="005E4422" w:rsidP="005E4422">
      <w:pPr>
        <w:pStyle w:val="BodyText"/>
        <w:numPr>
          <w:ilvl w:val="0"/>
          <w:numId w:val="28"/>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Case study analysis</w:t>
      </w:r>
    </w:p>
    <w:p w14:paraId="7E962583" w14:textId="77777777" w:rsidR="005E4422" w:rsidRPr="005E4422" w:rsidRDefault="005E4422" w:rsidP="005E4422">
      <w:pPr>
        <w:pStyle w:val="BodyText"/>
        <w:numPr>
          <w:ilvl w:val="0"/>
          <w:numId w:val="28"/>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Research-based written report</w:t>
      </w:r>
    </w:p>
    <w:p w14:paraId="6129FE7C" w14:textId="77777777" w:rsidR="005E4422" w:rsidRPr="005E4422" w:rsidRDefault="005E4422" w:rsidP="005E4422">
      <w:pPr>
        <w:pStyle w:val="BodyText"/>
        <w:numPr>
          <w:ilvl w:val="0"/>
          <w:numId w:val="28"/>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Scenario evaluation</w:t>
      </w:r>
    </w:p>
    <w:p w14:paraId="2314CA78" w14:textId="77777777" w:rsidR="005E4422" w:rsidRPr="005E4422" w:rsidRDefault="005E4422" w:rsidP="005E4422">
      <w:pPr>
        <w:pStyle w:val="BodyText"/>
        <w:numPr>
          <w:ilvl w:val="0"/>
          <w:numId w:val="28"/>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Application of risk quantification methods</w:t>
      </w:r>
    </w:p>
    <w:p w14:paraId="6FA814E3" w14:textId="77777777" w:rsidR="005E4422" w:rsidRPr="005E4422" w:rsidRDefault="005E4422" w:rsidP="005E4422">
      <w:pPr>
        <w:pStyle w:val="BodyText"/>
        <w:numPr>
          <w:ilvl w:val="0"/>
          <w:numId w:val="28"/>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Comparative analysis of insurance products and policies</w:t>
      </w:r>
    </w:p>
    <w:p w14:paraId="1E364A9E" w14:textId="77777777" w:rsidR="005E4422" w:rsidRPr="005E4422" w:rsidRDefault="005E4422" w:rsidP="005E4422">
      <w:pPr>
        <w:pStyle w:val="BodyText"/>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Assignments are required to be submitted before the stipulated deadline. Learners will be assessed based on clarity of argument, accuracy of concepts, depth of analysis, logical organisation, and proper citation.</w:t>
      </w:r>
    </w:p>
    <w:p w14:paraId="23D95682" w14:textId="6C3C851C" w:rsidR="005E4422" w:rsidRPr="005E4422" w:rsidRDefault="005E4422" w:rsidP="005E4422">
      <w:pPr>
        <w:pStyle w:val="BodyText"/>
        <w:spacing w:before="108" w:line="259" w:lineRule="auto"/>
        <w:ind w:right="561"/>
        <w:rPr>
          <w:rFonts w:ascii="Times New Roman" w:hAnsi="Times New Roman" w:cs="Times New Roman"/>
          <w:sz w:val="32"/>
          <w:szCs w:val="32"/>
          <w:lang w:val="en-MY"/>
        </w:rPr>
      </w:pPr>
    </w:p>
    <w:p w14:paraId="63D87B29" w14:textId="77777777" w:rsidR="005E4422" w:rsidRPr="005E4422" w:rsidRDefault="005E4422" w:rsidP="005E4422">
      <w:pPr>
        <w:pStyle w:val="BodyText"/>
        <w:spacing w:before="108" w:line="259" w:lineRule="auto"/>
        <w:ind w:right="561"/>
        <w:rPr>
          <w:rFonts w:ascii="Times New Roman" w:hAnsi="Times New Roman" w:cs="Times New Roman"/>
          <w:b/>
          <w:bCs/>
          <w:sz w:val="32"/>
          <w:szCs w:val="32"/>
          <w:lang w:val="en-MY"/>
        </w:rPr>
      </w:pPr>
      <w:r w:rsidRPr="005E4422">
        <w:rPr>
          <w:rFonts w:ascii="Times New Roman" w:hAnsi="Times New Roman" w:cs="Times New Roman"/>
          <w:b/>
          <w:bCs/>
          <w:sz w:val="32"/>
          <w:szCs w:val="32"/>
          <w:lang w:val="en-MY"/>
        </w:rPr>
        <w:t>2. Final Examination (50%) – Proctored Physical Exam</w:t>
      </w:r>
    </w:p>
    <w:p w14:paraId="02F9CE1B" w14:textId="77777777" w:rsidR="005E4422" w:rsidRPr="005E4422" w:rsidRDefault="005E4422" w:rsidP="005E4422">
      <w:pPr>
        <w:pStyle w:val="BodyText"/>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 xml:space="preserve">The final examination contributes </w:t>
      </w:r>
      <w:r w:rsidRPr="005E4422">
        <w:rPr>
          <w:rFonts w:ascii="Times New Roman" w:hAnsi="Times New Roman" w:cs="Times New Roman"/>
          <w:b/>
          <w:bCs/>
          <w:sz w:val="32"/>
          <w:szCs w:val="32"/>
          <w:lang w:val="en-MY"/>
        </w:rPr>
        <w:t>50% of the total assessment</w:t>
      </w:r>
      <w:r w:rsidRPr="005E4422">
        <w:rPr>
          <w:rFonts w:ascii="Times New Roman" w:hAnsi="Times New Roman" w:cs="Times New Roman"/>
          <w:sz w:val="32"/>
          <w:szCs w:val="32"/>
          <w:lang w:val="en-MY"/>
        </w:rPr>
        <w:t xml:space="preserve"> and serves as a summative evaluation of the learner’s understanding of all major topics covered in the module.</w:t>
      </w:r>
    </w:p>
    <w:p w14:paraId="44649F1A" w14:textId="77777777" w:rsidR="005E4422" w:rsidRPr="005E4422" w:rsidRDefault="005E4422" w:rsidP="005E4422">
      <w:pPr>
        <w:pStyle w:val="BodyText"/>
        <w:spacing w:before="108" w:line="259" w:lineRule="auto"/>
        <w:ind w:right="561"/>
        <w:rPr>
          <w:rFonts w:ascii="Times New Roman" w:hAnsi="Times New Roman" w:cs="Times New Roman"/>
          <w:b/>
          <w:bCs/>
          <w:sz w:val="32"/>
          <w:szCs w:val="32"/>
          <w:lang w:val="en-MY"/>
        </w:rPr>
      </w:pPr>
      <w:r w:rsidRPr="005E4422">
        <w:rPr>
          <w:rFonts w:ascii="Times New Roman" w:hAnsi="Times New Roman" w:cs="Times New Roman"/>
          <w:b/>
          <w:bCs/>
          <w:sz w:val="32"/>
          <w:szCs w:val="32"/>
          <w:lang w:val="en-MY"/>
        </w:rPr>
        <w:t>Exam Format</w:t>
      </w:r>
    </w:p>
    <w:p w14:paraId="63387240" w14:textId="1A7B1B48" w:rsidR="005E4422" w:rsidRPr="005E4422" w:rsidRDefault="005E4422" w:rsidP="005E4422">
      <w:pPr>
        <w:pStyle w:val="BodyText"/>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 xml:space="preserve">The examination is conducted </w:t>
      </w:r>
      <w:r w:rsidRPr="005E4422">
        <w:rPr>
          <w:rFonts w:ascii="Times New Roman" w:hAnsi="Times New Roman" w:cs="Times New Roman"/>
          <w:b/>
          <w:bCs/>
          <w:sz w:val="32"/>
          <w:szCs w:val="32"/>
          <w:lang w:val="en-MY"/>
        </w:rPr>
        <w:t>physically and in a proctored environment</w:t>
      </w:r>
      <w:r w:rsidRPr="005E4422">
        <w:rPr>
          <w:rFonts w:ascii="Times New Roman" w:hAnsi="Times New Roman" w:cs="Times New Roman"/>
          <w:sz w:val="32"/>
          <w:szCs w:val="32"/>
          <w:lang w:val="en-MY"/>
        </w:rPr>
        <w:t xml:space="preserve"> to ensure academic integrity and </w:t>
      </w:r>
      <w:r w:rsidR="00C977B3" w:rsidRPr="005E4422">
        <w:rPr>
          <w:rFonts w:ascii="Times New Roman" w:hAnsi="Times New Roman" w:cs="Times New Roman"/>
          <w:sz w:val="32"/>
          <w:szCs w:val="32"/>
          <w:lang w:val="en-MY"/>
        </w:rPr>
        <w:t>standardisation.</w:t>
      </w:r>
      <w:r w:rsidR="00C977B3">
        <w:rPr>
          <w:rFonts w:ascii="Times New Roman" w:hAnsi="Times New Roman" w:cs="Times New Roman"/>
          <w:sz w:val="32"/>
          <w:szCs w:val="32"/>
          <w:lang w:val="en-MY"/>
        </w:rPr>
        <w:t xml:space="preserve"> The duration of the exam will be 3 hours.</w:t>
      </w:r>
      <w:r w:rsidRPr="005E4422">
        <w:rPr>
          <w:rFonts w:ascii="Times New Roman" w:hAnsi="Times New Roman" w:cs="Times New Roman"/>
          <w:sz w:val="32"/>
          <w:szCs w:val="32"/>
          <w:lang w:val="en-MY"/>
        </w:rPr>
        <w:br/>
        <w:t>Key features include:</w:t>
      </w:r>
    </w:p>
    <w:p w14:paraId="0783EEE0" w14:textId="77777777" w:rsidR="005E4422" w:rsidRPr="005E4422" w:rsidRDefault="005E4422" w:rsidP="005E4422">
      <w:pPr>
        <w:pStyle w:val="BodyText"/>
        <w:numPr>
          <w:ilvl w:val="0"/>
          <w:numId w:val="29"/>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Supervised by authorised invigilators</w:t>
      </w:r>
    </w:p>
    <w:p w14:paraId="6B6FB0E2" w14:textId="77777777" w:rsidR="005E4422" w:rsidRPr="005E4422" w:rsidRDefault="005E4422" w:rsidP="005E4422">
      <w:pPr>
        <w:pStyle w:val="BodyText"/>
        <w:numPr>
          <w:ilvl w:val="0"/>
          <w:numId w:val="29"/>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Held at an approved examination centre or campus</w:t>
      </w:r>
    </w:p>
    <w:p w14:paraId="36E1C012" w14:textId="77777777" w:rsidR="005E4422" w:rsidRPr="005E4422" w:rsidRDefault="005E4422" w:rsidP="005E4422">
      <w:pPr>
        <w:pStyle w:val="BodyText"/>
        <w:numPr>
          <w:ilvl w:val="0"/>
          <w:numId w:val="29"/>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Learners must adhere to exam regulations and bring valid identification</w:t>
      </w:r>
    </w:p>
    <w:p w14:paraId="0D9230A8" w14:textId="77777777" w:rsidR="005E4422" w:rsidRPr="005E4422" w:rsidRDefault="005E4422" w:rsidP="005E4422">
      <w:pPr>
        <w:pStyle w:val="BodyText"/>
        <w:spacing w:before="108" w:line="259" w:lineRule="auto"/>
        <w:ind w:right="561"/>
        <w:rPr>
          <w:rFonts w:ascii="Times New Roman" w:hAnsi="Times New Roman" w:cs="Times New Roman"/>
          <w:b/>
          <w:bCs/>
          <w:sz w:val="32"/>
          <w:szCs w:val="32"/>
          <w:lang w:val="en-MY"/>
        </w:rPr>
      </w:pPr>
      <w:r w:rsidRPr="005E4422">
        <w:rPr>
          <w:rFonts w:ascii="Times New Roman" w:hAnsi="Times New Roman" w:cs="Times New Roman"/>
          <w:b/>
          <w:bCs/>
          <w:sz w:val="32"/>
          <w:szCs w:val="32"/>
          <w:lang w:val="en-MY"/>
        </w:rPr>
        <w:t>Purpose of the Examination</w:t>
      </w:r>
    </w:p>
    <w:p w14:paraId="3C6166C3" w14:textId="77777777" w:rsidR="005E4422" w:rsidRPr="005E4422" w:rsidRDefault="005E4422" w:rsidP="005E4422">
      <w:pPr>
        <w:pStyle w:val="BodyText"/>
        <w:numPr>
          <w:ilvl w:val="0"/>
          <w:numId w:val="30"/>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To assess learners’ retention and comprehension of fundamental concepts</w:t>
      </w:r>
    </w:p>
    <w:p w14:paraId="7FB0167C" w14:textId="77777777" w:rsidR="005E4422" w:rsidRPr="005E4422" w:rsidRDefault="005E4422" w:rsidP="005E4422">
      <w:pPr>
        <w:pStyle w:val="BodyText"/>
        <w:numPr>
          <w:ilvl w:val="0"/>
          <w:numId w:val="30"/>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 xml:space="preserve">To evaluate their ability to apply analytical and problem-solving </w:t>
      </w:r>
      <w:r w:rsidRPr="005E4422">
        <w:rPr>
          <w:rFonts w:ascii="Times New Roman" w:hAnsi="Times New Roman" w:cs="Times New Roman"/>
          <w:sz w:val="32"/>
          <w:szCs w:val="32"/>
          <w:lang w:val="en-MY"/>
        </w:rPr>
        <w:lastRenderedPageBreak/>
        <w:t>skills under timed conditions</w:t>
      </w:r>
    </w:p>
    <w:p w14:paraId="215B9679" w14:textId="77777777" w:rsidR="005E4422" w:rsidRPr="005E4422" w:rsidRDefault="005E4422" w:rsidP="005E4422">
      <w:pPr>
        <w:pStyle w:val="BodyText"/>
        <w:numPr>
          <w:ilvl w:val="0"/>
          <w:numId w:val="30"/>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To ensure learners can integrate knowledge from all sections of the syllabus</w:t>
      </w:r>
    </w:p>
    <w:p w14:paraId="51A86A83" w14:textId="77777777" w:rsidR="005E4422" w:rsidRPr="005E4422" w:rsidRDefault="005E4422" w:rsidP="005E4422">
      <w:pPr>
        <w:pStyle w:val="BodyText"/>
        <w:spacing w:before="108" w:line="259" w:lineRule="auto"/>
        <w:ind w:right="561"/>
        <w:rPr>
          <w:rFonts w:ascii="Times New Roman" w:hAnsi="Times New Roman" w:cs="Times New Roman"/>
          <w:b/>
          <w:bCs/>
          <w:sz w:val="32"/>
          <w:szCs w:val="32"/>
          <w:lang w:val="en-MY"/>
        </w:rPr>
      </w:pPr>
      <w:r w:rsidRPr="005E4422">
        <w:rPr>
          <w:rFonts w:ascii="Times New Roman" w:hAnsi="Times New Roman" w:cs="Times New Roman"/>
          <w:b/>
          <w:bCs/>
          <w:sz w:val="32"/>
          <w:szCs w:val="32"/>
          <w:lang w:val="en-MY"/>
        </w:rPr>
        <w:t>Possible Exam Components</w:t>
      </w:r>
    </w:p>
    <w:p w14:paraId="450AF32A" w14:textId="77777777" w:rsidR="005E4422" w:rsidRPr="005E4422" w:rsidRDefault="005E4422" w:rsidP="005E4422">
      <w:pPr>
        <w:pStyle w:val="BodyText"/>
        <w:numPr>
          <w:ilvl w:val="0"/>
          <w:numId w:val="31"/>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Structured essay questions</w:t>
      </w:r>
    </w:p>
    <w:p w14:paraId="501F685A" w14:textId="77777777" w:rsidR="005E4422" w:rsidRPr="005E4422" w:rsidRDefault="005E4422" w:rsidP="005E4422">
      <w:pPr>
        <w:pStyle w:val="BodyText"/>
        <w:numPr>
          <w:ilvl w:val="0"/>
          <w:numId w:val="31"/>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Short-answer questions</w:t>
      </w:r>
    </w:p>
    <w:p w14:paraId="5FF31338" w14:textId="77777777" w:rsidR="005E4422" w:rsidRPr="005E4422" w:rsidRDefault="005E4422" w:rsidP="005E4422">
      <w:pPr>
        <w:pStyle w:val="BodyText"/>
        <w:numPr>
          <w:ilvl w:val="0"/>
          <w:numId w:val="31"/>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Scenario-based problem solving</w:t>
      </w:r>
    </w:p>
    <w:p w14:paraId="0B3532F9" w14:textId="77777777" w:rsidR="005E4422" w:rsidRPr="005E4422" w:rsidRDefault="005E4422" w:rsidP="005E4422">
      <w:pPr>
        <w:pStyle w:val="BodyText"/>
        <w:numPr>
          <w:ilvl w:val="0"/>
          <w:numId w:val="31"/>
        </w:numPr>
        <w:spacing w:before="108" w:line="259" w:lineRule="auto"/>
        <w:ind w:right="561"/>
        <w:rPr>
          <w:rFonts w:ascii="Times New Roman" w:hAnsi="Times New Roman" w:cs="Times New Roman"/>
          <w:sz w:val="32"/>
          <w:szCs w:val="32"/>
          <w:lang w:val="en-MY"/>
        </w:rPr>
      </w:pPr>
      <w:r w:rsidRPr="005E4422">
        <w:rPr>
          <w:rFonts w:ascii="Times New Roman" w:hAnsi="Times New Roman" w:cs="Times New Roman"/>
          <w:sz w:val="32"/>
          <w:szCs w:val="32"/>
          <w:lang w:val="en-MY"/>
        </w:rPr>
        <w:t>Calculations related to quantifying risks, pricing, and insurance principles</w:t>
      </w:r>
    </w:p>
    <w:p w14:paraId="12F135F4" w14:textId="273E7B52" w:rsidR="005E4422" w:rsidRPr="005E4422" w:rsidRDefault="005E4422" w:rsidP="005E4422">
      <w:pPr>
        <w:pStyle w:val="BodyText"/>
        <w:spacing w:before="108" w:line="259" w:lineRule="auto"/>
        <w:ind w:right="561"/>
        <w:rPr>
          <w:rFonts w:ascii="Times New Roman" w:hAnsi="Times New Roman" w:cs="Times New Roman"/>
          <w:sz w:val="32"/>
          <w:szCs w:val="32"/>
          <w:lang w:val="en-MY"/>
        </w:rPr>
      </w:pPr>
    </w:p>
    <w:p w14:paraId="37DB41A7" w14:textId="6728E74E" w:rsidR="00B4631E" w:rsidRPr="002F4658" w:rsidRDefault="00B4631E" w:rsidP="005E4422">
      <w:pPr>
        <w:pStyle w:val="Heading2"/>
        <w:tabs>
          <w:tab w:val="right" w:pos="9785"/>
        </w:tabs>
        <w:spacing w:before="183"/>
        <w:rPr>
          <w:rFonts w:ascii="Times New Roman" w:hAnsi="Times New Roman" w:cs="Times New Roman"/>
        </w:rPr>
      </w:pPr>
    </w:p>
    <w:p w14:paraId="57C54F6C" w14:textId="77777777" w:rsidR="00B4631E" w:rsidRDefault="00B4631E">
      <w:pPr>
        <w:pStyle w:val="BodyText"/>
        <w:spacing w:line="259" w:lineRule="auto"/>
        <w:sectPr w:rsidR="00B4631E">
          <w:pgSz w:w="11910" w:h="16840"/>
          <w:pgMar w:top="1100" w:right="850" w:bottom="1240" w:left="1275" w:header="0" w:footer="1045" w:gutter="0"/>
          <w:cols w:space="720"/>
        </w:sectPr>
      </w:pPr>
      <w:bookmarkStart w:id="17" w:name="_TOC_250009"/>
      <w:bookmarkEnd w:id="17"/>
    </w:p>
    <w:p w14:paraId="4784D673" w14:textId="77777777" w:rsidR="00B4631E" w:rsidRPr="002F4658" w:rsidRDefault="00000000">
      <w:pPr>
        <w:pStyle w:val="Heading2"/>
        <w:rPr>
          <w:rFonts w:ascii="Times New Roman" w:hAnsi="Times New Roman" w:cs="Times New Roman"/>
          <w:color w:val="C0504D" w:themeColor="accent2"/>
        </w:rPr>
      </w:pPr>
      <w:bookmarkStart w:id="18" w:name="_TOC_250008"/>
      <w:r w:rsidRPr="002F4658">
        <w:rPr>
          <w:rFonts w:ascii="Times New Roman" w:hAnsi="Times New Roman" w:cs="Times New Roman"/>
          <w:color w:val="C0504D" w:themeColor="accent2"/>
        </w:rPr>
        <w:lastRenderedPageBreak/>
        <w:t>Marking</w:t>
      </w:r>
      <w:r w:rsidRPr="002F4658">
        <w:rPr>
          <w:rFonts w:ascii="Times New Roman" w:hAnsi="Times New Roman" w:cs="Times New Roman"/>
          <w:color w:val="C0504D" w:themeColor="accent2"/>
          <w:spacing w:val="-10"/>
        </w:rPr>
        <w:t xml:space="preserve"> </w:t>
      </w:r>
      <w:r w:rsidRPr="002F4658">
        <w:rPr>
          <w:rFonts w:ascii="Times New Roman" w:hAnsi="Times New Roman" w:cs="Times New Roman"/>
          <w:color w:val="C0504D" w:themeColor="accent2"/>
        </w:rPr>
        <w:t>and</w:t>
      </w:r>
      <w:r w:rsidRPr="002F4658">
        <w:rPr>
          <w:rFonts w:ascii="Times New Roman" w:hAnsi="Times New Roman" w:cs="Times New Roman"/>
          <w:color w:val="C0504D" w:themeColor="accent2"/>
          <w:spacing w:val="-9"/>
        </w:rPr>
        <w:t xml:space="preserve"> </w:t>
      </w:r>
      <w:bookmarkEnd w:id="18"/>
      <w:r w:rsidRPr="002F4658">
        <w:rPr>
          <w:rFonts w:ascii="Times New Roman" w:hAnsi="Times New Roman" w:cs="Times New Roman"/>
          <w:color w:val="C0504D" w:themeColor="accent2"/>
          <w:spacing w:val="-2"/>
        </w:rPr>
        <w:t>moderation</w:t>
      </w:r>
    </w:p>
    <w:p w14:paraId="5F4B0758" w14:textId="2D5B2FC5" w:rsidR="00B4631E" w:rsidRPr="002F4658" w:rsidRDefault="00000000" w:rsidP="00E016A1">
      <w:pPr>
        <w:pStyle w:val="BodyText"/>
        <w:spacing w:before="110" w:line="259" w:lineRule="auto"/>
        <w:ind w:right="623"/>
        <w:rPr>
          <w:rFonts w:ascii="Times New Roman" w:hAnsi="Times New Roman" w:cs="Times New Roman"/>
          <w:sz w:val="32"/>
          <w:szCs w:val="32"/>
        </w:rPr>
      </w:pPr>
      <w:proofErr w:type="spellStart"/>
      <w:r w:rsidRPr="002F4658">
        <w:rPr>
          <w:rFonts w:ascii="Times New Roman" w:hAnsi="Times New Roman" w:cs="Times New Roman"/>
          <w:sz w:val="32"/>
          <w:szCs w:val="32"/>
        </w:rPr>
        <w:t>A</w:t>
      </w:r>
      <w:r w:rsidR="00E016A1" w:rsidRPr="002F4658">
        <w:rPr>
          <w:rFonts w:ascii="Times New Roman" w:hAnsi="Times New Roman" w:cs="Times New Roman"/>
          <w:sz w:val="32"/>
          <w:szCs w:val="32"/>
        </w:rPr>
        <w:t>erorisk</w:t>
      </w:r>
      <w:proofErr w:type="spellEnd"/>
      <w:r w:rsidRPr="002F4658">
        <w:rPr>
          <w:rFonts w:ascii="Times New Roman" w:hAnsi="Times New Roman" w:cs="Times New Roman"/>
          <w:sz w:val="32"/>
          <w:szCs w:val="32"/>
        </w:rPr>
        <w:t xml:space="preserve"> has a broad and varied external academic team with a breadth of experience across the qualification</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areas</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and</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levels.</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 xml:space="preserve"> </w:t>
      </w:r>
      <w:r w:rsidR="00E016A1" w:rsidRPr="002F4658">
        <w:rPr>
          <w:rFonts w:ascii="Times New Roman" w:hAnsi="Times New Roman" w:cs="Times New Roman"/>
          <w:sz w:val="32"/>
          <w:szCs w:val="32"/>
        </w:rPr>
        <w:t>AERORISK</w:t>
      </w:r>
      <w:r w:rsidRPr="002F4658">
        <w:rPr>
          <w:rFonts w:ascii="Times New Roman" w:hAnsi="Times New Roman" w:cs="Times New Roman"/>
          <w:sz w:val="32"/>
          <w:szCs w:val="32"/>
        </w:rPr>
        <w:t xml:space="preserve"> has</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a</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very</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robust</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marking</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and</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moderation</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process:</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assessments</w:t>
      </w:r>
      <w:r w:rsidRPr="002F4658">
        <w:rPr>
          <w:rFonts w:ascii="Times New Roman" w:hAnsi="Times New Roman" w:cs="Times New Roman"/>
          <w:spacing w:val="-2"/>
          <w:sz w:val="32"/>
          <w:szCs w:val="32"/>
        </w:rPr>
        <w:t xml:space="preserve"> </w:t>
      </w:r>
      <w:r w:rsidRPr="002F4658">
        <w:rPr>
          <w:rFonts w:ascii="Times New Roman" w:hAnsi="Times New Roman" w:cs="Times New Roman"/>
          <w:sz w:val="32"/>
          <w:szCs w:val="32"/>
        </w:rPr>
        <w:t>are</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marked</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and</w:t>
      </w:r>
      <w:r w:rsidRPr="002F4658">
        <w:rPr>
          <w:rFonts w:ascii="Times New Roman" w:hAnsi="Times New Roman" w:cs="Times New Roman"/>
          <w:spacing w:val="-7"/>
          <w:sz w:val="32"/>
          <w:szCs w:val="32"/>
        </w:rPr>
        <w:t xml:space="preserve"> </w:t>
      </w:r>
      <w:r w:rsidR="00341C70" w:rsidRPr="002F4658">
        <w:rPr>
          <w:rFonts w:ascii="Times New Roman" w:hAnsi="Times New Roman" w:cs="Times New Roman"/>
          <w:sz w:val="32"/>
          <w:szCs w:val="32"/>
        </w:rPr>
        <w:t>standardized</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by</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 xml:space="preserve">our external team, after which they go through </w:t>
      </w:r>
      <w:r w:rsidR="00D9751F">
        <w:rPr>
          <w:rFonts w:ascii="Times New Roman" w:hAnsi="Times New Roman" w:cs="Times New Roman"/>
          <w:sz w:val="32"/>
          <w:szCs w:val="32"/>
        </w:rPr>
        <w:t>a</w:t>
      </w:r>
      <w:r w:rsidRPr="002F4658">
        <w:rPr>
          <w:rFonts w:ascii="Times New Roman" w:hAnsi="Times New Roman" w:cs="Times New Roman"/>
          <w:sz w:val="32"/>
          <w:szCs w:val="32"/>
        </w:rPr>
        <w:t xml:space="preserve"> moderation</w:t>
      </w:r>
      <w:r w:rsidR="00D9751F">
        <w:rPr>
          <w:rFonts w:ascii="Times New Roman" w:hAnsi="Times New Roman" w:cs="Times New Roman"/>
          <w:sz w:val="32"/>
          <w:szCs w:val="32"/>
        </w:rPr>
        <w:t xml:space="preserve"> process</w:t>
      </w:r>
      <w:r w:rsidRPr="002F4658">
        <w:rPr>
          <w:rFonts w:ascii="Times New Roman" w:hAnsi="Times New Roman" w:cs="Times New Roman"/>
          <w:sz w:val="32"/>
          <w:szCs w:val="32"/>
        </w:rPr>
        <w:t>. The results are presented t</w:t>
      </w:r>
      <w:r w:rsidR="00E016A1" w:rsidRPr="002F4658">
        <w:rPr>
          <w:rFonts w:ascii="Times New Roman" w:hAnsi="Times New Roman" w:cs="Times New Roman"/>
          <w:sz w:val="32"/>
          <w:szCs w:val="32"/>
        </w:rPr>
        <w:t xml:space="preserve">o </w:t>
      </w:r>
      <w:r w:rsidRPr="002F4658">
        <w:rPr>
          <w:rFonts w:ascii="Times New Roman" w:hAnsi="Times New Roman" w:cs="Times New Roman"/>
          <w:sz w:val="32"/>
          <w:szCs w:val="32"/>
        </w:rPr>
        <w:t>the</w:t>
      </w:r>
      <w:r w:rsidRPr="002F4658">
        <w:rPr>
          <w:rFonts w:ascii="Times New Roman" w:hAnsi="Times New Roman" w:cs="Times New Roman"/>
          <w:spacing w:val="-9"/>
          <w:sz w:val="32"/>
          <w:szCs w:val="32"/>
        </w:rPr>
        <w:t xml:space="preserve"> </w:t>
      </w:r>
      <w:r w:rsidRPr="002F4658">
        <w:rPr>
          <w:rFonts w:ascii="Times New Roman" w:hAnsi="Times New Roman" w:cs="Times New Roman"/>
          <w:sz w:val="32"/>
          <w:szCs w:val="32"/>
        </w:rPr>
        <w:t>assessment</w:t>
      </w:r>
      <w:r w:rsidRPr="002F4658">
        <w:rPr>
          <w:rFonts w:ascii="Times New Roman" w:hAnsi="Times New Roman" w:cs="Times New Roman"/>
          <w:spacing w:val="-8"/>
          <w:sz w:val="32"/>
          <w:szCs w:val="32"/>
        </w:rPr>
        <w:t xml:space="preserve"> </w:t>
      </w:r>
      <w:r w:rsidRPr="002F4658">
        <w:rPr>
          <w:rFonts w:ascii="Times New Roman" w:hAnsi="Times New Roman" w:cs="Times New Roman"/>
          <w:sz w:val="32"/>
          <w:szCs w:val="32"/>
        </w:rPr>
        <w:t>board</w:t>
      </w:r>
      <w:r w:rsidRPr="002F4658">
        <w:rPr>
          <w:rFonts w:ascii="Times New Roman" w:hAnsi="Times New Roman" w:cs="Times New Roman"/>
          <w:spacing w:val="-9"/>
          <w:sz w:val="32"/>
          <w:szCs w:val="32"/>
        </w:rPr>
        <w:t xml:space="preserve"> </w:t>
      </w:r>
      <w:r w:rsidRPr="002F4658">
        <w:rPr>
          <w:rFonts w:ascii="Times New Roman" w:hAnsi="Times New Roman" w:cs="Times New Roman"/>
          <w:sz w:val="32"/>
          <w:szCs w:val="32"/>
        </w:rPr>
        <w:t>for</w:t>
      </w:r>
      <w:r w:rsidRPr="002F4658">
        <w:rPr>
          <w:rFonts w:ascii="Times New Roman" w:hAnsi="Times New Roman" w:cs="Times New Roman"/>
          <w:spacing w:val="-8"/>
          <w:sz w:val="32"/>
          <w:szCs w:val="32"/>
        </w:rPr>
        <w:t xml:space="preserve"> </w:t>
      </w:r>
      <w:r w:rsidRPr="002F4658">
        <w:rPr>
          <w:rFonts w:ascii="Times New Roman" w:hAnsi="Times New Roman" w:cs="Times New Roman"/>
          <w:sz w:val="32"/>
          <w:szCs w:val="32"/>
        </w:rPr>
        <w:t>ratification,</w:t>
      </w:r>
      <w:r w:rsidRPr="002F4658">
        <w:rPr>
          <w:rFonts w:ascii="Times New Roman" w:hAnsi="Times New Roman" w:cs="Times New Roman"/>
          <w:spacing w:val="-8"/>
          <w:sz w:val="32"/>
          <w:szCs w:val="32"/>
        </w:rPr>
        <w:t xml:space="preserve"> </w:t>
      </w:r>
      <w:r w:rsidRPr="002F4658">
        <w:rPr>
          <w:rFonts w:ascii="Times New Roman" w:hAnsi="Times New Roman" w:cs="Times New Roman"/>
          <w:sz w:val="32"/>
          <w:szCs w:val="32"/>
        </w:rPr>
        <w:t>prior</w:t>
      </w:r>
      <w:r w:rsidRPr="002F4658">
        <w:rPr>
          <w:rFonts w:ascii="Times New Roman" w:hAnsi="Times New Roman" w:cs="Times New Roman"/>
          <w:spacing w:val="-8"/>
          <w:sz w:val="32"/>
          <w:szCs w:val="32"/>
        </w:rPr>
        <w:t xml:space="preserve"> </w:t>
      </w:r>
      <w:r w:rsidRPr="002F4658">
        <w:rPr>
          <w:rFonts w:ascii="Times New Roman" w:hAnsi="Times New Roman" w:cs="Times New Roman"/>
          <w:sz w:val="32"/>
          <w:szCs w:val="32"/>
        </w:rPr>
        <w:t>to</w:t>
      </w:r>
      <w:r w:rsidRPr="002F4658">
        <w:rPr>
          <w:rFonts w:ascii="Times New Roman" w:hAnsi="Times New Roman" w:cs="Times New Roman"/>
          <w:spacing w:val="-7"/>
          <w:sz w:val="32"/>
          <w:szCs w:val="32"/>
        </w:rPr>
        <w:t xml:space="preserve"> </w:t>
      </w:r>
      <w:r w:rsidRPr="002F4658">
        <w:rPr>
          <w:rFonts w:ascii="Times New Roman" w:hAnsi="Times New Roman" w:cs="Times New Roman"/>
          <w:spacing w:val="-2"/>
          <w:sz w:val="32"/>
          <w:szCs w:val="32"/>
        </w:rPr>
        <w:t>publishing.</w:t>
      </w:r>
    </w:p>
    <w:p w14:paraId="17000C79" w14:textId="77777777" w:rsidR="00B4631E" w:rsidRPr="002F4658" w:rsidRDefault="00000000">
      <w:pPr>
        <w:pStyle w:val="Heading2"/>
        <w:spacing w:before="184"/>
        <w:rPr>
          <w:rFonts w:ascii="Times New Roman" w:hAnsi="Times New Roman" w:cs="Times New Roman"/>
          <w:color w:val="C0504D" w:themeColor="accent2"/>
        </w:rPr>
      </w:pPr>
      <w:bookmarkStart w:id="19" w:name="_TOC_250006"/>
      <w:r w:rsidRPr="002F4658">
        <w:rPr>
          <w:rFonts w:ascii="Times New Roman" w:hAnsi="Times New Roman" w:cs="Times New Roman"/>
          <w:color w:val="C0504D" w:themeColor="accent2"/>
        </w:rPr>
        <w:t>Reasonable</w:t>
      </w:r>
      <w:r w:rsidRPr="002F4658">
        <w:rPr>
          <w:rFonts w:ascii="Times New Roman" w:hAnsi="Times New Roman" w:cs="Times New Roman"/>
          <w:color w:val="C0504D" w:themeColor="accent2"/>
          <w:spacing w:val="-16"/>
        </w:rPr>
        <w:t xml:space="preserve"> </w:t>
      </w:r>
      <w:r w:rsidRPr="002F4658">
        <w:rPr>
          <w:rFonts w:ascii="Times New Roman" w:hAnsi="Times New Roman" w:cs="Times New Roman"/>
          <w:color w:val="C0504D" w:themeColor="accent2"/>
        </w:rPr>
        <w:t>adjustments</w:t>
      </w:r>
      <w:r w:rsidRPr="002F4658">
        <w:rPr>
          <w:rFonts w:ascii="Times New Roman" w:hAnsi="Times New Roman" w:cs="Times New Roman"/>
          <w:color w:val="C0504D" w:themeColor="accent2"/>
          <w:spacing w:val="-16"/>
        </w:rPr>
        <w:t xml:space="preserve"> </w:t>
      </w:r>
      <w:r w:rsidRPr="002F4658">
        <w:rPr>
          <w:rFonts w:ascii="Times New Roman" w:hAnsi="Times New Roman" w:cs="Times New Roman"/>
          <w:color w:val="C0504D" w:themeColor="accent2"/>
        </w:rPr>
        <w:t>and</w:t>
      </w:r>
      <w:r w:rsidRPr="002F4658">
        <w:rPr>
          <w:rFonts w:ascii="Times New Roman" w:hAnsi="Times New Roman" w:cs="Times New Roman"/>
          <w:color w:val="C0504D" w:themeColor="accent2"/>
          <w:spacing w:val="-16"/>
        </w:rPr>
        <w:t xml:space="preserve"> </w:t>
      </w:r>
      <w:r w:rsidRPr="002F4658">
        <w:rPr>
          <w:rFonts w:ascii="Times New Roman" w:hAnsi="Times New Roman" w:cs="Times New Roman"/>
          <w:color w:val="C0504D" w:themeColor="accent2"/>
        </w:rPr>
        <w:t>special</w:t>
      </w:r>
      <w:r w:rsidRPr="002F4658">
        <w:rPr>
          <w:rFonts w:ascii="Times New Roman" w:hAnsi="Times New Roman" w:cs="Times New Roman"/>
          <w:color w:val="C0504D" w:themeColor="accent2"/>
          <w:spacing w:val="-15"/>
        </w:rPr>
        <w:t xml:space="preserve"> </w:t>
      </w:r>
      <w:bookmarkEnd w:id="19"/>
      <w:r w:rsidRPr="002F4658">
        <w:rPr>
          <w:rFonts w:ascii="Times New Roman" w:hAnsi="Times New Roman" w:cs="Times New Roman"/>
          <w:color w:val="C0504D" w:themeColor="accent2"/>
          <w:spacing w:val="-2"/>
        </w:rPr>
        <w:t>considerations</w:t>
      </w:r>
    </w:p>
    <w:p w14:paraId="168C0D36" w14:textId="74A82154" w:rsidR="00B4631E" w:rsidRPr="002F4658" w:rsidRDefault="00000000" w:rsidP="00341C70">
      <w:pPr>
        <w:pStyle w:val="BodyText"/>
        <w:spacing w:before="110" w:line="259" w:lineRule="auto"/>
        <w:ind w:right="561"/>
        <w:rPr>
          <w:rFonts w:ascii="Times New Roman" w:hAnsi="Times New Roman" w:cs="Times New Roman"/>
          <w:sz w:val="32"/>
          <w:szCs w:val="32"/>
        </w:rPr>
      </w:pPr>
      <w:r w:rsidRPr="002F4658">
        <w:rPr>
          <w:rFonts w:ascii="Times New Roman" w:hAnsi="Times New Roman" w:cs="Times New Roman"/>
          <w:sz w:val="32"/>
          <w:szCs w:val="32"/>
        </w:rPr>
        <w:t>In</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the</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development</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of</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this</w:t>
      </w:r>
      <w:r w:rsidRPr="002F4658">
        <w:rPr>
          <w:rFonts w:ascii="Times New Roman" w:hAnsi="Times New Roman" w:cs="Times New Roman"/>
          <w:spacing w:val="-9"/>
          <w:sz w:val="32"/>
          <w:szCs w:val="32"/>
        </w:rPr>
        <w:t xml:space="preserve"> </w:t>
      </w:r>
      <w:r w:rsidRPr="002F4658">
        <w:rPr>
          <w:rFonts w:ascii="Times New Roman" w:hAnsi="Times New Roman" w:cs="Times New Roman"/>
          <w:sz w:val="32"/>
          <w:szCs w:val="32"/>
        </w:rPr>
        <w:t>qualification</w:t>
      </w:r>
      <w:r w:rsidRPr="002F4658">
        <w:rPr>
          <w:rFonts w:ascii="Times New Roman" w:hAnsi="Times New Roman" w:cs="Times New Roman"/>
          <w:spacing w:val="-4"/>
          <w:sz w:val="32"/>
          <w:szCs w:val="32"/>
        </w:rPr>
        <w:t xml:space="preserve"> </w:t>
      </w:r>
      <w:r w:rsidR="00341C70" w:rsidRPr="002F4658">
        <w:rPr>
          <w:rFonts w:ascii="Times New Roman" w:hAnsi="Times New Roman" w:cs="Times New Roman"/>
          <w:spacing w:val="-4"/>
          <w:sz w:val="32"/>
          <w:szCs w:val="32"/>
        </w:rPr>
        <w:t>AERORISK</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has</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taken</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steps</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to</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ensure</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that</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there</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are</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no</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unnecessary barriers to achievement. For learners with particular requirements reasonable adjustments may be made in order that they can have fair assessment and demonstrate attainment. There are also</w:t>
      </w:r>
      <w:r w:rsidR="00341C70" w:rsidRPr="002F4658">
        <w:rPr>
          <w:rFonts w:ascii="Times New Roman" w:hAnsi="Times New Roman" w:cs="Times New Roman"/>
          <w:sz w:val="32"/>
          <w:szCs w:val="32"/>
        </w:rPr>
        <w:t xml:space="preserve"> </w:t>
      </w:r>
      <w:r w:rsidRPr="002F4658">
        <w:rPr>
          <w:rFonts w:ascii="Times New Roman" w:hAnsi="Times New Roman" w:cs="Times New Roman"/>
          <w:sz w:val="32"/>
          <w:szCs w:val="32"/>
        </w:rPr>
        <w:t>arrangements</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for</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special</w:t>
      </w:r>
      <w:r w:rsidRPr="002F4658">
        <w:rPr>
          <w:rFonts w:ascii="Times New Roman" w:hAnsi="Times New Roman" w:cs="Times New Roman"/>
          <w:spacing w:val="-2"/>
          <w:sz w:val="32"/>
          <w:szCs w:val="32"/>
        </w:rPr>
        <w:t xml:space="preserve"> </w:t>
      </w:r>
      <w:r w:rsidRPr="002F4658">
        <w:rPr>
          <w:rFonts w:ascii="Times New Roman" w:hAnsi="Times New Roman" w:cs="Times New Roman"/>
          <w:sz w:val="32"/>
          <w:szCs w:val="32"/>
        </w:rPr>
        <w:t>consideration</w:t>
      </w:r>
      <w:r w:rsidRPr="002F4658">
        <w:rPr>
          <w:rFonts w:ascii="Times New Roman" w:hAnsi="Times New Roman" w:cs="Times New Roman"/>
          <w:spacing w:val="-1"/>
          <w:sz w:val="32"/>
          <w:szCs w:val="32"/>
        </w:rPr>
        <w:t xml:space="preserve"> </w:t>
      </w:r>
      <w:r w:rsidRPr="002F4658">
        <w:rPr>
          <w:rFonts w:ascii="Times New Roman" w:hAnsi="Times New Roman" w:cs="Times New Roman"/>
          <w:sz w:val="32"/>
          <w:szCs w:val="32"/>
        </w:rPr>
        <w:t>for</w:t>
      </w:r>
      <w:r w:rsidRPr="002F4658">
        <w:rPr>
          <w:rFonts w:ascii="Times New Roman" w:hAnsi="Times New Roman" w:cs="Times New Roman"/>
          <w:spacing w:val="-1"/>
          <w:sz w:val="32"/>
          <w:szCs w:val="32"/>
        </w:rPr>
        <w:t xml:space="preserve"> </w:t>
      </w:r>
      <w:r w:rsidRPr="002F4658">
        <w:rPr>
          <w:rFonts w:ascii="Times New Roman" w:hAnsi="Times New Roman" w:cs="Times New Roman"/>
          <w:sz w:val="32"/>
          <w:szCs w:val="32"/>
        </w:rPr>
        <w:t>any</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learner</w:t>
      </w:r>
      <w:r w:rsidRPr="002F4658">
        <w:rPr>
          <w:rFonts w:ascii="Times New Roman" w:hAnsi="Times New Roman" w:cs="Times New Roman"/>
          <w:spacing w:val="-1"/>
          <w:sz w:val="32"/>
          <w:szCs w:val="32"/>
        </w:rPr>
        <w:t xml:space="preserve"> </w:t>
      </w:r>
      <w:r w:rsidRPr="002F4658">
        <w:rPr>
          <w:rFonts w:ascii="Times New Roman" w:hAnsi="Times New Roman" w:cs="Times New Roman"/>
          <w:sz w:val="32"/>
          <w:szCs w:val="32"/>
        </w:rPr>
        <w:t>suffering</w:t>
      </w:r>
      <w:r w:rsidRPr="002F4658">
        <w:rPr>
          <w:rFonts w:ascii="Times New Roman" w:hAnsi="Times New Roman" w:cs="Times New Roman"/>
          <w:spacing w:val="-2"/>
          <w:sz w:val="32"/>
          <w:szCs w:val="32"/>
        </w:rPr>
        <w:t xml:space="preserve"> </w:t>
      </w:r>
      <w:r w:rsidRPr="002F4658">
        <w:rPr>
          <w:rFonts w:ascii="Times New Roman" w:hAnsi="Times New Roman" w:cs="Times New Roman"/>
          <w:sz w:val="32"/>
          <w:szCs w:val="32"/>
        </w:rPr>
        <w:t>illness, injury</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or</w:t>
      </w:r>
      <w:r w:rsidRPr="002F4658">
        <w:rPr>
          <w:rFonts w:ascii="Times New Roman" w:hAnsi="Times New Roman" w:cs="Times New Roman"/>
          <w:spacing w:val="-3"/>
          <w:sz w:val="32"/>
          <w:szCs w:val="32"/>
        </w:rPr>
        <w:t xml:space="preserve"> </w:t>
      </w:r>
      <w:r w:rsidRPr="002F4658">
        <w:rPr>
          <w:rFonts w:ascii="Times New Roman" w:hAnsi="Times New Roman" w:cs="Times New Roman"/>
          <w:sz w:val="32"/>
          <w:szCs w:val="32"/>
        </w:rPr>
        <w:t>indisposition.</w:t>
      </w:r>
      <w:r w:rsidRPr="002F4658">
        <w:rPr>
          <w:rFonts w:ascii="Times New Roman" w:hAnsi="Times New Roman" w:cs="Times New Roman"/>
          <w:spacing w:val="-1"/>
          <w:sz w:val="32"/>
          <w:szCs w:val="32"/>
        </w:rPr>
        <w:t xml:space="preserve"> </w:t>
      </w:r>
    </w:p>
    <w:p w14:paraId="15E39960" w14:textId="77777777" w:rsidR="00B4631E" w:rsidRPr="002F4658" w:rsidRDefault="00000000">
      <w:pPr>
        <w:pStyle w:val="Heading2"/>
        <w:spacing w:before="159"/>
        <w:rPr>
          <w:rFonts w:ascii="Times New Roman" w:hAnsi="Times New Roman" w:cs="Times New Roman"/>
          <w:color w:val="C0504D" w:themeColor="accent2"/>
        </w:rPr>
      </w:pPr>
      <w:bookmarkStart w:id="20" w:name="_TOC_250005"/>
      <w:r w:rsidRPr="002F4658">
        <w:rPr>
          <w:rFonts w:ascii="Times New Roman" w:hAnsi="Times New Roman" w:cs="Times New Roman"/>
          <w:color w:val="C0504D" w:themeColor="accent2"/>
        </w:rPr>
        <w:t>Appeals</w:t>
      </w:r>
      <w:r w:rsidRPr="002F4658">
        <w:rPr>
          <w:rFonts w:ascii="Times New Roman" w:hAnsi="Times New Roman" w:cs="Times New Roman"/>
          <w:color w:val="C0504D" w:themeColor="accent2"/>
          <w:spacing w:val="-9"/>
        </w:rPr>
        <w:t xml:space="preserve"> </w:t>
      </w:r>
      <w:r w:rsidRPr="002F4658">
        <w:rPr>
          <w:rFonts w:ascii="Times New Roman" w:hAnsi="Times New Roman" w:cs="Times New Roman"/>
          <w:color w:val="C0504D" w:themeColor="accent2"/>
        </w:rPr>
        <w:t>and</w:t>
      </w:r>
      <w:r w:rsidRPr="002F4658">
        <w:rPr>
          <w:rFonts w:ascii="Times New Roman" w:hAnsi="Times New Roman" w:cs="Times New Roman"/>
          <w:color w:val="C0504D" w:themeColor="accent2"/>
          <w:spacing w:val="-8"/>
        </w:rPr>
        <w:t xml:space="preserve"> </w:t>
      </w:r>
      <w:r w:rsidRPr="002F4658">
        <w:rPr>
          <w:rFonts w:ascii="Times New Roman" w:hAnsi="Times New Roman" w:cs="Times New Roman"/>
          <w:color w:val="C0504D" w:themeColor="accent2"/>
        </w:rPr>
        <w:t>enquiry</w:t>
      </w:r>
      <w:r w:rsidRPr="002F4658">
        <w:rPr>
          <w:rFonts w:ascii="Times New Roman" w:hAnsi="Times New Roman" w:cs="Times New Roman"/>
          <w:color w:val="C0504D" w:themeColor="accent2"/>
          <w:spacing w:val="-8"/>
        </w:rPr>
        <w:t xml:space="preserve"> </w:t>
      </w:r>
      <w:r w:rsidRPr="002F4658">
        <w:rPr>
          <w:rFonts w:ascii="Times New Roman" w:hAnsi="Times New Roman" w:cs="Times New Roman"/>
          <w:color w:val="C0504D" w:themeColor="accent2"/>
        </w:rPr>
        <w:t>of</w:t>
      </w:r>
      <w:r w:rsidRPr="002F4658">
        <w:rPr>
          <w:rFonts w:ascii="Times New Roman" w:hAnsi="Times New Roman" w:cs="Times New Roman"/>
          <w:color w:val="C0504D" w:themeColor="accent2"/>
          <w:spacing w:val="-8"/>
        </w:rPr>
        <w:t xml:space="preserve"> </w:t>
      </w:r>
      <w:bookmarkEnd w:id="20"/>
      <w:r w:rsidRPr="002F4658">
        <w:rPr>
          <w:rFonts w:ascii="Times New Roman" w:hAnsi="Times New Roman" w:cs="Times New Roman"/>
          <w:color w:val="C0504D" w:themeColor="accent2"/>
          <w:spacing w:val="-2"/>
        </w:rPr>
        <w:t>results</w:t>
      </w:r>
    </w:p>
    <w:p w14:paraId="577FB9A9" w14:textId="4C11A7D9" w:rsidR="00B4631E" w:rsidRPr="002F4658" w:rsidRDefault="00341C70">
      <w:pPr>
        <w:pStyle w:val="BodyText"/>
        <w:spacing w:before="110" w:line="276" w:lineRule="auto"/>
        <w:ind w:right="600"/>
        <w:jc w:val="both"/>
        <w:rPr>
          <w:rFonts w:ascii="Times New Roman" w:hAnsi="Times New Roman" w:cs="Times New Roman"/>
          <w:sz w:val="32"/>
          <w:szCs w:val="32"/>
        </w:rPr>
      </w:pPr>
      <w:r w:rsidRPr="002F4658">
        <w:rPr>
          <w:rFonts w:ascii="Times New Roman" w:hAnsi="Times New Roman" w:cs="Times New Roman"/>
          <w:spacing w:val="-4"/>
          <w:sz w:val="32"/>
          <w:szCs w:val="32"/>
        </w:rPr>
        <w:t xml:space="preserve">AERORISK </w:t>
      </w:r>
      <w:r w:rsidRPr="002F4658">
        <w:rPr>
          <w:rFonts w:ascii="Times New Roman" w:hAnsi="Times New Roman" w:cs="Times New Roman"/>
          <w:sz w:val="32"/>
          <w:szCs w:val="32"/>
        </w:rPr>
        <w:t>has</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an</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appeals</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procedure</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that</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has</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been</w:t>
      </w:r>
      <w:r w:rsidRPr="002F4658">
        <w:rPr>
          <w:rFonts w:ascii="Times New Roman" w:hAnsi="Times New Roman" w:cs="Times New Roman"/>
          <w:spacing w:val="-7"/>
          <w:sz w:val="32"/>
          <w:szCs w:val="32"/>
        </w:rPr>
        <w:t xml:space="preserve"> </w:t>
      </w:r>
      <w:r w:rsidRPr="002F4658">
        <w:rPr>
          <w:rFonts w:ascii="Times New Roman" w:hAnsi="Times New Roman" w:cs="Times New Roman"/>
          <w:sz w:val="32"/>
          <w:szCs w:val="32"/>
        </w:rPr>
        <w:t>written</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in</w:t>
      </w:r>
      <w:r w:rsidRPr="002F4658">
        <w:rPr>
          <w:rFonts w:ascii="Times New Roman" w:hAnsi="Times New Roman" w:cs="Times New Roman"/>
          <w:spacing w:val="-5"/>
          <w:sz w:val="32"/>
          <w:szCs w:val="32"/>
        </w:rPr>
        <w:t xml:space="preserve"> </w:t>
      </w:r>
      <w:r w:rsidRPr="002F4658">
        <w:rPr>
          <w:rFonts w:ascii="Times New Roman" w:hAnsi="Times New Roman" w:cs="Times New Roman"/>
          <w:sz w:val="32"/>
          <w:szCs w:val="32"/>
        </w:rPr>
        <w:t>accordance</w:t>
      </w:r>
      <w:r w:rsidRPr="002F4658">
        <w:rPr>
          <w:rFonts w:ascii="Times New Roman" w:hAnsi="Times New Roman" w:cs="Times New Roman"/>
          <w:spacing w:val="-6"/>
          <w:sz w:val="32"/>
          <w:szCs w:val="32"/>
        </w:rPr>
        <w:t xml:space="preserve"> </w:t>
      </w:r>
      <w:r w:rsidRPr="002F4658">
        <w:rPr>
          <w:rFonts w:ascii="Times New Roman" w:hAnsi="Times New Roman" w:cs="Times New Roman"/>
          <w:sz w:val="32"/>
          <w:szCs w:val="32"/>
        </w:rPr>
        <w:t>with</w:t>
      </w:r>
      <w:r w:rsidRPr="002F4658">
        <w:rPr>
          <w:rFonts w:ascii="Times New Roman" w:hAnsi="Times New Roman" w:cs="Times New Roman"/>
          <w:spacing w:val="-4"/>
          <w:sz w:val="32"/>
          <w:szCs w:val="32"/>
        </w:rPr>
        <w:t xml:space="preserve"> </w:t>
      </w:r>
      <w:r w:rsidRPr="002F4658">
        <w:rPr>
          <w:rFonts w:ascii="Times New Roman" w:hAnsi="Times New Roman" w:cs="Times New Roman"/>
          <w:sz w:val="32"/>
          <w:szCs w:val="32"/>
        </w:rPr>
        <w:t>the examination rules and regulations</w:t>
      </w:r>
      <w:r w:rsidR="00F41F16">
        <w:rPr>
          <w:rFonts w:ascii="Times New Roman" w:hAnsi="Times New Roman" w:cs="Times New Roman"/>
          <w:color w:val="467885"/>
          <w:sz w:val="32"/>
          <w:szCs w:val="32"/>
          <w:u w:val="single" w:color="467885"/>
        </w:rPr>
        <w:t>.</w:t>
      </w:r>
    </w:p>
    <w:p w14:paraId="2B4289A8" w14:textId="77777777" w:rsidR="00B4631E" w:rsidRDefault="00B4631E">
      <w:pPr>
        <w:pStyle w:val="BodyText"/>
        <w:spacing w:line="276" w:lineRule="auto"/>
        <w:sectPr w:rsidR="00B4631E">
          <w:pgSz w:w="11910" w:h="16840"/>
          <w:pgMar w:top="1100" w:right="850" w:bottom="1240" w:left="1275" w:header="0" w:footer="1045" w:gutter="0"/>
          <w:cols w:space="720"/>
        </w:sectPr>
      </w:pPr>
    </w:p>
    <w:p w14:paraId="32A7BB16" w14:textId="77777777" w:rsidR="00B4631E" w:rsidRPr="00F41F16" w:rsidRDefault="00000000">
      <w:pPr>
        <w:pStyle w:val="Heading2"/>
        <w:rPr>
          <w:rFonts w:ascii="Times New Roman" w:hAnsi="Times New Roman" w:cs="Times New Roman"/>
          <w:color w:val="C0504D" w:themeColor="accent2"/>
        </w:rPr>
      </w:pPr>
      <w:bookmarkStart w:id="21" w:name="_TOC_250004"/>
      <w:bookmarkEnd w:id="21"/>
      <w:r w:rsidRPr="00F41F16">
        <w:rPr>
          <w:rFonts w:ascii="Times New Roman" w:hAnsi="Times New Roman" w:cs="Times New Roman"/>
          <w:color w:val="C0504D" w:themeColor="accent2"/>
          <w:spacing w:val="-2"/>
        </w:rPr>
        <w:lastRenderedPageBreak/>
        <w:t>Grading</w:t>
      </w:r>
    </w:p>
    <w:p w14:paraId="04C1418A" w14:textId="750BC7E2" w:rsidR="00B4631E" w:rsidRPr="00F41F16" w:rsidRDefault="00000000" w:rsidP="00F13B9D">
      <w:pPr>
        <w:pStyle w:val="BodyText"/>
        <w:spacing w:before="110"/>
        <w:rPr>
          <w:rFonts w:ascii="Times New Roman" w:hAnsi="Times New Roman" w:cs="Times New Roman"/>
          <w:sz w:val="32"/>
          <w:szCs w:val="32"/>
        </w:rPr>
      </w:pPr>
      <w:r w:rsidRPr="00F41F16">
        <w:rPr>
          <w:rFonts w:ascii="Times New Roman" w:hAnsi="Times New Roman" w:cs="Times New Roman"/>
          <w:sz w:val="32"/>
          <w:szCs w:val="32"/>
        </w:rPr>
        <w:t>In</w:t>
      </w:r>
      <w:r w:rsidRPr="00F41F16">
        <w:rPr>
          <w:rFonts w:ascii="Times New Roman" w:hAnsi="Times New Roman" w:cs="Times New Roman"/>
          <w:spacing w:val="-8"/>
          <w:sz w:val="32"/>
          <w:szCs w:val="32"/>
        </w:rPr>
        <w:t xml:space="preserve"> </w:t>
      </w:r>
      <w:r w:rsidRPr="00F41F16">
        <w:rPr>
          <w:rFonts w:ascii="Times New Roman" w:hAnsi="Times New Roman" w:cs="Times New Roman"/>
          <w:sz w:val="32"/>
          <w:szCs w:val="32"/>
        </w:rPr>
        <w:t>order</w:t>
      </w:r>
      <w:r w:rsidRPr="00F41F16">
        <w:rPr>
          <w:rFonts w:ascii="Times New Roman" w:hAnsi="Times New Roman" w:cs="Times New Roman"/>
          <w:spacing w:val="-8"/>
          <w:sz w:val="32"/>
          <w:szCs w:val="32"/>
        </w:rPr>
        <w:t xml:space="preserve"> </w:t>
      </w:r>
      <w:r w:rsidRPr="00F41F16">
        <w:rPr>
          <w:rFonts w:ascii="Times New Roman" w:hAnsi="Times New Roman" w:cs="Times New Roman"/>
          <w:sz w:val="32"/>
          <w:szCs w:val="32"/>
        </w:rPr>
        <w:t>to</w:t>
      </w:r>
      <w:r w:rsidRPr="00F41F16">
        <w:rPr>
          <w:rFonts w:ascii="Times New Roman" w:hAnsi="Times New Roman" w:cs="Times New Roman"/>
          <w:spacing w:val="-8"/>
          <w:sz w:val="32"/>
          <w:szCs w:val="32"/>
        </w:rPr>
        <w:t xml:space="preserve"> </w:t>
      </w:r>
      <w:r w:rsidRPr="00F41F16">
        <w:rPr>
          <w:rFonts w:ascii="Times New Roman" w:hAnsi="Times New Roman" w:cs="Times New Roman"/>
          <w:sz w:val="32"/>
          <w:szCs w:val="32"/>
        </w:rPr>
        <w:t>achieve</w:t>
      </w:r>
      <w:r w:rsidRPr="00F41F16">
        <w:rPr>
          <w:rFonts w:ascii="Times New Roman" w:hAnsi="Times New Roman" w:cs="Times New Roman"/>
          <w:spacing w:val="-8"/>
          <w:sz w:val="32"/>
          <w:szCs w:val="32"/>
        </w:rPr>
        <w:t xml:space="preserve"> </w:t>
      </w:r>
      <w:r w:rsidRPr="00F41F16">
        <w:rPr>
          <w:rFonts w:ascii="Times New Roman" w:hAnsi="Times New Roman" w:cs="Times New Roman"/>
          <w:sz w:val="32"/>
          <w:szCs w:val="32"/>
        </w:rPr>
        <w:t>an</w:t>
      </w:r>
      <w:r w:rsidRPr="00F41F16">
        <w:rPr>
          <w:rFonts w:ascii="Times New Roman" w:hAnsi="Times New Roman" w:cs="Times New Roman"/>
          <w:spacing w:val="-6"/>
          <w:sz w:val="32"/>
          <w:szCs w:val="32"/>
        </w:rPr>
        <w:t xml:space="preserve"> </w:t>
      </w:r>
      <w:r w:rsidR="00B927EE" w:rsidRPr="00F41F16">
        <w:rPr>
          <w:rFonts w:ascii="Times New Roman" w:hAnsi="Times New Roman" w:cs="Times New Roman"/>
          <w:spacing w:val="-6"/>
          <w:sz w:val="32"/>
          <w:szCs w:val="32"/>
        </w:rPr>
        <w:t>AERORISK</w:t>
      </w:r>
      <w:r w:rsidRPr="00F41F16">
        <w:rPr>
          <w:rFonts w:ascii="Times New Roman" w:hAnsi="Times New Roman" w:cs="Times New Roman"/>
          <w:spacing w:val="-11"/>
          <w:sz w:val="32"/>
          <w:szCs w:val="32"/>
        </w:rPr>
        <w:t xml:space="preserve"> </w:t>
      </w:r>
      <w:r w:rsidRPr="00F41F16">
        <w:rPr>
          <w:rFonts w:ascii="Times New Roman" w:hAnsi="Times New Roman" w:cs="Times New Roman"/>
          <w:sz w:val="32"/>
          <w:szCs w:val="32"/>
        </w:rPr>
        <w:t>qualification,</w:t>
      </w:r>
      <w:r w:rsidRPr="00F41F16">
        <w:rPr>
          <w:rFonts w:ascii="Times New Roman" w:hAnsi="Times New Roman" w:cs="Times New Roman"/>
          <w:spacing w:val="-6"/>
          <w:sz w:val="32"/>
          <w:szCs w:val="32"/>
        </w:rPr>
        <w:t xml:space="preserve"> </w:t>
      </w:r>
      <w:r w:rsidR="00B927EE" w:rsidRPr="00F41F16">
        <w:rPr>
          <w:rFonts w:ascii="Times New Roman" w:hAnsi="Times New Roman" w:cs="Times New Roman"/>
          <w:spacing w:val="-6"/>
          <w:sz w:val="32"/>
          <w:szCs w:val="32"/>
        </w:rPr>
        <w:t>learner</w:t>
      </w:r>
      <w:r w:rsidRPr="00F41F16">
        <w:rPr>
          <w:rFonts w:ascii="Times New Roman" w:hAnsi="Times New Roman" w:cs="Times New Roman"/>
          <w:spacing w:val="-7"/>
          <w:sz w:val="32"/>
          <w:szCs w:val="32"/>
        </w:rPr>
        <w:t xml:space="preserve"> </w:t>
      </w:r>
      <w:r w:rsidRPr="00F41F16">
        <w:rPr>
          <w:rFonts w:ascii="Times New Roman" w:hAnsi="Times New Roman" w:cs="Times New Roman"/>
          <w:sz w:val="32"/>
          <w:szCs w:val="32"/>
        </w:rPr>
        <w:t>must</w:t>
      </w:r>
      <w:r w:rsidRPr="00F41F16">
        <w:rPr>
          <w:rFonts w:ascii="Times New Roman" w:hAnsi="Times New Roman" w:cs="Times New Roman"/>
          <w:spacing w:val="-8"/>
          <w:sz w:val="32"/>
          <w:szCs w:val="32"/>
        </w:rPr>
        <w:t xml:space="preserve"> </w:t>
      </w:r>
      <w:r w:rsidRPr="00F41F16">
        <w:rPr>
          <w:rFonts w:ascii="Times New Roman" w:hAnsi="Times New Roman" w:cs="Times New Roman"/>
          <w:sz w:val="32"/>
          <w:szCs w:val="32"/>
        </w:rPr>
        <w:t>demonstrate</w:t>
      </w:r>
      <w:r w:rsidRPr="00F41F16">
        <w:rPr>
          <w:rFonts w:ascii="Times New Roman" w:hAnsi="Times New Roman" w:cs="Times New Roman"/>
          <w:spacing w:val="-8"/>
          <w:sz w:val="32"/>
          <w:szCs w:val="32"/>
        </w:rPr>
        <w:t xml:space="preserve"> </w:t>
      </w:r>
      <w:r w:rsidRPr="00F41F16">
        <w:rPr>
          <w:rFonts w:ascii="Times New Roman" w:hAnsi="Times New Roman" w:cs="Times New Roman"/>
          <w:sz w:val="32"/>
          <w:szCs w:val="32"/>
        </w:rPr>
        <w:t>sufficient</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depth</w:t>
      </w:r>
      <w:r w:rsidRPr="00F41F16">
        <w:rPr>
          <w:rFonts w:ascii="Times New Roman" w:hAnsi="Times New Roman" w:cs="Times New Roman"/>
          <w:spacing w:val="-9"/>
          <w:sz w:val="32"/>
          <w:szCs w:val="32"/>
        </w:rPr>
        <w:t xml:space="preserve"> </w:t>
      </w:r>
      <w:r w:rsidRPr="00F41F16">
        <w:rPr>
          <w:rFonts w:ascii="Times New Roman" w:hAnsi="Times New Roman" w:cs="Times New Roman"/>
          <w:sz w:val="32"/>
          <w:szCs w:val="32"/>
        </w:rPr>
        <w:t>of</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study</w:t>
      </w:r>
      <w:r w:rsidRPr="00F41F16">
        <w:rPr>
          <w:rFonts w:ascii="Times New Roman" w:hAnsi="Times New Roman" w:cs="Times New Roman"/>
          <w:spacing w:val="-7"/>
          <w:sz w:val="32"/>
          <w:szCs w:val="32"/>
        </w:rPr>
        <w:t xml:space="preserve"> </w:t>
      </w:r>
      <w:r w:rsidRPr="00F41F16">
        <w:rPr>
          <w:rFonts w:ascii="Times New Roman" w:hAnsi="Times New Roman" w:cs="Times New Roman"/>
          <w:spacing w:val="-5"/>
          <w:sz w:val="32"/>
          <w:szCs w:val="32"/>
        </w:rPr>
        <w:t>and</w:t>
      </w:r>
      <w:r w:rsidR="00CF2671">
        <w:rPr>
          <w:rFonts w:ascii="Times New Roman" w:hAnsi="Times New Roman" w:cs="Times New Roman"/>
          <w:sz w:val="32"/>
          <w:szCs w:val="32"/>
        </w:rPr>
        <w:t xml:space="preserve"> </w:t>
      </w:r>
      <w:r w:rsidRPr="00F41F16">
        <w:rPr>
          <w:rFonts w:ascii="Times New Roman" w:hAnsi="Times New Roman" w:cs="Times New Roman"/>
          <w:sz w:val="32"/>
          <w:szCs w:val="32"/>
        </w:rPr>
        <w:t>acquisition</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of</w:t>
      </w:r>
      <w:r w:rsidRPr="00F41F16">
        <w:rPr>
          <w:rFonts w:ascii="Times New Roman" w:hAnsi="Times New Roman" w:cs="Times New Roman"/>
          <w:spacing w:val="-9"/>
          <w:sz w:val="32"/>
          <w:szCs w:val="32"/>
        </w:rPr>
        <w:t xml:space="preserve"> </w:t>
      </w:r>
      <w:r w:rsidRPr="00F41F16">
        <w:rPr>
          <w:rFonts w:ascii="Times New Roman" w:hAnsi="Times New Roman" w:cs="Times New Roman"/>
          <w:sz w:val="32"/>
          <w:szCs w:val="32"/>
        </w:rPr>
        <w:t>knowledge</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and</w:t>
      </w:r>
      <w:r w:rsidRPr="00F41F16">
        <w:rPr>
          <w:rFonts w:ascii="Times New Roman" w:hAnsi="Times New Roman" w:cs="Times New Roman"/>
          <w:spacing w:val="-7"/>
          <w:sz w:val="32"/>
          <w:szCs w:val="32"/>
        </w:rPr>
        <w:t xml:space="preserve"> </w:t>
      </w:r>
      <w:r w:rsidRPr="00F41F16">
        <w:rPr>
          <w:rFonts w:ascii="Times New Roman" w:hAnsi="Times New Roman" w:cs="Times New Roman"/>
          <w:sz w:val="32"/>
          <w:szCs w:val="32"/>
        </w:rPr>
        <w:t>skills</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expected</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for</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the</w:t>
      </w:r>
      <w:r w:rsidRPr="00F41F16">
        <w:rPr>
          <w:rFonts w:ascii="Times New Roman" w:hAnsi="Times New Roman" w:cs="Times New Roman"/>
          <w:spacing w:val="-8"/>
          <w:sz w:val="32"/>
          <w:szCs w:val="32"/>
        </w:rPr>
        <w:t xml:space="preserve"> </w:t>
      </w:r>
      <w:r w:rsidRPr="00F41F16">
        <w:rPr>
          <w:rFonts w:ascii="Times New Roman" w:hAnsi="Times New Roman" w:cs="Times New Roman"/>
          <w:sz w:val="32"/>
          <w:szCs w:val="32"/>
        </w:rPr>
        <w:t>qualification.</w:t>
      </w:r>
      <w:r w:rsidRPr="00F41F16">
        <w:rPr>
          <w:rFonts w:ascii="Times New Roman" w:hAnsi="Times New Roman" w:cs="Times New Roman"/>
          <w:spacing w:val="-6"/>
          <w:sz w:val="32"/>
          <w:szCs w:val="32"/>
        </w:rPr>
        <w:t xml:space="preserve"> </w:t>
      </w:r>
      <w:r w:rsidR="00B927EE" w:rsidRPr="00F41F16">
        <w:rPr>
          <w:rFonts w:ascii="Times New Roman" w:hAnsi="Times New Roman" w:cs="Times New Roman"/>
          <w:spacing w:val="-6"/>
          <w:sz w:val="32"/>
          <w:szCs w:val="32"/>
        </w:rPr>
        <w:t xml:space="preserve">Learner </w:t>
      </w:r>
      <w:r w:rsidR="00F41F16" w:rsidRPr="00F41F16">
        <w:rPr>
          <w:rFonts w:ascii="Times New Roman" w:hAnsi="Times New Roman" w:cs="Times New Roman"/>
          <w:spacing w:val="-6"/>
          <w:sz w:val="32"/>
          <w:szCs w:val="32"/>
        </w:rPr>
        <w:t>will need</w:t>
      </w:r>
      <w:r w:rsidRPr="00F41F16">
        <w:rPr>
          <w:rFonts w:ascii="Times New Roman" w:hAnsi="Times New Roman" w:cs="Times New Roman"/>
          <w:spacing w:val="-7"/>
          <w:sz w:val="32"/>
          <w:szCs w:val="32"/>
        </w:rPr>
        <w:t xml:space="preserve"> </w:t>
      </w:r>
      <w:r w:rsidRPr="00F41F16">
        <w:rPr>
          <w:rFonts w:ascii="Times New Roman" w:hAnsi="Times New Roman" w:cs="Times New Roman"/>
          <w:sz w:val="32"/>
          <w:szCs w:val="32"/>
        </w:rPr>
        <w:t>to</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demonstrate</w:t>
      </w:r>
      <w:r w:rsidRPr="00F41F16">
        <w:rPr>
          <w:rFonts w:ascii="Times New Roman" w:hAnsi="Times New Roman" w:cs="Times New Roman"/>
          <w:spacing w:val="-8"/>
          <w:sz w:val="32"/>
          <w:szCs w:val="32"/>
        </w:rPr>
        <w:t xml:space="preserve"> </w:t>
      </w:r>
      <w:r w:rsidR="00B927EE" w:rsidRPr="00F41F16">
        <w:rPr>
          <w:rFonts w:ascii="Times New Roman" w:hAnsi="Times New Roman" w:cs="Times New Roman"/>
          <w:spacing w:val="-8"/>
          <w:sz w:val="32"/>
          <w:szCs w:val="32"/>
        </w:rPr>
        <w:t>the</w:t>
      </w:r>
      <w:r w:rsidRPr="00F41F16">
        <w:rPr>
          <w:rFonts w:ascii="Times New Roman" w:hAnsi="Times New Roman" w:cs="Times New Roman"/>
          <w:sz w:val="32"/>
          <w:szCs w:val="32"/>
        </w:rPr>
        <w:t xml:space="preserve"> achievement</w:t>
      </w:r>
      <w:r w:rsidRPr="00F41F16">
        <w:rPr>
          <w:rFonts w:ascii="Times New Roman" w:hAnsi="Times New Roman" w:cs="Times New Roman"/>
          <w:spacing w:val="-2"/>
          <w:sz w:val="32"/>
          <w:szCs w:val="32"/>
        </w:rPr>
        <w:t xml:space="preserve"> </w:t>
      </w:r>
      <w:r w:rsidRPr="00F41F16">
        <w:rPr>
          <w:rFonts w:ascii="Times New Roman" w:hAnsi="Times New Roman" w:cs="Times New Roman"/>
          <w:sz w:val="32"/>
          <w:szCs w:val="32"/>
        </w:rPr>
        <w:t>through</w:t>
      </w:r>
      <w:r w:rsidRPr="00F41F16">
        <w:rPr>
          <w:rFonts w:ascii="Times New Roman" w:hAnsi="Times New Roman" w:cs="Times New Roman"/>
          <w:spacing w:val="-1"/>
          <w:sz w:val="32"/>
          <w:szCs w:val="32"/>
        </w:rPr>
        <w:t xml:space="preserve"> </w:t>
      </w:r>
      <w:r w:rsidRPr="00F41F16">
        <w:rPr>
          <w:rFonts w:ascii="Times New Roman" w:hAnsi="Times New Roman" w:cs="Times New Roman"/>
          <w:sz w:val="32"/>
          <w:szCs w:val="32"/>
        </w:rPr>
        <w:t>the assessments</w:t>
      </w:r>
      <w:r w:rsidRPr="00F41F16">
        <w:rPr>
          <w:rFonts w:ascii="Times New Roman" w:hAnsi="Times New Roman" w:cs="Times New Roman"/>
          <w:spacing w:val="-2"/>
          <w:sz w:val="32"/>
          <w:szCs w:val="32"/>
        </w:rPr>
        <w:t xml:space="preserve"> </w:t>
      </w:r>
      <w:r w:rsidRPr="00F41F16">
        <w:rPr>
          <w:rFonts w:ascii="Times New Roman" w:hAnsi="Times New Roman" w:cs="Times New Roman"/>
          <w:sz w:val="32"/>
          <w:szCs w:val="32"/>
        </w:rPr>
        <w:t xml:space="preserve">set by </w:t>
      </w:r>
      <w:r w:rsidR="00B927EE" w:rsidRPr="00F41F16">
        <w:rPr>
          <w:rFonts w:ascii="Times New Roman" w:hAnsi="Times New Roman" w:cs="Times New Roman"/>
          <w:sz w:val="32"/>
          <w:szCs w:val="32"/>
        </w:rPr>
        <w:t>AERORISK</w:t>
      </w:r>
      <w:r w:rsidRPr="00F41F16">
        <w:rPr>
          <w:rFonts w:ascii="Times New Roman" w:hAnsi="Times New Roman" w:cs="Times New Roman"/>
          <w:sz w:val="32"/>
          <w:szCs w:val="32"/>
        </w:rPr>
        <w:t>. On</w:t>
      </w:r>
      <w:r w:rsidRPr="00F41F16">
        <w:rPr>
          <w:rFonts w:ascii="Times New Roman" w:hAnsi="Times New Roman" w:cs="Times New Roman"/>
          <w:spacing w:val="-2"/>
          <w:sz w:val="32"/>
          <w:szCs w:val="32"/>
        </w:rPr>
        <w:t xml:space="preserve"> </w:t>
      </w:r>
      <w:r w:rsidRPr="00F41F16">
        <w:rPr>
          <w:rFonts w:ascii="Times New Roman" w:hAnsi="Times New Roman" w:cs="Times New Roman"/>
          <w:sz w:val="32"/>
          <w:szCs w:val="32"/>
        </w:rPr>
        <w:t>completion of</w:t>
      </w:r>
      <w:r w:rsidRPr="00F41F16">
        <w:rPr>
          <w:rFonts w:ascii="Times New Roman" w:hAnsi="Times New Roman" w:cs="Times New Roman"/>
          <w:spacing w:val="-3"/>
          <w:sz w:val="32"/>
          <w:szCs w:val="32"/>
        </w:rPr>
        <w:t xml:space="preserve"> </w:t>
      </w:r>
      <w:r w:rsidR="00B927EE" w:rsidRPr="00F41F16">
        <w:rPr>
          <w:rFonts w:ascii="Times New Roman" w:hAnsi="Times New Roman" w:cs="Times New Roman"/>
          <w:spacing w:val="-3"/>
          <w:sz w:val="32"/>
          <w:szCs w:val="32"/>
        </w:rPr>
        <w:t>learner’s</w:t>
      </w:r>
      <w:r w:rsidRPr="00F41F16">
        <w:rPr>
          <w:rFonts w:ascii="Times New Roman" w:hAnsi="Times New Roman" w:cs="Times New Roman"/>
          <w:sz w:val="32"/>
          <w:szCs w:val="32"/>
        </w:rPr>
        <w:t xml:space="preserve"> </w:t>
      </w:r>
      <w:r w:rsidR="00B927EE" w:rsidRPr="00F41F16">
        <w:rPr>
          <w:rFonts w:ascii="Times New Roman" w:hAnsi="Times New Roman" w:cs="Times New Roman"/>
          <w:sz w:val="32"/>
          <w:szCs w:val="32"/>
        </w:rPr>
        <w:t>AERORISK</w:t>
      </w:r>
      <w:r w:rsidRPr="00F41F16">
        <w:rPr>
          <w:rFonts w:ascii="Times New Roman" w:hAnsi="Times New Roman" w:cs="Times New Roman"/>
          <w:spacing w:val="-3"/>
          <w:sz w:val="32"/>
          <w:szCs w:val="32"/>
        </w:rPr>
        <w:t xml:space="preserve"> </w:t>
      </w:r>
      <w:r w:rsidRPr="00F41F16">
        <w:rPr>
          <w:rFonts w:ascii="Times New Roman" w:hAnsi="Times New Roman" w:cs="Times New Roman"/>
          <w:sz w:val="32"/>
          <w:szCs w:val="32"/>
        </w:rPr>
        <w:t>qualification,</w:t>
      </w:r>
      <w:r w:rsidRPr="00F41F16">
        <w:rPr>
          <w:rFonts w:ascii="Times New Roman" w:hAnsi="Times New Roman" w:cs="Times New Roman"/>
          <w:spacing w:val="-2"/>
          <w:sz w:val="32"/>
          <w:szCs w:val="32"/>
        </w:rPr>
        <w:t xml:space="preserve"> </w:t>
      </w:r>
      <w:r w:rsidR="00B927EE" w:rsidRPr="00F41F16">
        <w:rPr>
          <w:rFonts w:ascii="Times New Roman" w:hAnsi="Times New Roman" w:cs="Times New Roman"/>
          <w:spacing w:val="-2"/>
          <w:sz w:val="32"/>
          <w:szCs w:val="32"/>
        </w:rPr>
        <w:t>learner</w:t>
      </w:r>
      <w:r w:rsidRPr="00F41F16">
        <w:rPr>
          <w:rFonts w:ascii="Times New Roman" w:hAnsi="Times New Roman" w:cs="Times New Roman"/>
          <w:spacing w:val="-4"/>
          <w:sz w:val="32"/>
          <w:szCs w:val="32"/>
        </w:rPr>
        <w:t xml:space="preserve"> </w:t>
      </w:r>
      <w:r w:rsidRPr="00F41F16">
        <w:rPr>
          <w:rFonts w:ascii="Times New Roman" w:hAnsi="Times New Roman" w:cs="Times New Roman"/>
          <w:sz w:val="32"/>
          <w:szCs w:val="32"/>
        </w:rPr>
        <w:t xml:space="preserve">will be awarded an overall qualification grade based on </w:t>
      </w:r>
      <w:r w:rsidR="00F13B9D" w:rsidRPr="00F41F16">
        <w:rPr>
          <w:rFonts w:ascii="Times New Roman" w:hAnsi="Times New Roman" w:cs="Times New Roman"/>
          <w:sz w:val="32"/>
          <w:szCs w:val="32"/>
        </w:rPr>
        <w:t>learners’</w:t>
      </w:r>
      <w:r w:rsidRPr="00F41F16">
        <w:rPr>
          <w:rFonts w:ascii="Times New Roman" w:hAnsi="Times New Roman" w:cs="Times New Roman"/>
          <w:sz w:val="32"/>
          <w:szCs w:val="32"/>
        </w:rPr>
        <w:t xml:space="preserve"> performance across all of </w:t>
      </w:r>
      <w:r w:rsidR="00F13B9D" w:rsidRPr="00F41F16">
        <w:rPr>
          <w:rFonts w:ascii="Times New Roman" w:hAnsi="Times New Roman" w:cs="Times New Roman"/>
          <w:sz w:val="32"/>
          <w:szCs w:val="32"/>
        </w:rPr>
        <w:t>learners’</w:t>
      </w:r>
      <w:r w:rsidRPr="00F41F16">
        <w:rPr>
          <w:rFonts w:ascii="Times New Roman" w:hAnsi="Times New Roman" w:cs="Times New Roman"/>
          <w:sz w:val="32"/>
          <w:szCs w:val="32"/>
        </w:rPr>
        <w:t xml:space="preserve"> unit</w:t>
      </w:r>
      <w:r w:rsidR="00B927EE" w:rsidRPr="00F41F16">
        <w:rPr>
          <w:rFonts w:ascii="Times New Roman" w:hAnsi="Times New Roman" w:cs="Times New Roman"/>
          <w:sz w:val="32"/>
          <w:szCs w:val="32"/>
        </w:rPr>
        <w:t xml:space="preserve"> </w:t>
      </w:r>
      <w:r w:rsidRPr="00F41F16">
        <w:rPr>
          <w:rFonts w:ascii="Times New Roman" w:hAnsi="Times New Roman" w:cs="Times New Roman"/>
          <w:spacing w:val="-2"/>
          <w:sz w:val="32"/>
          <w:szCs w:val="32"/>
        </w:rPr>
        <w:t>assessments.</w:t>
      </w:r>
    </w:p>
    <w:p w14:paraId="04FC061B" w14:textId="77777777" w:rsidR="00B4631E" w:rsidRDefault="00B4631E">
      <w:pPr>
        <w:pStyle w:val="BodyText"/>
        <w:spacing w:before="216"/>
        <w:ind w:left="0"/>
        <w:rPr>
          <w:sz w:val="20"/>
        </w:rPr>
      </w:pPr>
    </w:p>
    <w:p w14:paraId="5382EB69" w14:textId="77777777" w:rsidR="00B4631E" w:rsidRDefault="00B4631E">
      <w:pPr>
        <w:pStyle w:val="BodyText"/>
        <w:rPr>
          <w:sz w:val="20"/>
        </w:rPr>
        <w:sectPr w:rsidR="00B4631E">
          <w:pgSz w:w="11910" w:h="16840"/>
          <w:pgMar w:top="1100" w:right="850" w:bottom="1240" w:left="1275" w:header="0" w:footer="1045" w:gutter="0"/>
          <w:cols w:space="720"/>
        </w:sectPr>
      </w:pPr>
    </w:p>
    <w:p w14:paraId="608DFE6C" w14:textId="5A1A9636" w:rsidR="00B4631E" w:rsidRDefault="00B927EE" w:rsidP="00B927EE">
      <w:pPr>
        <w:spacing w:before="56"/>
        <w:ind w:left="1833" w:right="38" w:hanging="1275"/>
        <w:jc w:val="center"/>
        <w:rPr>
          <w:b/>
        </w:rPr>
      </w:pPr>
      <w:r>
        <w:rPr>
          <w:b/>
          <w:spacing w:val="-2"/>
        </w:rPr>
        <w:t>QUALIFICATION GRADES:</w:t>
      </w:r>
    </w:p>
    <w:p w14:paraId="426668ED" w14:textId="716EB0D6" w:rsidR="00B4631E" w:rsidRDefault="00000000" w:rsidP="007E40B3">
      <w:pPr>
        <w:spacing w:before="56"/>
        <w:ind w:left="1823" w:right="1002" w:hanging="1265"/>
        <w:rPr>
          <w:b/>
        </w:rPr>
      </w:pPr>
      <w:r>
        <w:br w:type="column"/>
      </w:r>
      <w:r w:rsidR="00B927EE" w:rsidRPr="00B927EE">
        <w:rPr>
          <w:b/>
          <w:bCs/>
        </w:rPr>
        <w:t>MODULES WILL BE</w:t>
      </w:r>
      <w:r>
        <w:rPr>
          <w:b/>
          <w:spacing w:val="-8"/>
        </w:rPr>
        <w:t xml:space="preserve"> </w:t>
      </w:r>
      <w:r w:rsidR="00B927EE">
        <w:rPr>
          <w:b/>
          <w:spacing w:val="-8"/>
        </w:rPr>
        <w:t>ASSESSESD USING</w:t>
      </w:r>
      <w:r>
        <w:rPr>
          <w:b/>
          <w:spacing w:val="-6"/>
        </w:rPr>
        <w:t xml:space="preserve"> </w:t>
      </w:r>
      <w:r w:rsidR="00B927EE">
        <w:rPr>
          <w:b/>
          <w:spacing w:val="-6"/>
        </w:rPr>
        <w:t>THE</w:t>
      </w:r>
      <w:r w:rsidR="007E40B3">
        <w:rPr>
          <w:b/>
          <w:spacing w:val="-7"/>
        </w:rPr>
        <w:t xml:space="preserve"> </w:t>
      </w:r>
      <w:r w:rsidR="00B927EE">
        <w:rPr>
          <w:b/>
          <w:spacing w:val="-7"/>
        </w:rPr>
        <w:t>FOLLOWING</w:t>
      </w:r>
      <w:r>
        <w:rPr>
          <w:b/>
        </w:rPr>
        <w:t xml:space="preserve"> </w:t>
      </w:r>
      <w:r w:rsidR="00B927EE">
        <w:rPr>
          <w:b/>
        </w:rPr>
        <w:t>GRADING</w:t>
      </w:r>
      <w:r>
        <w:rPr>
          <w:b/>
        </w:rPr>
        <w:t xml:space="preserve"> </w:t>
      </w:r>
      <w:r w:rsidR="00B927EE">
        <w:rPr>
          <w:b/>
        </w:rPr>
        <w:t>SCALE</w:t>
      </w:r>
      <w:r>
        <w:rPr>
          <w:b/>
        </w:rPr>
        <w:t>:</w:t>
      </w:r>
    </w:p>
    <w:p w14:paraId="6DD410F4" w14:textId="77777777" w:rsidR="00B4631E" w:rsidRDefault="00B4631E">
      <w:pPr>
        <w:rPr>
          <w:b/>
        </w:rPr>
        <w:sectPr w:rsidR="00B4631E">
          <w:type w:val="continuous"/>
          <w:pgSz w:w="11910" w:h="16840"/>
          <w:pgMar w:top="1920" w:right="850" w:bottom="1240" w:left="1275" w:header="0" w:footer="1045" w:gutter="0"/>
          <w:cols w:num="2" w:space="720" w:equalWidth="0">
            <w:col w:w="4024" w:space="424"/>
            <w:col w:w="5337"/>
          </w:cols>
        </w:sectPr>
      </w:pPr>
    </w:p>
    <w:p w14:paraId="7B9B5E11" w14:textId="77777777" w:rsidR="00B4631E" w:rsidRDefault="00B4631E">
      <w:pPr>
        <w:pStyle w:val="BodyText"/>
        <w:spacing w:before="6"/>
        <w:ind w:left="0"/>
        <w:rPr>
          <w:b/>
          <w:sz w:val="13"/>
        </w:rPr>
      </w:pPr>
    </w:p>
    <w:p w14:paraId="1274B514" w14:textId="77777777" w:rsidR="00B4631E" w:rsidRDefault="00000000">
      <w:pPr>
        <w:tabs>
          <w:tab w:val="left" w:pos="4618"/>
        </w:tabs>
        <w:ind w:left="211"/>
        <w:rPr>
          <w:sz w:val="20"/>
        </w:rPr>
      </w:pPr>
      <w:r>
        <w:rPr>
          <w:noProof/>
          <w:sz w:val="20"/>
        </w:rPr>
        <mc:AlternateContent>
          <mc:Choice Requires="wps">
            <w:drawing>
              <wp:inline distT="0" distB="0" distL="0" distR="0" wp14:anchorId="14E58E3B" wp14:editId="458E1E10">
                <wp:extent cx="2615565" cy="1120775"/>
                <wp:effectExtent l="0" t="0" r="0" b="0"/>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15565" cy="1120775"/>
                        </a:xfrm>
                        <a:prstGeom prst="rect">
                          <a:avLst/>
                        </a:prstGeom>
                      </wps:spPr>
                      <wps:txbx>
                        <w:txbxContent>
                          <w:tbl>
                            <w:tblPr>
                              <w:tblW w:w="0" w:type="auto"/>
                              <w:tblCellSpacing w:w="21" w:type="dxa"/>
                              <w:tblInd w:w="29" w:type="dxa"/>
                              <w:tblLayout w:type="fixed"/>
                              <w:tblCellMar>
                                <w:left w:w="0" w:type="dxa"/>
                                <w:right w:w="0" w:type="dxa"/>
                              </w:tblCellMar>
                              <w:tblLook w:val="01E0" w:firstRow="1" w:lastRow="1" w:firstColumn="1" w:lastColumn="1" w:noHBand="0" w:noVBand="0"/>
                            </w:tblPr>
                            <w:tblGrid>
                              <w:gridCol w:w="4203"/>
                            </w:tblGrid>
                            <w:tr w:rsidR="00B4631E" w14:paraId="5836949E" w14:textId="77777777" w:rsidTr="002E0D54">
                              <w:trPr>
                                <w:trHeight w:val="510"/>
                                <w:tblCellSpacing w:w="21" w:type="dxa"/>
                              </w:trPr>
                              <w:tc>
                                <w:tcPr>
                                  <w:tcW w:w="4119" w:type="dxa"/>
                                  <w:tcBorders>
                                    <w:bottom w:val="nil"/>
                                  </w:tcBorders>
                                  <w:shd w:val="clear" w:color="auto" w:fill="00B050"/>
                                </w:tcPr>
                                <w:p w14:paraId="21F53D1F" w14:textId="77777777" w:rsidR="00B4631E" w:rsidRDefault="00000000">
                                  <w:pPr>
                                    <w:pStyle w:val="TableParagraph"/>
                                    <w:spacing w:before="121"/>
                                    <w:ind w:left="4" w:right="4"/>
                                    <w:jc w:val="center"/>
                                    <w:rPr>
                                      <w:b/>
                                    </w:rPr>
                                  </w:pPr>
                                  <w:r>
                                    <w:rPr>
                                      <w:b/>
                                      <w:color w:val="FFFFFF"/>
                                      <w:spacing w:val="-2"/>
                                    </w:rPr>
                                    <w:t>Grade</w:t>
                                  </w:r>
                                </w:p>
                              </w:tc>
                            </w:tr>
                            <w:tr w:rsidR="00B4631E" w14:paraId="60BC2FB7" w14:textId="77777777">
                              <w:trPr>
                                <w:trHeight w:val="267"/>
                                <w:tblCellSpacing w:w="21" w:type="dxa"/>
                              </w:trPr>
                              <w:tc>
                                <w:tcPr>
                                  <w:tcW w:w="4119" w:type="dxa"/>
                                  <w:tcBorders>
                                    <w:top w:val="nil"/>
                                    <w:bottom w:val="nil"/>
                                  </w:tcBorders>
                                  <w:shd w:val="clear" w:color="auto" w:fill="C1E3F5"/>
                                </w:tcPr>
                                <w:p w14:paraId="40F060BE" w14:textId="77777777" w:rsidR="00B4631E" w:rsidRDefault="00000000">
                                  <w:pPr>
                                    <w:pStyle w:val="TableParagraph"/>
                                    <w:spacing w:line="247" w:lineRule="exact"/>
                                    <w:ind w:left="4"/>
                                    <w:jc w:val="center"/>
                                    <w:rPr>
                                      <w:b/>
                                    </w:rPr>
                                  </w:pPr>
                                  <w:r>
                                    <w:rPr>
                                      <w:b/>
                                      <w:spacing w:val="-2"/>
                                    </w:rPr>
                                    <w:t>Distinction</w:t>
                                  </w:r>
                                </w:p>
                              </w:tc>
                            </w:tr>
                            <w:tr w:rsidR="00B4631E" w14:paraId="677B45FC" w14:textId="77777777">
                              <w:trPr>
                                <w:trHeight w:val="269"/>
                                <w:tblCellSpacing w:w="21" w:type="dxa"/>
                              </w:trPr>
                              <w:tc>
                                <w:tcPr>
                                  <w:tcW w:w="4119" w:type="dxa"/>
                                  <w:tcBorders>
                                    <w:top w:val="nil"/>
                                    <w:bottom w:val="nil"/>
                                  </w:tcBorders>
                                  <w:shd w:val="clear" w:color="auto" w:fill="C1E3F5"/>
                                </w:tcPr>
                                <w:p w14:paraId="2E7F5F64" w14:textId="77777777" w:rsidR="00B4631E" w:rsidRDefault="00000000">
                                  <w:pPr>
                                    <w:pStyle w:val="TableParagraph"/>
                                    <w:spacing w:before="1" w:line="249" w:lineRule="exact"/>
                                    <w:ind w:left="4" w:right="1"/>
                                    <w:jc w:val="center"/>
                                    <w:rPr>
                                      <w:b/>
                                    </w:rPr>
                                  </w:pPr>
                                  <w:r>
                                    <w:rPr>
                                      <w:b/>
                                      <w:spacing w:val="-2"/>
                                    </w:rPr>
                                    <w:t>Merit</w:t>
                                  </w:r>
                                </w:p>
                              </w:tc>
                            </w:tr>
                            <w:tr w:rsidR="00B4631E" w14:paraId="3E2D6AA0" w14:textId="77777777">
                              <w:trPr>
                                <w:trHeight w:val="269"/>
                                <w:tblCellSpacing w:w="21" w:type="dxa"/>
                              </w:trPr>
                              <w:tc>
                                <w:tcPr>
                                  <w:tcW w:w="4119" w:type="dxa"/>
                                  <w:tcBorders>
                                    <w:top w:val="nil"/>
                                    <w:bottom w:val="nil"/>
                                  </w:tcBorders>
                                  <w:shd w:val="clear" w:color="auto" w:fill="C1E3F5"/>
                                </w:tcPr>
                                <w:p w14:paraId="7F38B966" w14:textId="77777777" w:rsidR="00B4631E" w:rsidRDefault="00000000">
                                  <w:pPr>
                                    <w:pStyle w:val="TableParagraph"/>
                                    <w:spacing w:before="1" w:line="249" w:lineRule="exact"/>
                                    <w:ind w:left="4" w:right="1"/>
                                    <w:jc w:val="center"/>
                                    <w:rPr>
                                      <w:b/>
                                    </w:rPr>
                                  </w:pPr>
                                  <w:r>
                                    <w:rPr>
                                      <w:b/>
                                      <w:spacing w:val="-4"/>
                                    </w:rPr>
                                    <w:t>Pass</w:t>
                                  </w:r>
                                </w:p>
                              </w:tc>
                            </w:tr>
                            <w:tr w:rsidR="00B4631E" w14:paraId="5EF3E936" w14:textId="77777777">
                              <w:trPr>
                                <w:trHeight w:val="267"/>
                                <w:tblCellSpacing w:w="21" w:type="dxa"/>
                              </w:trPr>
                              <w:tc>
                                <w:tcPr>
                                  <w:tcW w:w="4119" w:type="dxa"/>
                                  <w:tcBorders>
                                    <w:top w:val="nil"/>
                                  </w:tcBorders>
                                  <w:shd w:val="clear" w:color="auto" w:fill="C1E3F5"/>
                                </w:tcPr>
                                <w:p w14:paraId="6F605D9B" w14:textId="77777777" w:rsidR="00B4631E" w:rsidRDefault="00000000">
                                  <w:pPr>
                                    <w:pStyle w:val="TableParagraph"/>
                                    <w:spacing w:line="248" w:lineRule="exact"/>
                                    <w:ind w:left="4" w:right="4"/>
                                    <w:jc w:val="center"/>
                                    <w:rPr>
                                      <w:b/>
                                    </w:rPr>
                                  </w:pPr>
                                  <w:r>
                                    <w:rPr>
                                      <w:b/>
                                      <w:spacing w:val="-4"/>
                                    </w:rPr>
                                    <w:t>Fail</w:t>
                                  </w:r>
                                </w:p>
                              </w:tc>
                            </w:tr>
                          </w:tbl>
                          <w:p w14:paraId="4E4697A8" w14:textId="77777777" w:rsidR="00B4631E" w:rsidRDefault="00B4631E">
                            <w:pPr>
                              <w:pStyle w:val="BodyText"/>
                              <w:ind w:left="0"/>
                            </w:pPr>
                          </w:p>
                        </w:txbxContent>
                      </wps:txbx>
                      <wps:bodyPr wrap="square" lIns="0" tIns="0" rIns="0" bIns="0" rtlCol="0">
                        <a:noAutofit/>
                      </wps:bodyPr>
                    </wps:wsp>
                  </a:graphicData>
                </a:graphic>
              </wp:inline>
            </w:drawing>
          </mc:Choice>
          <mc:Fallback>
            <w:pict>
              <v:shapetype w14:anchorId="14E58E3B" id="_x0000_t202" coordsize="21600,21600" o:spt="202" path="m,l,21600r21600,l21600,xe">
                <v:stroke joinstyle="miter"/>
                <v:path gradientshapeok="t" o:connecttype="rect"/>
              </v:shapetype>
              <v:shape id="Textbox 35" o:spid="_x0000_s1026" type="#_x0000_t202" style="width:205.95pt;height: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" filled="f" stroked="f">
                <v:textbox inset="0,0,0,0">
                  <w:txbxContent>
                    <w:tbl>
                      <w:tblPr>
                        <w:tblW w:w="0" w:type="auto"/>
                        <w:tblCellSpacing w:w="21" w:type="dxa"/>
                        <w:tblInd w:w="29" w:type="dxa"/>
                        <w:tblLayout w:type="fixed"/>
                        <w:tblCellMar>
                          <w:left w:w="0" w:type="dxa"/>
                          <w:right w:w="0" w:type="dxa"/>
                        </w:tblCellMar>
                        <w:tblLook w:val="01E0" w:firstRow="1" w:lastRow="1" w:firstColumn="1" w:lastColumn="1" w:noHBand="0" w:noVBand="0"/>
                      </w:tblPr>
                      <w:tblGrid>
                        <w:gridCol w:w="4203"/>
                      </w:tblGrid>
                      <w:tr w:rsidR="00B4631E" w14:paraId="5836949E" w14:textId="77777777" w:rsidTr="002E0D54">
                        <w:trPr>
                          <w:trHeight w:val="510"/>
                          <w:tblCellSpacing w:w="21" w:type="dxa"/>
                        </w:trPr>
                        <w:tc>
                          <w:tcPr>
                            <w:tcW w:w="4119" w:type="dxa"/>
                            <w:tcBorders>
                              <w:bottom w:val="nil"/>
                            </w:tcBorders>
                            <w:shd w:val="clear" w:color="auto" w:fill="00B050"/>
                          </w:tcPr>
                          <w:p w14:paraId="21F53D1F" w14:textId="77777777" w:rsidR="00B4631E" w:rsidRDefault="00000000">
                            <w:pPr>
                              <w:pStyle w:val="TableParagraph"/>
                              <w:spacing w:before="121"/>
                              <w:ind w:left="4" w:right="4"/>
                              <w:jc w:val="center"/>
                              <w:rPr>
                                <w:b/>
                              </w:rPr>
                            </w:pPr>
                            <w:r>
                              <w:rPr>
                                <w:b/>
                                <w:color w:val="FFFFFF"/>
                                <w:spacing w:val="-2"/>
                              </w:rPr>
                              <w:t>Grade</w:t>
                            </w:r>
                          </w:p>
                        </w:tc>
                      </w:tr>
                      <w:tr w:rsidR="00B4631E" w14:paraId="60BC2FB7" w14:textId="77777777">
                        <w:trPr>
                          <w:trHeight w:val="267"/>
                          <w:tblCellSpacing w:w="21" w:type="dxa"/>
                        </w:trPr>
                        <w:tc>
                          <w:tcPr>
                            <w:tcW w:w="4119" w:type="dxa"/>
                            <w:tcBorders>
                              <w:top w:val="nil"/>
                              <w:bottom w:val="nil"/>
                            </w:tcBorders>
                            <w:shd w:val="clear" w:color="auto" w:fill="C1E3F5"/>
                          </w:tcPr>
                          <w:p w14:paraId="40F060BE" w14:textId="77777777" w:rsidR="00B4631E" w:rsidRDefault="00000000">
                            <w:pPr>
                              <w:pStyle w:val="TableParagraph"/>
                              <w:spacing w:line="247" w:lineRule="exact"/>
                              <w:ind w:left="4"/>
                              <w:jc w:val="center"/>
                              <w:rPr>
                                <w:b/>
                              </w:rPr>
                            </w:pPr>
                            <w:r>
                              <w:rPr>
                                <w:b/>
                                <w:spacing w:val="-2"/>
                              </w:rPr>
                              <w:t>Distinction</w:t>
                            </w:r>
                          </w:p>
                        </w:tc>
                      </w:tr>
                      <w:tr w:rsidR="00B4631E" w14:paraId="677B45FC" w14:textId="77777777">
                        <w:trPr>
                          <w:trHeight w:val="269"/>
                          <w:tblCellSpacing w:w="21" w:type="dxa"/>
                        </w:trPr>
                        <w:tc>
                          <w:tcPr>
                            <w:tcW w:w="4119" w:type="dxa"/>
                            <w:tcBorders>
                              <w:top w:val="nil"/>
                              <w:bottom w:val="nil"/>
                            </w:tcBorders>
                            <w:shd w:val="clear" w:color="auto" w:fill="C1E3F5"/>
                          </w:tcPr>
                          <w:p w14:paraId="2E7F5F64" w14:textId="77777777" w:rsidR="00B4631E" w:rsidRDefault="00000000">
                            <w:pPr>
                              <w:pStyle w:val="TableParagraph"/>
                              <w:spacing w:before="1" w:line="249" w:lineRule="exact"/>
                              <w:ind w:left="4" w:right="1"/>
                              <w:jc w:val="center"/>
                              <w:rPr>
                                <w:b/>
                              </w:rPr>
                            </w:pPr>
                            <w:r>
                              <w:rPr>
                                <w:b/>
                                <w:spacing w:val="-2"/>
                              </w:rPr>
                              <w:t>Merit</w:t>
                            </w:r>
                          </w:p>
                        </w:tc>
                      </w:tr>
                      <w:tr w:rsidR="00B4631E" w14:paraId="3E2D6AA0" w14:textId="77777777">
                        <w:trPr>
                          <w:trHeight w:val="269"/>
                          <w:tblCellSpacing w:w="21" w:type="dxa"/>
                        </w:trPr>
                        <w:tc>
                          <w:tcPr>
                            <w:tcW w:w="4119" w:type="dxa"/>
                            <w:tcBorders>
                              <w:top w:val="nil"/>
                              <w:bottom w:val="nil"/>
                            </w:tcBorders>
                            <w:shd w:val="clear" w:color="auto" w:fill="C1E3F5"/>
                          </w:tcPr>
                          <w:p w14:paraId="7F38B966" w14:textId="77777777" w:rsidR="00B4631E" w:rsidRDefault="00000000">
                            <w:pPr>
                              <w:pStyle w:val="TableParagraph"/>
                              <w:spacing w:before="1" w:line="249" w:lineRule="exact"/>
                              <w:ind w:left="4" w:right="1"/>
                              <w:jc w:val="center"/>
                              <w:rPr>
                                <w:b/>
                              </w:rPr>
                            </w:pPr>
                            <w:r>
                              <w:rPr>
                                <w:b/>
                                <w:spacing w:val="-4"/>
                              </w:rPr>
                              <w:t>Pass</w:t>
                            </w:r>
                          </w:p>
                        </w:tc>
                      </w:tr>
                      <w:tr w:rsidR="00B4631E" w14:paraId="5EF3E936" w14:textId="77777777">
                        <w:trPr>
                          <w:trHeight w:val="267"/>
                          <w:tblCellSpacing w:w="21" w:type="dxa"/>
                        </w:trPr>
                        <w:tc>
                          <w:tcPr>
                            <w:tcW w:w="4119" w:type="dxa"/>
                            <w:tcBorders>
                              <w:top w:val="nil"/>
                            </w:tcBorders>
                            <w:shd w:val="clear" w:color="auto" w:fill="C1E3F5"/>
                          </w:tcPr>
                          <w:p w14:paraId="6F605D9B" w14:textId="77777777" w:rsidR="00B4631E" w:rsidRDefault="00000000">
                            <w:pPr>
                              <w:pStyle w:val="TableParagraph"/>
                              <w:spacing w:line="248" w:lineRule="exact"/>
                              <w:ind w:left="4" w:right="4"/>
                              <w:jc w:val="center"/>
                              <w:rPr>
                                <w:b/>
                              </w:rPr>
                            </w:pPr>
                            <w:r>
                              <w:rPr>
                                <w:b/>
                                <w:spacing w:val="-4"/>
                              </w:rPr>
                              <w:t>Fail</w:t>
                            </w:r>
                          </w:p>
                        </w:tc>
                      </w:tr>
                    </w:tbl>
                    <w:p w14:paraId="4E4697A8" w14:textId="77777777" w:rsidR="00B4631E" w:rsidRDefault="00B4631E">
                      <w:pPr>
                        <w:pStyle w:val="BodyText"/>
                        <w:ind w:left="0"/>
                      </w:pPr>
                    </w:p>
                  </w:txbxContent>
                </v:textbox>
                <w10:anchorlock/>
              </v:shape>
            </w:pict>
          </mc:Fallback>
        </mc:AlternateContent>
      </w:r>
      <w:r>
        <w:rPr>
          <w:sz w:val="20"/>
        </w:rPr>
        <w:tab/>
      </w:r>
      <w:r>
        <w:rPr>
          <w:noProof/>
          <w:sz w:val="20"/>
        </w:rPr>
        <mc:AlternateContent>
          <mc:Choice Requires="wps">
            <w:drawing>
              <wp:inline distT="0" distB="0" distL="0" distR="0" wp14:anchorId="7824213A" wp14:editId="1D1BB0F9">
                <wp:extent cx="2891790" cy="1120775"/>
                <wp:effectExtent l="0" t="0" r="0" b="0"/>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91790" cy="1120775"/>
                        </a:xfrm>
                        <a:prstGeom prst="rect">
                          <a:avLst/>
                        </a:prstGeom>
                      </wps:spPr>
                      <wps:txbx>
                        <w:txbxContent>
                          <w:tbl>
                            <w:tblPr>
                              <w:tblW w:w="0" w:type="auto"/>
                              <w:tblCellSpacing w:w="21" w:type="dxa"/>
                              <w:tblInd w:w="29" w:type="dxa"/>
                              <w:tblLayout w:type="fixed"/>
                              <w:tblCellMar>
                                <w:left w:w="0" w:type="dxa"/>
                                <w:right w:w="0" w:type="dxa"/>
                              </w:tblCellMar>
                              <w:tblLook w:val="01E0" w:firstRow="1" w:lastRow="1" w:firstColumn="1" w:lastColumn="1" w:noHBand="0" w:noVBand="0"/>
                            </w:tblPr>
                            <w:tblGrid>
                              <w:gridCol w:w="2329"/>
                              <w:gridCol w:w="2307"/>
                            </w:tblGrid>
                            <w:tr w:rsidR="00B4631E" w14:paraId="59ABAD1F" w14:textId="77777777">
                              <w:trPr>
                                <w:trHeight w:val="510"/>
                                <w:tblCellSpacing w:w="21" w:type="dxa"/>
                              </w:trPr>
                              <w:tc>
                                <w:tcPr>
                                  <w:tcW w:w="2266" w:type="dxa"/>
                                  <w:tcBorders>
                                    <w:top w:val="nil"/>
                                    <w:left w:val="nil"/>
                                  </w:tcBorders>
                                  <w:shd w:val="clear" w:color="auto" w:fill="0071CE"/>
                                </w:tcPr>
                                <w:p w14:paraId="5706ADFD" w14:textId="77777777" w:rsidR="00B4631E" w:rsidRDefault="00000000">
                                  <w:pPr>
                                    <w:pStyle w:val="TableParagraph"/>
                                    <w:spacing w:before="121"/>
                                    <w:ind w:left="1" w:right="1"/>
                                    <w:jc w:val="center"/>
                                    <w:rPr>
                                      <w:b/>
                                    </w:rPr>
                                  </w:pPr>
                                  <w:r>
                                    <w:rPr>
                                      <w:b/>
                                      <w:color w:val="FFFFFF"/>
                                      <w:spacing w:val="-2"/>
                                    </w:rPr>
                                    <w:t>Grade</w:t>
                                  </w:r>
                                </w:p>
                              </w:tc>
                              <w:tc>
                                <w:tcPr>
                                  <w:tcW w:w="2244" w:type="dxa"/>
                                  <w:tcBorders>
                                    <w:top w:val="nil"/>
                                    <w:right w:val="nil"/>
                                  </w:tcBorders>
                                  <w:shd w:val="clear" w:color="auto" w:fill="0071CE"/>
                                </w:tcPr>
                                <w:p w14:paraId="364D9721" w14:textId="77777777" w:rsidR="00B4631E" w:rsidRDefault="00000000">
                                  <w:pPr>
                                    <w:pStyle w:val="TableParagraph"/>
                                    <w:spacing w:before="121"/>
                                    <w:ind w:left="3" w:right="2"/>
                                    <w:jc w:val="center"/>
                                    <w:rPr>
                                      <w:b/>
                                    </w:rPr>
                                  </w:pPr>
                                  <w:r>
                                    <w:rPr>
                                      <w:b/>
                                      <w:color w:val="FFFFFF"/>
                                      <w:spacing w:val="-2"/>
                                    </w:rPr>
                                    <w:t>Boundary</w:t>
                                  </w:r>
                                </w:p>
                              </w:tc>
                            </w:tr>
                            <w:tr w:rsidR="00B4631E" w14:paraId="36A36EC6" w14:textId="77777777">
                              <w:trPr>
                                <w:trHeight w:val="267"/>
                                <w:tblCellSpacing w:w="21" w:type="dxa"/>
                              </w:trPr>
                              <w:tc>
                                <w:tcPr>
                                  <w:tcW w:w="2266" w:type="dxa"/>
                                  <w:tcBorders>
                                    <w:left w:val="nil"/>
                                  </w:tcBorders>
                                  <w:shd w:val="clear" w:color="auto" w:fill="C1E3F5"/>
                                </w:tcPr>
                                <w:p w14:paraId="2A1D59D3" w14:textId="77777777" w:rsidR="00B4631E" w:rsidRDefault="00000000">
                                  <w:pPr>
                                    <w:pStyle w:val="TableParagraph"/>
                                    <w:spacing w:line="247" w:lineRule="exact"/>
                                    <w:ind w:left="1" w:right="1"/>
                                    <w:jc w:val="center"/>
                                    <w:rPr>
                                      <w:b/>
                                    </w:rPr>
                                  </w:pPr>
                                  <w:r>
                                    <w:rPr>
                                      <w:b/>
                                      <w:spacing w:val="-2"/>
                                    </w:rPr>
                                    <w:t>Distinction</w:t>
                                  </w:r>
                                </w:p>
                              </w:tc>
                              <w:tc>
                                <w:tcPr>
                                  <w:tcW w:w="2244" w:type="dxa"/>
                                  <w:tcBorders>
                                    <w:right w:val="nil"/>
                                  </w:tcBorders>
                                  <w:shd w:val="clear" w:color="auto" w:fill="C1E3F5"/>
                                </w:tcPr>
                                <w:p w14:paraId="430BCC25" w14:textId="77777777" w:rsidR="00B4631E" w:rsidRDefault="00000000">
                                  <w:pPr>
                                    <w:pStyle w:val="TableParagraph"/>
                                    <w:spacing w:line="247" w:lineRule="exact"/>
                                    <w:ind w:left="3"/>
                                    <w:jc w:val="center"/>
                                    <w:rPr>
                                      <w:b/>
                                    </w:rPr>
                                  </w:pPr>
                                  <w:r>
                                    <w:rPr>
                                      <w:b/>
                                    </w:rPr>
                                    <w:t>70</w:t>
                                  </w:r>
                                  <w:r>
                                    <w:rPr>
                                      <w:b/>
                                      <w:spacing w:val="1"/>
                                    </w:rPr>
                                    <w:t xml:space="preserve"> </w:t>
                                  </w:r>
                                  <w:r>
                                    <w:rPr>
                                      <w:b/>
                                    </w:rPr>
                                    <w:t>-</w:t>
                                  </w:r>
                                  <w:r>
                                    <w:rPr>
                                      <w:b/>
                                      <w:spacing w:val="-3"/>
                                    </w:rPr>
                                    <w:t xml:space="preserve"> </w:t>
                                  </w:r>
                                  <w:r>
                                    <w:rPr>
                                      <w:b/>
                                      <w:spacing w:val="-5"/>
                                    </w:rPr>
                                    <w:t>100</w:t>
                                  </w:r>
                                </w:p>
                              </w:tc>
                            </w:tr>
                            <w:tr w:rsidR="00B4631E" w14:paraId="64159FEC" w14:textId="77777777">
                              <w:trPr>
                                <w:trHeight w:val="269"/>
                                <w:tblCellSpacing w:w="21" w:type="dxa"/>
                              </w:trPr>
                              <w:tc>
                                <w:tcPr>
                                  <w:tcW w:w="2266" w:type="dxa"/>
                                  <w:tcBorders>
                                    <w:left w:val="nil"/>
                                  </w:tcBorders>
                                  <w:shd w:val="clear" w:color="auto" w:fill="C1E3F5"/>
                                </w:tcPr>
                                <w:p w14:paraId="36DD78C6" w14:textId="77777777" w:rsidR="00B4631E" w:rsidRDefault="00000000">
                                  <w:pPr>
                                    <w:pStyle w:val="TableParagraph"/>
                                    <w:spacing w:before="1" w:line="249" w:lineRule="exact"/>
                                    <w:ind w:left="1" w:right="1"/>
                                    <w:jc w:val="center"/>
                                    <w:rPr>
                                      <w:b/>
                                    </w:rPr>
                                  </w:pPr>
                                  <w:r>
                                    <w:rPr>
                                      <w:b/>
                                      <w:spacing w:val="-2"/>
                                    </w:rPr>
                                    <w:t>Merit</w:t>
                                  </w:r>
                                </w:p>
                              </w:tc>
                              <w:tc>
                                <w:tcPr>
                                  <w:tcW w:w="2244" w:type="dxa"/>
                                  <w:tcBorders>
                                    <w:right w:val="nil"/>
                                  </w:tcBorders>
                                  <w:shd w:val="clear" w:color="auto" w:fill="C1E3F5"/>
                                </w:tcPr>
                                <w:p w14:paraId="696F0B69" w14:textId="77777777" w:rsidR="00B4631E" w:rsidRDefault="00000000">
                                  <w:pPr>
                                    <w:pStyle w:val="TableParagraph"/>
                                    <w:spacing w:before="1" w:line="249" w:lineRule="exact"/>
                                    <w:ind w:left="3" w:right="3"/>
                                    <w:jc w:val="center"/>
                                    <w:rPr>
                                      <w:b/>
                                    </w:rPr>
                                  </w:pPr>
                                  <w:r>
                                    <w:rPr>
                                      <w:b/>
                                    </w:rPr>
                                    <w:t>55</w:t>
                                  </w:r>
                                  <w:r>
                                    <w:rPr>
                                      <w:b/>
                                      <w:spacing w:val="1"/>
                                    </w:rPr>
                                    <w:t xml:space="preserve"> </w:t>
                                  </w:r>
                                  <w:r>
                                    <w:rPr>
                                      <w:b/>
                                    </w:rPr>
                                    <w:t>-</w:t>
                                  </w:r>
                                  <w:r>
                                    <w:rPr>
                                      <w:b/>
                                      <w:spacing w:val="-3"/>
                                    </w:rPr>
                                    <w:t xml:space="preserve"> </w:t>
                                  </w:r>
                                  <w:r>
                                    <w:rPr>
                                      <w:b/>
                                      <w:spacing w:val="-7"/>
                                    </w:rPr>
                                    <w:t>69</w:t>
                                  </w:r>
                                </w:p>
                              </w:tc>
                            </w:tr>
                            <w:tr w:rsidR="00B4631E" w14:paraId="2437C221" w14:textId="77777777">
                              <w:trPr>
                                <w:trHeight w:val="269"/>
                                <w:tblCellSpacing w:w="21" w:type="dxa"/>
                              </w:trPr>
                              <w:tc>
                                <w:tcPr>
                                  <w:tcW w:w="2266" w:type="dxa"/>
                                  <w:tcBorders>
                                    <w:left w:val="nil"/>
                                  </w:tcBorders>
                                  <w:shd w:val="clear" w:color="auto" w:fill="C1E3F5"/>
                                </w:tcPr>
                                <w:p w14:paraId="2CA50657" w14:textId="77777777" w:rsidR="00B4631E" w:rsidRDefault="00000000">
                                  <w:pPr>
                                    <w:pStyle w:val="TableParagraph"/>
                                    <w:spacing w:before="1" w:line="249" w:lineRule="exact"/>
                                    <w:ind w:left="1" w:right="1"/>
                                    <w:jc w:val="center"/>
                                    <w:rPr>
                                      <w:b/>
                                    </w:rPr>
                                  </w:pPr>
                                  <w:r>
                                    <w:rPr>
                                      <w:b/>
                                      <w:spacing w:val="-4"/>
                                    </w:rPr>
                                    <w:t>Pass</w:t>
                                  </w:r>
                                </w:p>
                              </w:tc>
                              <w:tc>
                                <w:tcPr>
                                  <w:tcW w:w="2244" w:type="dxa"/>
                                  <w:tcBorders>
                                    <w:right w:val="nil"/>
                                  </w:tcBorders>
                                  <w:shd w:val="clear" w:color="auto" w:fill="C1E3F5"/>
                                </w:tcPr>
                                <w:p w14:paraId="51F0F6C5" w14:textId="77777777" w:rsidR="00B4631E" w:rsidRDefault="00000000">
                                  <w:pPr>
                                    <w:pStyle w:val="TableParagraph"/>
                                    <w:spacing w:before="1" w:line="249" w:lineRule="exact"/>
                                    <w:ind w:left="3" w:right="3"/>
                                    <w:jc w:val="center"/>
                                    <w:rPr>
                                      <w:b/>
                                    </w:rPr>
                                  </w:pPr>
                                  <w:r>
                                    <w:rPr>
                                      <w:b/>
                                    </w:rPr>
                                    <w:t>40</w:t>
                                  </w:r>
                                  <w:r>
                                    <w:rPr>
                                      <w:b/>
                                      <w:spacing w:val="1"/>
                                    </w:rPr>
                                    <w:t xml:space="preserve"> </w:t>
                                  </w:r>
                                  <w:r>
                                    <w:rPr>
                                      <w:b/>
                                    </w:rPr>
                                    <w:t>-</w:t>
                                  </w:r>
                                  <w:r>
                                    <w:rPr>
                                      <w:b/>
                                      <w:spacing w:val="-3"/>
                                    </w:rPr>
                                    <w:t xml:space="preserve"> </w:t>
                                  </w:r>
                                  <w:r>
                                    <w:rPr>
                                      <w:b/>
                                      <w:spacing w:val="-7"/>
                                    </w:rPr>
                                    <w:t>54</w:t>
                                  </w:r>
                                </w:p>
                              </w:tc>
                            </w:tr>
                            <w:tr w:rsidR="00B4631E" w14:paraId="63BCEB67" w14:textId="77777777">
                              <w:trPr>
                                <w:trHeight w:val="267"/>
                                <w:tblCellSpacing w:w="21" w:type="dxa"/>
                              </w:trPr>
                              <w:tc>
                                <w:tcPr>
                                  <w:tcW w:w="2266" w:type="dxa"/>
                                  <w:tcBorders>
                                    <w:left w:val="nil"/>
                                    <w:bottom w:val="nil"/>
                                  </w:tcBorders>
                                  <w:shd w:val="clear" w:color="auto" w:fill="C1E3F5"/>
                                </w:tcPr>
                                <w:p w14:paraId="0A1F284F" w14:textId="77777777" w:rsidR="00B4631E" w:rsidRDefault="00000000">
                                  <w:pPr>
                                    <w:pStyle w:val="TableParagraph"/>
                                    <w:spacing w:line="248" w:lineRule="exact"/>
                                    <w:ind w:left="1"/>
                                    <w:jc w:val="center"/>
                                    <w:rPr>
                                      <w:b/>
                                    </w:rPr>
                                  </w:pPr>
                                  <w:r>
                                    <w:rPr>
                                      <w:b/>
                                      <w:spacing w:val="-4"/>
                                    </w:rPr>
                                    <w:t>Fail</w:t>
                                  </w:r>
                                </w:p>
                              </w:tc>
                              <w:tc>
                                <w:tcPr>
                                  <w:tcW w:w="2244" w:type="dxa"/>
                                  <w:tcBorders>
                                    <w:bottom w:val="nil"/>
                                    <w:right w:val="nil"/>
                                  </w:tcBorders>
                                  <w:shd w:val="clear" w:color="auto" w:fill="C1E3F5"/>
                                </w:tcPr>
                                <w:p w14:paraId="685A1AA4" w14:textId="77777777" w:rsidR="00B4631E" w:rsidRDefault="00000000">
                                  <w:pPr>
                                    <w:pStyle w:val="TableParagraph"/>
                                    <w:spacing w:line="248" w:lineRule="exact"/>
                                    <w:ind w:left="3" w:right="1"/>
                                    <w:jc w:val="center"/>
                                    <w:rPr>
                                      <w:b/>
                                    </w:rPr>
                                  </w:pPr>
                                  <w:r>
                                    <w:rPr>
                                      <w:b/>
                                    </w:rPr>
                                    <w:t>0</w:t>
                                  </w:r>
                                  <w:r>
                                    <w:rPr>
                                      <w:b/>
                                      <w:spacing w:val="1"/>
                                    </w:rPr>
                                    <w:t xml:space="preserve"> </w:t>
                                  </w:r>
                                  <w:r>
                                    <w:rPr>
                                      <w:b/>
                                    </w:rPr>
                                    <w:t>-</w:t>
                                  </w:r>
                                  <w:r>
                                    <w:rPr>
                                      <w:b/>
                                      <w:spacing w:val="-3"/>
                                    </w:rPr>
                                    <w:t xml:space="preserve"> </w:t>
                                  </w:r>
                                  <w:r>
                                    <w:rPr>
                                      <w:b/>
                                      <w:spacing w:val="-5"/>
                                    </w:rPr>
                                    <w:t>39</w:t>
                                  </w:r>
                                </w:p>
                              </w:tc>
                            </w:tr>
                          </w:tbl>
                          <w:p w14:paraId="619FC8D9" w14:textId="77777777" w:rsidR="00B4631E" w:rsidRDefault="00B4631E">
                            <w:pPr>
                              <w:pStyle w:val="BodyText"/>
                              <w:ind w:left="0"/>
                            </w:pPr>
                          </w:p>
                        </w:txbxContent>
                      </wps:txbx>
                      <wps:bodyPr wrap="square" lIns="0" tIns="0" rIns="0" bIns="0" rtlCol="0">
                        <a:noAutofit/>
                      </wps:bodyPr>
                    </wps:wsp>
                  </a:graphicData>
                </a:graphic>
              </wp:inline>
            </w:drawing>
          </mc:Choice>
          <mc:Fallback>
            <w:pict>
              <v:shape w14:anchorId="7824213A" id="Textbox 36" o:spid="_x0000_s1027" type="#_x0000_t202" style="width:227.7pt;height:8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" filled="f" stroked="f">
                <v:textbox inset="0,0,0,0">
                  <w:txbxContent>
                    <w:tbl>
                      <w:tblPr>
                        <w:tblW w:w="0" w:type="auto"/>
                        <w:tblCellSpacing w:w="21" w:type="dxa"/>
                        <w:tblInd w:w="29" w:type="dxa"/>
                        <w:tblLayout w:type="fixed"/>
                        <w:tblCellMar>
                          <w:left w:w="0" w:type="dxa"/>
                          <w:right w:w="0" w:type="dxa"/>
                        </w:tblCellMar>
                        <w:tblLook w:val="01E0" w:firstRow="1" w:lastRow="1" w:firstColumn="1" w:lastColumn="1" w:noHBand="0" w:noVBand="0"/>
                      </w:tblPr>
                      <w:tblGrid>
                        <w:gridCol w:w="2329"/>
                        <w:gridCol w:w="2307"/>
                      </w:tblGrid>
                      <w:tr w:rsidR="00B4631E" w14:paraId="59ABAD1F" w14:textId="77777777">
                        <w:trPr>
                          <w:trHeight w:val="510"/>
                          <w:tblCellSpacing w:w="21" w:type="dxa"/>
                        </w:trPr>
                        <w:tc>
                          <w:tcPr>
                            <w:tcW w:w="2266" w:type="dxa"/>
                            <w:tcBorders>
                              <w:top w:val="nil"/>
                              <w:left w:val="nil"/>
                            </w:tcBorders>
                            <w:shd w:val="clear" w:color="auto" w:fill="0071CE"/>
                          </w:tcPr>
                          <w:p w14:paraId="5706ADFD" w14:textId="77777777" w:rsidR="00B4631E" w:rsidRDefault="00000000">
                            <w:pPr>
                              <w:pStyle w:val="TableParagraph"/>
                              <w:spacing w:before="121"/>
                              <w:ind w:left="1" w:right="1"/>
                              <w:jc w:val="center"/>
                              <w:rPr>
                                <w:b/>
                              </w:rPr>
                            </w:pPr>
                            <w:r>
                              <w:rPr>
                                <w:b/>
                                <w:color w:val="FFFFFF"/>
                                <w:spacing w:val="-2"/>
                              </w:rPr>
                              <w:t>Grade</w:t>
                            </w:r>
                          </w:p>
                        </w:tc>
                        <w:tc>
                          <w:tcPr>
                            <w:tcW w:w="2244" w:type="dxa"/>
                            <w:tcBorders>
                              <w:top w:val="nil"/>
                              <w:right w:val="nil"/>
                            </w:tcBorders>
                            <w:shd w:val="clear" w:color="auto" w:fill="0071CE"/>
                          </w:tcPr>
                          <w:p w14:paraId="364D9721" w14:textId="77777777" w:rsidR="00B4631E" w:rsidRDefault="00000000">
                            <w:pPr>
                              <w:pStyle w:val="TableParagraph"/>
                              <w:spacing w:before="121"/>
                              <w:ind w:left="3" w:right="2"/>
                              <w:jc w:val="center"/>
                              <w:rPr>
                                <w:b/>
                              </w:rPr>
                            </w:pPr>
                            <w:r>
                              <w:rPr>
                                <w:b/>
                                <w:color w:val="FFFFFF"/>
                                <w:spacing w:val="-2"/>
                              </w:rPr>
                              <w:t>Boundary</w:t>
                            </w:r>
                          </w:p>
                        </w:tc>
                      </w:tr>
                      <w:tr w:rsidR="00B4631E" w14:paraId="36A36EC6" w14:textId="77777777">
                        <w:trPr>
                          <w:trHeight w:val="267"/>
                          <w:tblCellSpacing w:w="21" w:type="dxa"/>
                        </w:trPr>
                        <w:tc>
                          <w:tcPr>
                            <w:tcW w:w="2266" w:type="dxa"/>
                            <w:tcBorders>
                              <w:left w:val="nil"/>
                            </w:tcBorders>
                            <w:shd w:val="clear" w:color="auto" w:fill="C1E3F5"/>
                          </w:tcPr>
                          <w:p w14:paraId="2A1D59D3" w14:textId="77777777" w:rsidR="00B4631E" w:rsidRDefault="00000000">
                            <w:pPr>
                              <w:pStyle w:val="TableParagraph"/>
                              <w:spacing w:line="247" w:lineRule="exact"/>
                              <w:ind w:left="1" w:right="1"/>
                              <w:jc w:val="center"/>
                              <w:rPr>
                                <w:b/>
                              </w:rPr>
                            </w:pPr>
                            <w:r>
                              <w:rPr>
                                <w:b/>
                                <w:spacing w:val="-2"/>
                              </w:rPr>
                              <w:t>Distinction</w:t>
                            </w:r>
                          </w:p>
                        </w:tc>
                        <w:tc>
                          <w:tcPr>
                            <w:tcW w:w="2244" w:type="dxa"/>
                            <w:tcBorders>
                              <w:right w:val="nil"/>
                            </w:tcBorders>
                            <w:shd w:val="clear" w:color="auto" w:fill="C1E3F5"/>
                          </w:tcPr>
                          <w:p w14:paraId="430BCC25" w14:textId="77777777" w:rsidR="00B4631E" w:rsidRDefault="00000000">
                            <w:pPr>
                              <w:pStyle w:val="TableParagraph"/>
                              <w:spacing w:line="247" w:lineRule="exact"/>
                              <w:ind w:left="3"/>
                              <w:jc w:val="center"/>
                              <w:rPr>
                                <w:b/>
                              </w:rPr>
                            </w:pPr>
                            <w:r>
                              <w:rPr>
                                <w:b/>
                              </w:rPr>
                              <w:t>70</w:t>
                            </w:r>
                            <w:r>
                              <w:rPr>
                                <w:b/>
                                <w:spacing w:val="1"/>
                              </w:rPr>
                              <w:t xml:space="preserve"> </w:t>
                            </w:r>
                            <w:r>
                              <w:rPr>
                                <w:b/>
                              </w:rPr>
                              <w:t>-</w:t>
                            </w:r>
                            <w:r>
                              <w:rPr>
                                <w:b/>
                                <w:spacing w:val="-3"/>
                              </w:rPr>
                              <w:t xml:space="preserve"> </w:t>
                            </w:r>
                            <w:r>
                              <w:rPr>
                                <w:b/>
                                <w:spacing w:val="-5"/>
                              </w:rPr>
                              <w:t>100</w:t>
                            </w:r>
                          </w:p>
                        </w:tc>
                      </w:tr>
                      <w:tr w:rsidR="00B4631E" w14:paraId="64159FEC" w14:textId="77777777">
                        <w:trPr>
                          <w:trHeight w:val="269"/>
                          <w:tblCellSpacing w:w="21" w:type="dxa"/>
                        </w:trPr>
                        <w:tc>
                          <w:tcPr>
                            <w:tcW w:w="2266" w:type="dxa"/>
                            <w:tcBorders>
                              <w:left w:val="nil"/>
                            </w:tcBorders>
                            <w:shd w:val="clear" w:color="auto" w:fill="C1E3F5"/>
                          </w:tcPr>
                          <w:p w14:paraId="36DD78C6" w14:textId="77777777" w:rsidR="00B4631E" w:rsidRDefault="00000000">
                            <w:pPr>
                              <w:pStyle w:val="TableParagraph"/>
                              <w:spacing w:before="1" w:line="249" w:lineRule="exact"/>
                              <w:ind w:left="1" w:right="1"/>
                              <w:jc w:val="center"/>
                              <w:rPr>
                                <w:b/>
                              </w:rPr>
                            </w:pPr>
                            <w:r>
                              <w:rPr>
                                <w:b/>
                                <w:spacing w:val="-2"/>
                              </w:rPr>
                              <w:t>Merit</w:t>
                            </w:r>
                          </w:p>
                        </w:tc>
                        <w:tc>
                          <w:tcPr>
                            <w:tcW w:w="2244" w:type="dxa"/>
                            <w:tcBorders>
                              <w:right w:val="nil"/>
                            </w:tcBorders>
                            <w:shd w:val="clear" w:color="auto" w:fill="C1E3F5"/>
                          </w:tcPr>
                          <w:p w14:paraId="696F0B69" w14:textId="77777777" w:rsidR="00B4631E" w:rsidRDefault="00000000">
                            <w:pPr>
                              <w:pStyle w:val="TableParagraph"/>
                              <w:spacing w:before="1" w:line="249" w:lineRule="exact"/>
                              <w:ind w:left="3" w:right="3"/>
                              <w:jc w:val="center"/>
                              <w:rPr>
                                <w:b/>
                              </w:rPr>
                            </w:pPr>
                            <w:r>
                              <w:rPr>
                                <w:b/>
                              </w:rPr>
                              <w:t>55</w:t>
                            </w:r>
                            <w:r>
                              <w:rPr>
                                <w:b/>
                                <w:spacing w:val="1"/>
                              </w:rPr>
                              <w:t xml:space="preserve"> </w:t>
                            </w:r>
                            <w:r>
                              <w:rPr>
                                <w:b/>
                              </w:rPr>
                              <w:t>-</w:t>
                            </w:r>
                            <w:r>
                              <w:rPr>
                                <w:b/>
                                <w:spacing w:val="-3"/>
                              </w:rPr>
                              <w:t xml:space="preserve"> </w:t>
                            </w:r>
                            <w:r>
                              <w:rPr>
                                <w:b/>
                                <w:spacing w:val="-7"/>
                              </w:rPr>
                              <w:t>69</w:t>
                            </w:r>
                          </w:p>
                        </w:tc>
                      </w:tr>
                      <w:tr w:rsidR="00B4631E" w14:paraId="2437C221" w14:textId="77777777">
                        <w:trPr>
                          <w:trHeight w:val="269"/>
                          <w:tblCellSpacing w:w="21" w:type="dxa"/>
                        </w:trPr>
                        <w:tc>
                          <w:tcPr>
                            <w:tcW w:w="2266" w:type="dxa"/>
                            <w:tcBorders>
                              <w:left w:val="nil"/>
                            </w:tcBorders>
                            <w:shd w:val="clear" w:color="auto" w:fill="C1E3F5"/>
                          </w:tcPr>
                          <w:p w14:paraId="2CA50657" w14:textId="77777777" w:rsidR="00B4631E" w:rsidRDefault="00000000">
                            <w:pPr>
                              <w:pStyle w:val="TableParagraph"/>
                              <w:spacing w:before="1" w:line="249" w:lineRule="exact"/>
                              <w:ind w:left="1" w:right="1"/>
                              <w:jc w:val="center"/>
                              <w:rPr>
                                <w:b/>
                              </w:rPr>
                            </w:pPr>
                            <w:r>
                              <w:rPr>
                                <w:b/>
                                <w:spacing w:val="-4"/>
                              </w:rPr>
                              <w:t>Pass</w:t>
                            </w:r>
                          </w:p>
                        </w:tc>
                        <w:tc>
                          <w:tcPr>
                            <w:tcW w:w="2244" w:type="dxa"/>
                            <w:tcBorders>
                              <w:right w:val="nil"/>
                            </w:tcBorders>
                            <w:shd w:val="clear" w:color="auto" w:fill="C1E3F5"/>
                          </w:tcPr>
                          <w:p w14:paraId="51F0F6C5" w14:textId="77777777" w:rsidR="00B4631E" w:rsidRDefault="00000000">
                            <w:pPr>
                              <w:pStyle w:val="TableParagraph"/>
                              <w:spacing w:before="1" w:line="249" w:lineRule="exact"/>
                              <w:ind w:left="3" w:right="3"/>
                              <w:jc w:val="center"/>
                              <w:rPr>
                                <w:b/>
                              </w:rPr>
                            </w:pPr>
                            <w:r>
                              <w:rPr>
                                <w:b/>
                              </w:rPr>
                              <w:t>40</w:t>
                            </w:r>
                            <w:r>
                              <w:rPr>
                                <w:b/>
                                <w:spacing w:val="1"/>
                              </w:rPr>
                              <w:t xml:space="preserve"> </w:t>
                            </w:r>
                            <w:r>
                              <w:rPr>
                                <w:b/>
                              </w:rPr>
                              <w:t>-</w:t>
                            </w:r>
                            <w:r>
                              <w:rPr>
                                <w:b/>
                                <w:spacing w:val="-3"/>
                              </w:rPr>
                              <w:t xml:space="preserve"> </w:t>
                            </w:r>
                            <w:r>
                              <w:rPr>
                                <w:b/>
                                <w:spacing w:val="-7"/>
                              </w:rPr>
                              <w:t>54</w:t>
                            </w:r>
                          </w:p>
                        </w:tc>
                      </w:tr>
                      <w:tr w:rsidR="00B4631E" w14:paraId="63BCEB67" w14:textId="77777777">
                        <w:trPr>
                          <w:trHeight w:val="267"/>
                          <w:tblCellSpacing w:w="21" w:type="dxa"/>
                        </w:trPr>
                        <w:tc>
                          <w:tcPr>
                            <w:tcW w:w="2266" w:type="dxa"/>
                            <w:tcBorders>
                              <w:left w:val="nil"/>
                              <w:bottom w:val="nil"/>
                            </w:tcBorders>
                            <w:shd w:val="clear" w:color="auto" w:fill="C1E3F5"/>
                          </w:tcPr>
                          <w:p w14:paraId="0A1F284F" w14:textId="77777777" w:rsidR="00B4631E" w:rsidRDefault="00000000">
                            <w:pPr>
                              <w:pStyle w:val="TableParagraph"/>
                              <w:spacing w:line="248" w:lineRule="exact"/>
                              <w:ind w:left="1"/>
                              <w:jc w:val="center"/>
                              <w:rPr>
                                <w:b/>
                              </w:rPr>
                            </w:pPr>
                            <w:r>
                              <w:rPr>
                                <w:b/>
                                <w:spacing w:val="-4"/>
                              </w:rPr>
                              <w:t>Fail</w:t>
                            </w:r>
                          </w:p>
                        </w:tc>
                        <w:tc>
                          <w:tcPr>
                            <w:tcW w:w="2244" w:type="dxa"/>
                            <w:tcBorders>
                              <w:bottom w:val="nil"/>
                              <w:right w:val="nil"/>
                            </w:tcBorders>
                            <w:shd w:val="clear" w:color="auto" w:fill="C1E3F5"/>
                          </w:tcPr>
                          <w:p w14:paraId="685A1AA4" w14:textId="77777777" w:rsidR="00B4631E" w:rsidRDefault="00000000">
                            <w:pPr>
                              <w:pStyle w:val="TableParagraph"/>
                              <w:spacing w:line="248" w:lineRule="exact"/>
                              <w:ind w:left="3" w:right="1"/>
                              <w:jc w:val="center"/>
                              <w:rPr>
                                <w:b/>
                              </w:rPr>
                            </w:pPr>
                            <w:r>
                              <w:rPr>
                                <w:b/>
                              </w:rPr>
                              <w:t>0</w:t>
                            </w:r>
                            <w:r>
                              <w:rPr>
                                <w:b/>
                                <w:spacing w:val="1"/>
                              </w:rPr>
                              <w:t xml:space="preserve"> </w:t>
                            </w:r>
                            <w:r>
                              <w:rPr>
                                <w:b/>
                              </w:rPr>
                              <w:t>-</w:t>
                            </w:r>
                            <w:r>
                              <w:rPr>
                                <w:b/>
                                <w:spacing w:val="-3"/>
                              </w:rPr>
                              <w:t xml:space="preserve"> </w:t>
                            </w:r>
                            <w:r>
                              <w:rPr>
                                <w:b/>
                                <w:spacing w:val="-5"/>
                              </w:rPr>
                              <w:t>39</w:t>
                            </w:r>
                          </w:p>
                        </w:tc>
                      </w:tr>
                    </w:tbl>
                    <w:p w14:paraId="619FC8D9" w14:textId="77777777" w:rsidR="00B4631E" w:rsidRDefault="00B4631E">
                      <w:pPr>
                        <w:pStyle w:val="BodyText"/>
                        <w:ind w:left="0"/>
                      </w:pPr>
                    </w:p>
                  </w:txbxContent>
                </v:textbox>
                <w10:anchorlock/>
              </v:shape>
            </w:pict>
          </mc:Fallback>
        </mc:AlternateContent>
      </w:r>
    </w:p>
    <w:p w14:paraId="22538055" w14:textId="77777777" w:rsidR="00B4631E" w:rsidRDefault="00B4631E">
      <w:pPr>
        <w:pStyle w:val="BodyText"/>
        <w:spacing w:before="103"/>
        <w:ind w:left="0"/>
        <w:rPr>
          <w:b/>
          <w:sz w:val="32"/>
        </w:rPr>
      </w:pPr>
    </w:p>
    <w:p w14:paraId="786EFBF7" w14:textId="77777777" w:rsidR="00B4631E" w:rsidRPr="00F41F16" w:rsidRDefault="00000000">
      <w:pPr>
        <w:pStyle w:val="Heading2"/>
        <w:spacing w:before="0"/>
        <w:rPr>
          <w:rFonts w:ascii="Times New Roman" w:hAnsi="Times New Roman" w:cs="Times New Roman"/>
          <w:color w:val="C0504D" w:themeColor="accent2"/>
        </w:rPr>
      </w:pPr>
      <w:bookmarkStart w:id="22" w:name="_TOC_250003"/>
      <w:r w:rsidRPr="00F41F16">
        <w:rPr>
          <w:rFonts w:ascii="Times New Roman" w:hAnsi="Times New Roman" w:cs="Times New Roman"/>
          <w:color w:val="C0504D" w:themeColor="accent2"/>
        </w:rPr>
        <w:t>Calculation</w:t>
      </w:r>
      <w:r w:rsidRPr="00F41F16">
        <w:rPr>
          <w:rFonts w:ascii="Times New Roman" w:hAnsi="Times New Roman" w:cs="Times New Roman"/>
          <w:color w:val="C0504D" w:themeColor="accent2"/>
          <w:spacing w:val="-15"/>
        </w:rPr>
        <w:t xml:space="preserve"> </w:t>
      </w:r>
      <w:r w:rsidRPr="00F41F16">
        <w:rPr>
          <w:rFonts w:ascii="Times New Roman" w:hAnsi="Times New Roman" w:cs="Times New Roman"/>
          <w:color w:val="C0504D" w:themeColor="accent2"/>
        </w:rPr>
        <w:t>of</w:t>
      </w:r>
      <w:r w:rsidRPr="00F41F16">
        <w:rPr>
          <w:rFonts w:ascii="Times New Roman" w:hAnsi="Times New Roman" w:cs="Times New Roman"/>
          <w:color w:val="C0504D" w:themeColor="accent2"/>
          <w:spacing w:val="-15"/>
        </w:rPr>
        <w:t xml:space="preserve"> </w:t>
      </w:r>
      <w:r w:rsidRPr="00F41F16">
        <w:rPr>
          <w:rFonts w:ascii="Times New Roman" w:hAnsi="Times New Roman" w:cs="Times New Roman"/>
          <w:color w:val="C0504D" w:themeColor="accent2"/>
        </w:rPr>
        <w:t>the</w:t>
      </w:r>
      <w:r w:rsidRPr="00F41F16">
        <w:rPr>
          <w:rFonts w:ascii="Times New Roman" w:hAnsi="Times New Roman" w:cs="Times New Roman"/>
          <w:color w:val="C0504D" w:themeColor="accent2"/>
          <w:spacing w:val="-13"/>
        </w:rPr>
        <w:t xml:space="preserve"> </w:t>
      </w:r>
      <w:r w:rsidRPr="00F41F16">
        <w:rPr>
          <w:rFonts w:ascii="Times New Roman" w:hAnsi="Times New Roman" w:cs="Times New Roman"/>
          <w:color w:val="C0504D" w:themeColor="accent2"/>
        </w:rPr>
        <w:t>qualification</w:t>
      </w:r>
      <w:r w:rsidRPr="00F41F16">
        <w:rPr>
          <w:rFonts w:ascii="Times New Roman" w:hAnsi="Times New Roman" w:cs="Times New Roman"/>
          <w:color w:val="C0504D" w:themeColor="accent2"/>
          <w:spacing w:val="-15"/>
        </w:rPr>
        <w:t xml:space="preserve"> </w:t>
      </w:r>
      <w:bookmarkEnd w:id="22"/>
      <w:r w:rsidRPr="00F41F16">
        <w:rPr>
          <w:rFonts w:ascii="Times New Roman" w:hAnsi="Times New Roman" w:cs="Times New Roman"/>
          <w:color w:val="C0504D" w:themeColor="accent2"/>
          <w:spacing w:val="-4"/>
        </w:rPr>
        <w:t>grade</w:t>
      </w:r>
    </w:p>
    <w:p w14:paraId="54C530AF" w14:textId="77777777" w:rsidR="00B4631E" w:rsidRPr="00F41F16" w:rsidRDefault="00000000">
      <w:pPr>
        <w:pStyle w:val="BodyText"/>
        <w:spacing w:before="110" w:line="259" w:lineRule="auto"/>
        <w:ind w:right="623"/>
        <w:rPr>
          <w:rFonts w:ascii="Times New Roman" w:hAnsi="Times New Roman" w:cs="Times New Roman"/>
          <w:sz w:val="32"/>
          <w:szCs w:val="32"/>
        </w:rPr>
      </w:pPr>
      <w:r w:rsidRPr="00F41F16">
        <w:rPr>
          <w:rFonts w:ascii="Times New Roman" w:hAnsi="Times New Roman" w:cs="Times New Roman"/>
          <w:sz w:val="32"/>
          <w:szCs w:val="32"/>
        </w:rPr>
        <w:t>The overall qualification grade will be calculated</w:t>
      </w:r>
      <w:r w:rsidRPr="00F41F16">
        <w:rPr>
          <w:rFonts w:ascii="Times New Roman" w:hAnsi="Times New Roman" w:cs="Times New Roman"/>
          <w:spacing w:val="-1"/>
          <w:sz w:val="32"/>
          <w:szCs w:val="32"/>
        </w:rPr>
        <w:t xml:space="preserve"> </w:t>
      </w:r>
      <w:r w:rsidRPr="00F41F16">
        <w:rPr>
          <w:rFonts w:ascii="Times New Roman" w:hAnsi="Times New Roman" w:cs="Times New Roman"/>
          <w:sz w:val="32"/>
          <w:szCs w:val="32"/>
        </w:rPr>
        <w:t>based on learner performance at unit level.</w:t>
      </w:r>
      <w:r w:rsidRPr="00F41F16">
        <w:rPr>
          <w:rFonts w:ascii="Times New Roman" w:hAnsi="Times New Roman" w:cs="Times New Roman"/>
          <w:spacing w:val="-1"/>
          <w:sz w:val="32"/>
          <w:szCs w:val="32"/>
        </w:rPr>
        <w:t xml:space="preserve"> </w:t>
      </w:r>
      <w:r w:rsidRPr="00F41F16">
        <w:rPr>
          <w:rFonts w:ascii="Times New Roman" w:hAnsi="Times New Roman" w:cs="Times New Roman"/>
          <w:sz w:val="32"/>
          <w:szCs w:val="32"/>
        </w:rPr>
        <w:t>Each unit</w:t>
      </w:r>
      <w:r w:rsidRPr="00F41F16">
        <w:rPr>
          <w:rFonts w:ascii="Times New Roman" w:hAnsi="Times New Roman" w:cs="Times New Roman"/>
          <w:spacing w:val="-3"/>
          <w:sz w:val="32"/>
          <w:szCs w:val="32"/>
        </w:rPr>
        <w:t xml:space="preserve"> </w:t>
      </w:r>
      <w:r w:rsidRPr="00F41F16">
        <w:rPr>
          <w:rFonts w:ascii="Times New Roman" w:hAnsi="Times New Roman" w:cs="Times New Roman"/>
          <w:sz w:val="32"/>
          <w:szCs w:val="32"/>
        </w:rPr>
        <w:t>carries</w:t>
      </w:r>
      <w:r w:rsidRPr="00F41F16">
        <w:rPr>
          <w:rFonts w:ascii="Times New Roman" w:hAnsi="Times New Roman" w:cs="Times New Roman"/>
          <w:spacing w:val="-3"/>
          <w:sz w:val="32"/>
          <w:szCs w:val="32"/>
        </w:rPr>
        <w:t xml:space="preserve"> </w:t>
      </w:r>
      <w:r w:rsidRPr="00F41F16">
        <w:rPr>
          <w:rFonts w:ascii="Times New Roman" w:hAnsi="Times New Roman" w:cs="Times New Roman"/>
          <w:sz w:val="32"/>
          <w:szCs w:val="32"/>
        </w:rPr>
        <w:t>a</w:t>
      </w:r>
      <w:r w:rsidRPr="00F41F16">
        <w:rPr>
          <w:rFonts w:ascii="Times New Roman" w:hAnsi="Times New Roman" w:cs="Times New Roman"/>
          <w:spacing w:val="-3"/>
          <w:sz w:val="32"/>
          <w:szCs w:val="32"/>
        </w:rPr>
        <w:t xml:space="preserve"> </w:t>
      </w:r>
      <w:r w:rsidRPr="00F41F16">
        <w:rPr>
          <w:rFonts w:ascii="Times New Roman" w:hAnsi="Times New Roman" w:cs="Times New Roman"/>
          <w:sz w:val="32"/>
          <w:szCs w:val="32"/>
        </w:rPr>
        <w:t>maximum</w:t>
      </w:r>
      <w:r w:rsidRPr="00F41F16">
        <w:rPr>
          <w:rFonts w:ascii="Times New Roman" w:hAnsi="Times New Roman" w:cs="Times New Roman"/>
          <w:spacing w:val="-7"/>
          <w:sz w:val="32"/>
          <w:szCs w:val="32"/>
        </w:rPr>
        <w:t xml:space="preserve"> </w:t>
      </w:r>
      <w:r w:rsidRPr="00F41F16">
        <w:rPr>
          <w:rFonts w:ascii="Times New Roman" w:hAnsi="Times New Roman" w:cs="Times New Roman"/>
          <w:sz w:val="32"/>
          <w:szCs w:val="32"/>
        </w:rPr>
        <w:t>of</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100</w:t>
      </w:r>
      <w:r w:rsidRPr="00F41F16">
        <w:rPr>
          <w:rFonts w:ascii="Times New Roman" w:hAnsi="Times New Roman" w:cs="Times New Roman"/>
          <w:spacing w:val="-3"/>
          <w:sz w:val="32"/>
          <w:szCs w:val="32"/>
        </w:rPr>
        <w:t xml:space="preserve"> </w:t>
      </w:r>
      <w:r w:rsidRPr="00F41F16">
        <w:rPr>
          <w:rFonts w:ascii="Times New Roman" w:hAnsi="Times New Roman" w:cs="Times New Roman"/>
          <w:sz w:val="32"/>
          <w:szCs w:val="32"/>
        </w:rPr>
        <w:t>points.</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The</w:t>
      </w:r>
      <w:r w:rsidRPr="00F41F16">
        <w:rPr>
          <w:rFonts w:ascii="Times New Roman" w:hAnsi="Times New Roman" w:cs="Times New Roman"/>
          <w:spacing w:val="-3"/>
          <w:sz w:val="32"/>
          <w:szCs w:val="32"/>
        </w:rPr>
        <w:t xml:space="preserve"> </w:t>
      </w:r>
      <w:r w:rsidRPr="00F41F16">
        <w:rPr>
          <w:rFonts w:ascii="Times New Roman" w:hAnsi="Times New Roman" w:cs="Times New Roman"/>
          <w:sz w:val="32"/>
          <w:szCs w:val="32"/>
        </w:rPr>
        <w:t>calculation</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of</w:t>
      </w:r>
      <w:r w:rsidRPr="00F41F16">
        <w:rPr>
          <w:rFonts w:ascii="Times New Roman" w:hAnsi="Times New Roman" w:cs="Times New Roman"/>
          <w:spacing w:val="-3"/>
          <w:sz w:val="32"/>
          <w:szCs w:val="32"/>
        </w:rPr>
        <w:t xml:space="preserve"> </w:t>
      </w:r>
      <w:r w:rsidRPr="00F41F16">
        <w:rPr>
          <w:rFonts w:ascii="Times New Roman" w:hAnsi="Times New Roman" w:cs="Times New Roman"/>
          <w:sz w:val="32"/>
          <w:szCs w:val="32"/>
        </w:rPr>
        <w:t>the</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overall</w:t>
      </w:r>
      <w:r w:rsidRPr="00F41F16">
        <w:rPr>
          <w:rFonts w:ascii="Times New Roman" w:hAnsi="Times New Roman" w:cs="Times New Roman"/>
          <w:spacing w:val="-4"/>
          <w:sz w:val="32"/>
          <w:szCs w:val="32"/>
        </w:rPr>
        <w:t xml:space="preserve"> </w:t>
      </w:r>
      <w:r w:rsidRPr="00F41F16">
        <w:rPr>
          <w:rFonts w:ascii="Times New Roman" w:hAnsi="Times New Roman" w:cs="Times New Roman"/>
          <w:sz w:val="32"/>
          <w:szCs w:val="32"/>
        </w:rPr>
        <w:t>qualification</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grade</w:t>
      </w:r>
      <w:r w:rsidRPr="00F41F16">
        <w:rPr>
          <w:rFonts w:ascii="Times New Roman" w:hAnsi="Times New Roman" w:cs="Times New Roman"/>
          <w:spacing w:val="-3"/>
          <w:sz w:val="32"/>
          <w:szCs w:val="32"/>
        </w:rPr>
        <w:t xml:space="preserve"> </w:t>
      </w:r>
      <w:r w:rsidRPr="00F41F16">
        <w:rPr>
          <w:rFonts w:ascii="Times New Roman" w:hAnsi="Times New Roman" w:cs="Times New Roman"/>
          <w:sz w:val="32"/>
          <w:szCs w:val="32"/>
        </w:rPr>
        <w:t>is</w:t>
      </w:r>
      <w:r w:rsidRPr="00F41F16">
        <w:rPr>
          <w:rFonts w:ascii="Times New Roman" w:hAnsi="Times New Roman" w:cs="Times New Roman"/>
          <w:spacing w:val="-3"/>
          <w:sz w:val="32"/>
          <w:szCs w:val="32"/>
        </w:rPr>
        <w:t xml:space="preserve"> </w:t>
      </w:r>
      <w:r w:rsidRPr="00F41F16">
        <w:rPr>
          <w:rFonts w:ascii="Times New Roman" w:hAnsi="Times New Roman" w:cs="Times New Roman"/>
          <w:sz w:val="32"/>
          <w:szCs w:val="32"/>
        </w:rPr>
        <w:t>based</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on</w:t>
      </w:r>
    </w:p>
    <w:p w14:paraId="2BE99074" w14:textId="77777777" w:rsidR="00B4631E" w:rsidRPr="00F41F16" w:rsidRDefault="00000000">
      <w:pPr>
        <w:pStyle w:val="BodyText"/>
        <w:spacing w:before="1" w:line="259" w:lineRule="auto"/>
        <w:ind w:right="623"/>
        <w:rPr>
          <w:rFonts w:ascii="Times New Roman" w:hAnsi="Times New Roman" w:cs="Times New Roman"/>
          <w:sz w:val="32"/>
          <w:szCs w:val="32"/>
        </w:rPr>
      </w:pPr>
      <w:r w:rsidRPr="00F41F16">
        <w:rPr>
          <w:rFonts w:ascii="Times New Roman" w:hAnsi="Times New Roman" w:cs="Times New Roman"/>
          <w:sz w:val="32"/>
          <w:szCs w:val="32"/>
        </w:rPr>
        <w:t>the</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learner’s</w:t>
      </w:r>
      <w:r w:rsidRPr="00F41F16">
        <w:rPr>
          <w:rFonts w:ascii="Times New Roman" w:hAnsi="Times New Roman" w:cs="Times New Roman"/>
          <w:spacing w:val="-8"/>
          <w:sz w:val="32"/>
          <w:szCs w:val="32"/>
        </w:rPr>
        <w:t xml:space="preserve"> </w:t>
      </w:r>
      <w:r w:rsidRPr="00F41F16">
        <w:rPr>
          <w:rFonts w:ascii="Times New Roman" w:hAnsi="Times New Roman" w:cs="Times New Roman"/>
          <w:sz w:val="32"/>
          <w:szCs w:val="32"/>
        </w:rPr>
        <w:t>performance</w:t>
      </w:r>
      <w:r w:rsidRPr="00F41F16">
        <w:rPr>
          <w:rFonts w:ascii="Times New Roman" w:hAnsi="Times New Roman" w:cs="Times New Roman"/>
          <w:spacing w:val="-4"/>
          <w:sz w:val="32"/>
          <w:szCs w:val="32"/>
        </w:rPr>
        <w:t xml:space="preserve"> </w:t>
      </w:r>
      <w:r w:rsidRPr="00F41F16">
        <w:rPr>
          <w:rFonts w:ascii="Times New Roman" w:hAnsi="Times New Roman" w:cs="Times New Roman"/>
          <w:sz w:val="32"/>
          <w:szCs w:val="32"/>
        </w:rPr>
        <w:t>in</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all</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units.</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All</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units</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in</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the</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qualification</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must</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be</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attempted</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and</w:t>
      </w:r>
      <w:r w:rsidRPr="00F41F16">
        <w:rPr>
          <w:rFonts w:ascii="Times New Roman" w:hAnsi="Times New Roman" w:cs="Times New Roman"/>
          <w:spacing w:val="-7"/>
          <w:sz w:val="32"/>
          <w:szCs w:val="32"/>
        </w:rPr>
        <w:t xml:space="preserve"> </w:t>
      </w:r>
      <w:r w:rsidRPr="00F41F16">
        <w:rPr>
          <w:rFonts w:ascii="Times New Roman" w:hAnsi="Times New Roman" w:cs="Times New Roman"/>
          <w:sz w:val="32"/>
          <w:szCs w:val="32"/>
        </w:rPr>
        <w:t>contribute to</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your</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final</w:t>
      </w:r>
      <w:r w:rsidRPr="00F41F16">
        <w:rPr>
          <w:rFonts w:ascii="Times New Roman" w:hAnsi="Times New Roman" w:cs="Times New Roman"/>
          <w:spacing w:val="-4"/>
          <w:sz w:val="32"/>
          <w:szCs w:val="32"/>
        </w:rPr>
        <w:t xml:space="preserve"> </w:t>
      </w:r>
      <w:r w:rsidRPr="00F41F16">
        <w:rPr>
          <w:rFonts w:ascii="Times New Roman" w:hAnsi="Times New Roman" w:cs="Times New Roman"/>
          <w:sz w:val="32"/>
          <w:szCs w:val="32"/>
        </w:rPr>
        <w:t>grade.</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A</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minimum</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of</w:t>
      </w:r>
      <w:r w:rsidRPr="00F41F16">
        <w:rPr>
          <w:rFonts w:ascii="Times New Roman" w:hAnsi="Times New Roman" w:cs="Times New Roman"/>
          <w:spacing w:val="-4"/>
          <w:sz w:val="32"/>
          <w:szCs w:val="32"/>
        </w:rPr>
        <w:t xml:space="preserve"> </w:t>
      </w:r>
      <w:r w:rsidRPr="00F41F16">
        <w:rPr>
          <w:rFonts w:ascii="Times New Roman" w:hAnsi="Times New Roman" w:cs="Times New Roman"/>
          <w:sz w:val="32"/>
          <w:szCs w:val="32"/>
        </w:rPr>
        <w:t>Pass</w:t>
      </w:r>
      <w:r w:rsidRPr="00F41F16">
        <w:rPr>
          <w:rFonts w:ascii="Times New Roman" w:hAnsi="Times New Roman" w:cs="Times New Roman"/>
          <w:spacing w:val="-5"/>
          <w:sz w:val="32"/>
          <w:szCs w:val="32"/>
        </w:rPr>
        <w:t xml:space="preserve"> </w:t>
      </w:r>
      <w:r w:rsidRPr="00F41F16">
        <w:rPr>
          <w:rFonts w:ascii="Times New Roman" w:hAnsi="Times New Roman" w:cs="Times New Roman"/>
          <w:sz w:val="32"/>
          <w:szCs w:val="32"/>
        </w:rPr>
        <w:t>is</w:t>
      </w:r>
      <w:r w:rsidRPr="00F41F16">
        <w:rPr>
          <w:rFonts w:ascii="Times New Roman" w:hAnsi="Times New Roman" w:cs="Times New Roman"/>
          <w:spacing w:val="-4"/>
          <w:sz w:val="32"/>
          <w:szCs w:val="32"/>
        </w:rPr>
        <w:t xml:space="preserve"> </w:t>
      </w:r>
      <w:r w:rsidRPr="00F41F16">
        <w:rPr>
          <w:rFonts w:ascii="Times New Roman" w:hAnsi="Times New Roman" w:cs="Times New Roman"/>
          <w:sz w:val="32"/>
          <w:szCs w:val="32"/>
        </w:rPr>
        <w:t>required</w:t>
      </w:r>
      <w:r w:rsidRPr="00F41F16">
        <w:rPr>
          <w:rFonts w:ascii="Times New Roman" w:hAnsi="Times New Roman" w:cs="Times New Roman"/>
          <w:spacing w:val="-2"/>
          <w:sz w:val="32"/>
          <w:szCs w:val="32"/>
        </w:rPr>
        <w:t xml:space="preserve"> </w:t>
      </w:r>
      <w:r w:rsidRPr="00F41F16">
        <w:rPr>
          <w:rFonts w:ascii="Times New Roman" w:hAnsi="Times New Roman" w:cs="Times New Roman"/>
          <w:sz w:val="32"/>
          <w:szCs w:val="32"/>
        </w:rPr>
        <w:t>for</w:t>
      </w:r>
      <w:r w:rsidRPr="00F41F16">
        <w:rPr>
          <w:rFonts w:ascii="Times New Roman" w:hAnsi="Times New Roman" w:cs="Times New Roman"/>
          <w:spacing w:val="-7"/>
          <w:sz w:val="32"/>
          <w:szCs w:val="32"/>
        </w:rPr>
        <w:t xml:space="preserve"> </w:t>
      </w:r>
      <w:r w:rsidRPr="00F41F16">
        <w:rPr>
          <w:rFonts w:ascii="Times New Roman" w:hAnsi="Times New Roman" w:cs="Times New Roman"/>
          <w:sz w:val="32"/>
          <w:szCs w:val="32"/>
        </w:rPr>
        <w:t>all</w:t>
      </w:r>
      <w:r w:rsidRPr="00F41F16">
        <w:rPr>
          <w:rFonts w:ascii="Times New Roman" w:hAnsi="Times New Roman" w:cs="Times New Roman"/>
          <w:spacing w:val="-4"/>
          <w:sz w:val="32"/>
          <w:szCs w:val="32"/>
        </w:rPr>
        <w:t xml:space="preserve"> </w:t>
      </w:r>
      <w:r w:rsidRPr="00F41F16">
        <w:rPr>
          <w:rFonts w:ascii="Times New Roman" w:hAnsi="Times New Roman" w:cs="Times New Roman"/>
          <w:sz w:val="32"/>
          <w:szCs w:val="32"/>
        </w:rPr>
        <w:t>units</w:t>
      </w:r>
      <w:r w:rsidRPr="00F41F16">
        <w:rPr>
          <w:rFonts w:ascii="Times New Roman" w:hAnsi="Times New Roman" w:cs="Times New Roman"/>
          <w:spacing w:val="-4"/>
          <w:sz w:val="32"/>
          <w:szCs w:val="32"/>
        </w:rPr>
        <w:t xml:space="preserve"> </w:t>
      </w:r>
      <w:r w:rsidRPr="00F41F16">
        <w:rPr>
          <w:rFonts w:ascii="Times New Roman" w:hAnsi="Times New Roman" w:cs="Times New Roman"/>
          <w:sz w:val="32"/>
          <w:szCs w:val="32"/>
        </w:rPr>
        <w:t>in</w:t>
      </w:r>
      <w:r w:rsidRPr="00F41F16">
        <w:rPr>
          <w:rFonts w:ascii="Times New Roman" w:hAnsi="Times New Roman" w:cs="Times New Roman"/>
          <w:spacing w:val="-7"/>
          <w:sz w:val="32"/>
          <w:szCs w:val="32"/>
        </w:rPr>
        <w:t xml:space="preserve"> </w:t>
      </w:r>
      <w:r w:rsidRPr="00F41F16">
        <w:rPr>
          <w:rFonts w:ascii="Times New Roman" w:hAnsi="Times New Roman" w:cs="Times New Roman"/>
          <w:sz w:val="32"/>
          <w:szCs w:val="32"/>
        </w:rPr>
        <w:t>order</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to</w:t>
      </w:r>
      <w:r w:rsidRPr="00F41F16">
        <w:rPr>
          <w:rFonts w:ascii="Times New Roman" w:hAnsi="Times New Roman" w:cs="Times New Roman"/>
          <w:spacing w:val="-6"/>
          <w:sz w:val="32"/>
          <w:szCs w:val="32"/>
        </w:rPr>
        <w:t xml:space="preserve"> </w:t>
      </w:r>
      <w:r w:rsidRPr="00F41F16">
        <w:rPr>
          <w:rFonts w:ascii="Times New Roman" w:hAnsi="Times New Roman" w:cs="Times New Roman"/>
          <w:sz w:val="32"/>
          <w:szCs w:val="32"/>
        </w:rPr>
        <w:t>complete</w:t>
      </w:r>
      <w:r w:rsidRPr="00F41F16">
        <w:rPr>
          <w:rFonts w:ascii="Times New Roman" w:hAnsi="Times New Roman" w:cs="Times New Roman"/>
          <w:spacing w:val="-4"/>
          <w:sz w:val="32"/>
          <w:szCs w:val="32"/>
        </w:rPr>
        <w:t xml:space="preserve"> </w:t>
      </w:r>
      <w:r w:rsidRPr="00F41F16">
        <w:rPr>
          <w:rFonts w:ascii="Times New Roman" w:hAnsi="Times New Roman" w:cs="Times New Roman"/>
          <w:sz w:val="32"/>
          <w:szCs w:val="32"/>
        </w:rPr>
        <w:t>the</w:t>
      </w:r>
      <w:r w:rsidRPr="00F41F16">
        <w:rPr>
          <w:rFonts w:ascii="Times New Roman" w:hAnsi="Times New Roman" w:cs="Times New Roman"/>
          <w:spacing w:val="-6"/>
          <w:sz w:val="32"/>
          <w:szCs w:val="32"/>
        </w:rPr>
        <w:t xml:space="preserve"> </w:t>
      </w:r>
      <w:r w:rsidRPr="00F41F16">
        <w:rPr>
          <w:rFonts w:ascii="Times New Roman" w:hAnsi="Times New Roman" w:cs="Times New Roman"/>
          <w:spacing w:val="-2"/>
          <w:sz w:val="32"/>
          <w:szCs w:val="32"/>
        </w:rPr>
        <w:t>qualification.</w:t>
      </w:r>
    </w:p>
    <w:tbl>
      <w:tblPr>
        <w:tblW w:w="0" w:type="auto"/>
        <w:tblInd w:w="1471" w:type="dxa"/>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ayout w:type="fixed"/>
        <w:tblCellMar>
          <w:left w:w="0" w:type="dxa"/>
          <w:right w:w="0" w:type="dxa"/>
        </w:tblCellMar>
        <w:tblLook w:val="01E0" w:firstRow="1" w:lastRow="1" w:firstColumn="1" w:lastColumn="1" w:noHBand="0" w:noVBand="0"/>
      </w:tblPr>
      <w:tblGrid>
        <w:gridCol w:w="3015"/>
        <w:gridCol w:w="3440"/>
      </w:tblGrid>
      <w:tr w:rsidR="002E0D54" w:rsidRPr="00F41F16" w14:paraId="7DBC926C" w14:textId="77777777">
        <w:trPr>
          <w:trHeight w:val="988"/>
        </w:trPr>
        <w:tc>
          <w:tcPr>
            <w:tcW w:w="3015" w:type="dxa"/>
            <w:tcBorders>
              <w:top w:val="nil"/>
              <w:left w:val="nil"/>
              <w:bottom w:val="nil"/>
            </w:tcBorders>
          </w:tcPr>
          <w:p w14:paraId="4F7DD6FC" w14:textId="77777777" w:rsidR="008C7002" w:rsidRPr="008C7002" w:rsidRDefault="008C7002" w:rsidP="008C7002">
            <w:pPr>
              <w:rPr>
                <w:rFonts w:ascii="Times New Roman" w:hAnsi="Times New Roman" w:cs="Times New Roman"/>
                <w:sz w:val="32"/>
                <w:szCs w:val="32"/>
              </w:rPr>
            </w:pPr>
          </w:p>
        </w:tc>
        <w:tc>
          <w:tcPr>
            <w:tcW w:w="3440" w:type="dxa"/>
            <w:tcBorders>
              <w:top w:val="nil"/>
              <w:bottom w:val="nil"/>
              <w:right w:val="nil"/>
            </w:tcBorders>
          </w:tcPr>
          <w:p w14:paraId="29AD705E" w14:textId="77777777" w:rsidR="002E0D54" w:rsidRPr="00F41F16" w:rsidRDefault="002E0D54">
            <w:pPr>
              <w:pStyle w:val="TableParagraph"/>
              <w:ind w:left="5"/>
              <w:rPr>
                <w:rFonts w:ascii="Times New Roman" w:hAnsi="Times New Roman" w:cs="Times New Roman"/>
                <w:b/>
                <w:sz w:val="32"/>
                <w:szCs w:val="32"/>
              </w:rPr>
            </w:pPr>
          </w:p>
        </w:tc>
      </w:tr>
    </w:tbl>
    <w:p w14:paraId="7DEF96FE" w14:textId="3BC17AB2" w:rsidR="00B4631E" w:rsidRDefault="00B4631E" w:rsidP="00A60ECE">
      <w:pPr>
        <w:pStyle w:val="TableParagraph"/>
        <w:spacing w:line="249" w:lineRule="exact"/>
        <w:sectPr w:rsidR="00B4631E">
          <w:type w:val="continuous"/>
          <w:pgSz w:w="11910" w:h="16840"/>
          <w:pgMar w:top="1920" w:right="850" w:bottom="1240" w:left="1275" w:header="0" w:footer="1045" w:gutter="0"/>
          <w:cols w:space="720"/>
        </w:sectPr>
      </w:pPr>
    </w:p>
    <w:p w14:paraId="6B8090CC" w14:textId="556658A9" w:rsidR="00B4631E" w:rsidRPr="00CF7453" w:rsidRDefault="00A60ECE" w:rsidP="00A60ECE">
      <w:pPr>
        <w:pStyle w:val="Heading2"/>
        <w:ind w:left="0"/>
        <w:rPr>
          <w:rFonts w:ascii="Times New Roman" w:hAnsi="Times New Roman" w:cs="Times New Roman"/>
          <w:color w:val="C0504D" w:themeColor="accent2"/>
        </w:rPr>
      </w:pPr>
      <w:bookmarkStart w:id="23" w:name="_TOC_250002"/>
      <w:r>
        <w:rPr>
          <w:rFonts w:ascii="Times New Roman" w:hAnsi="Times New Roman" w:cs="Times New Roman"/>
          <w:color w:val="C0504D" w:themeColor="accent2"/>
        </w:rPr>
        <w:t xml:space="preserve">   </w:t>
      </w:r>
      <w:r w:rsidRPr="00CF7453">
        <w:rPr>
          <w:rFonts w:ascii="Times New Roman" w:hAnsi="Times New Roman" w:cs="Times New Roman"/>
          <w:color w:val="C0504D" w:themeColor="accent2"/>
        </w:rPr>
        <w:t>Grade</w:t>
      </w:r>
      <w:r w:rsidRPr="00CF7453">
        <w:rPr>
          <w:rFonts w:ascii="Times New Roman" w:hAnsi="Times New Roman" w:cs="Times New Roman"/>
          <w:color w:val="C0504D" w:themeColor="accent2"/>
          <w:spacing w:val="-16"/>
        </w:rPr>
        <w:t xml:space="preserve"> </w:t>
      </w:r>
      <w:bookmarkEnd w:id="23"/>
      <w:r w:rsidRPr="00CF7453">
        <w:rPr>
          <w:rFonts w:ascii="Times New Roman" w:hAnsi="Times New Roman" w:cs="Times New Roman"/>
          <w:color w:val="C0504D" w:themeColor="accent2"/>
          <w:spacing w:val="-2"/>
        </w:rPr>
        <w:t>descriptor</w:t>
      </w:r>
      <w:r w:rsidR="008B5231">
        <w:rPr>
          <w:rFonts w:ascii="Times New Roman" w:hAnsi="Times New Roman" w:cs="Times New Roman"/>
          <w:color w:val="C0504D" w:themeColor="accent2"/>
          <w:spacing w:val="-2"/>
        </w:rPr>
        <w:t xml:space="preserve"> for assignment</w:t>
      </w:r>
    </w:p>
    <w:p w14:paraId="3E3FCC22" w14:textId="54433846" w:rsidR="00B4631E" w:rsidRPr="00CF7453" w:rsidRDefault="00000000">
      <w:pPr>
        <w:pStyle w:val="BodyText"/>
        <w:spacing w:before="110" w:line="259" w:lineRule="auto"/>
        <w:ind w:right="623"/>
        <w:rPr>
          <w:rFonts w:ascii="Times New Roman" w:hAnsi="Times New Roman" w:cs="Times New Roman"/>
          <w:sz w:val="32"/>
          <w:szCs w:val="32"/>
        </w:rPr>
      </w:pPr>
      <w:r w:rsidRPr="00CF7453">
        <w:rPr>
          <w:rFonts w:ascii="Times New Roman" w:hAnsi="Times New Roman" w:cs="Times New Roman"/>
          <w:sz w:val="32"/>
          <w:szCs w:val="32"/>
        </w:rPr>
        <w:t>The table below details the grade descriptors that will be used to make judgements on grade boundaries</w:t>
      </w:r>
      <w:r w:rsidR="008B5231">
        <w:rPr>
          <w:rFonts w:ascii="Times New Roman" w:hAnsi="Times New Roman" w:cs="Times New Roman"/>
          <w:sz w:val="32"/>
          <w:szCs w:val="32"/>
        </w:rPr>
        <w:t xml:space="preserve"> for assignment</w:t>
      </w:r>
      <w:r w:rsidRPr="00CF7453">
        <w:rPr>
          <w:rFonts w:ascii="Times New Roman" w:hAnsi="Times New Roman" w:cs="Times New Roman"/>
          <w:sz w:val="32"/>
          <w:szCs w:val="32"/>
        </w:rPr>
        <w:t>.</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These</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descriptors</w:t>
      </w:r>
      <w:r w:rsidRPr="00CF7453">
        <w:rPr>
          <w:rFonts w:ascii="Times New Roman" w:hAnsi="Times New Roman" w:cs="Times New Roman"/>
          <w:spacing w:val="-7"/>
          <w:sz w:val="32"/>
          <w:szCs w:val="32"/>
        </w:rPr>
        <w:t xml:space="preserve"> </w:t>
      </w:r>
      <w:r w:rsidRPr="00CF7453">
        <w:rPr>
          <w:rFonts w:ascii="Times New Roman" w:hAnsi="Times New Roman" w:cs="Times New Roman"/>
          <w:sz w:val="32"/>
          <w:szCs w:val="32"/>
        </w:rPr>
        <w:t>will</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also</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help</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you</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to</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understand</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what</w:t>
      </w:r>
      <w:r w:rsidRPr="00CF7453">
        <w:rPr>
          <w:rFonts w:ascii="Times New Roman" w:hAnsi="Times New Roman" w:cs="Times New Roman"/>
          <w:spacing w:val="-6"/>
          <w:sz w:val="32"/>
          <w:szCs w:val="32"/>
        </w:rPr>
        <w:t xml:space="preserve"> </w:t>
      </w:r>
      <w:r w:rsidRPr="00CF7453">
        <w:rPr>
          <w:rFonts w:ascii="Times New Roman" w:hAnsi="Times New Roman" w:cs="Times New Roman"/>
          <w:sz w:val="32"/>
          <w:szCs w:val="32"/>
        </w:rPr>
        <w:t>we</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expect</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to</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see</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in</w:t>
      </w:r>
      <w:r w:rsidRPr="00CF7453">
        <w:rPr>
          <w:rFonts w:ascii="Times New Roman" w:hAnsi="Times New Roman" w:cs="Times New Roman"/>
          <w:spacing w:val="-8"/>
          <w:sz w:val="32"/>
          <w:szCs w:val="32"/>
        </w:rPr>
        <w:t xml:space="preserve"> </w:t>
      </w:r>
      <w:r w:rsidRPr="00CF7453">
        <w:rPr>
          <w:rFonts w:ascii="Times New Roman" w:hAnsi="Times New Roman" w:cs="Times New Roman"/>
          <w:sz w:val="32"/>
          <w:szCs w:val="32"/>
        </w:rPr>
        <w:t>order</w:t>
      </w:r>
      <w:r w:rsidRPr="00CF7453">
        <w:rPr>
          <w:rFonts w:ascii="Times New Roman" w:hAnsi="Times New Roman" w:cs="Times New Roman"/>
          <w:spacing w:val="-6"/>
          <w:sz w:val="32"/>
          <w:szCs w:val="32"/>
        </w:rPr>
        <w:t xml:space="preserve"> </w:t>
      </w:r>
      <w:r w:rsidRPr="00CF7453">
        <w:rPr>
          <w:rFonts w:ascii="Times New Roman" w:hAnsi="Times New Roman" w:cs="Times New Roman"/>
          <w:sz w:val="32"/>
          <w:szCs w:val="32"/>
        </w:rPr>
        <w:t>to achieve each grade.</w:t>
      </w:r>
    </w:p>
    <w:p w14:paraId="0DC32536" w14:textId="5A739BDA" w:rsidR="00CF7453" w:rsidRDefault="0056574B" w:rsidP="0056574B">
      <w:pPr>
        <w:pStyle w:val="Heading2"/>
        <w:tabs>
          <w:tab w:val="left" w:pos="1850"/>
        </w:tabs>
        <w:spacing w:before="226"/>
        <w:rPr>
          <w:rFonts w:ascii="Times New Roman" w:hAnsi="Times New Roman" w:cs="Times New Roman"/>
          <w:color w:val="0E4660"/>
        </w:rPr>
      </w:pPr>
      <w:bookmarkStart w:id="24" w:name="_TOC_250001"/>
      <w:r>
        <w:rPr>
          <w:rFonts w:ascii="Times New Roman" w:hAnsi="Times New Roman" w:cs="Times New Roman"/>
          <w:color w:val="0E4660"/>
        </w:rPr>
        <w:tab/>
      </w:r>
    </w:p>
    <w:p w14:paraId="2D866A0C" w14:textId="77777777" w:rsidR="008B5231" w:rsidRDefault="008B5231" w:rsidP="008B5231">
      <w:pPr>
        <w:pStyle w:val="Heading2"/>
        <w:tabs>
          <w:tab w:val="left" w:pos="1180"/>
        </w:tabs>
        <w:spacing w:before="226"/>
        <w:rPr>
          <w:rFonts w:ascii="Times New Roman" w:hAnsi="Times New Roman" w:cs="Times New Roman"/>
          <w:color w:val="0E4660"/>
        </w:rPr>
      </w:pPr>
      <w:r>
        <w:rPr>
          <w:rFonts w:ascii="Times New Roman" w:hAnsi="Times New Roman" w:cs="Times New Roman"/>
          <w:color w:val="0E4660"/>
        </w:rPr>
        <w:tab/>
      </w:r>
    </w:p>
    <w:tbl>
      <w:tblPr>
        <w:tblpPr w:leftFromText="180" w:rightFromText="180" w:horzAnchor="margin" w:tblpXSpec="center" w:tblpY="540"/>
        <w:tblW w:w="11199" w:type="dxa"/>
        <w:tblCellMar>
          <w:left w:w="0" w:type="dxa"/>
          <w:right w:w="0" w:type="dxa"/>
        </w:tblCellMar>
        <w:tblLook w:val="01E0" w:firstRow="1" w:lastRow="1" w:firstColumn="1" w:lastColumn="1" w:noHBand="0" w:noVBand="0"/>
      </w:tblPr>
      <w:tblGrid>
        <w:gridCol w:w="1922"/>
        <w:gridCol w:w="2171"/>
        <w:gridCol w:w="2335"/>
        <w:gridCol w:w="2216"/>
        <w:gridCol w:w="2555"/>
      </w:tblGrid>
      <w:tr w:rsidR="008B5231" w:rsidRPr="008B5231" w14:paraId="650A2E2B" w14:textId="77777777" w:rsidTr="00291103">
        <w:trPr>
          <w:trHeight w:val="697"/>
        </w:trPr>
        <w:tc>
          <w:tcPr>
            <w:tcW w:w="192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189F141F" w14:textId="77777777" w:rsidR="008B5231" w:rsidRPr="008B5231" w:rsidRDefault="008B5231" w:rsidP="008B5231">
            <w:pPr>
              <w:widowControl/>
              <w:autoSpaceDE/>
              <w:autoSpaceDN/>
              <w:spacing w:line="338" w:lineRule="exact"/>
              <w:ind w:left="82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lastRenderedPageBreak/>
              <w:t>Criteria</w:t>
            </w:r>
          </w:p>
        </w:tc>
        <w:tc>
          <w:tcPr>
            <w:tcW w:w="2171"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29D3A0DC" w14:textId="77777777" w:rsidR="008B5231" w:rsidRPr="008B5231" w:rsidRDefault="008B5231" w:rsidP="008B5231">
            <w:pPr>
              <w:widowControl/>
              <w:autoSpaceDE/>
              <w:autoSpaceDN/>
              <w:spacing w:line="338" w:lineRule="exact"/>
              <w:ind w:left="403"/>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Inadequate=D</w:t>
            </w:r>
          </w:p>
          <w:p w14:paraId="36CEE938" w14:textId="77777777" w:rsidR="008B5231" w:rsidRPr="008B5231" w:rsidRDefault="008B5231" w:rsidP="008B5231">
            <w:pPr>
              <w:widowControl/>
              <w:autoSpaceDE/>
              <w:autoSpaceDN/>
              <w:spacing w:line="263" w:lineRule="exact"/>
              <w:ind w:left="374"/>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(Below</w:t>
            </w:r>
            <w:r w:rsidRPr="008B5231">
              <w:rPr>
                <w:rFonts w:eastAsia="Times New Roman"/>
                <w:b/>
                <w:bCs/>
                <w:color w:val="FFFFFF"/>
                <w:spacing w:val="-12"/>
                <w:kern w:val="24"/>
                <w:sz w:val="16"/>
                <w:szCs w:val="16"/>
                <w:lang w:eastAsia="en-MY"/>
              </w:rPr>
              <w:t xml:space="preserve"> </w:t>
            </w:r>
            <w:r w:rsidRPr="008B5231">
              <w:rPr>
                <w:rFonts w:eastAsia="Times New Roman"/>
                <w:b/>
                <w:bCs/>
                <w:color w:val="FFFFFF"/>
                <w:kern w:val="24"/>
                <w:sz w:val="16"/>
                <w:szCs w:val="16"/>
                <w:lang w:eastAsia="en-MY"/>
              </w:rPr>
              <w:t>Standard)</w:t>
            </w:r>
          </w:p>
        </w:tc>
        <w:tc>
          <w:tcPr>
            <w:tcW w:w="233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3AD5E641" w14:textId="77777777" w:rsidR="008B5231" w:rsidRPr="008B5231" w:rsidRDefault="008B5231" w:rsidP="008B5231">
            <w:pPr>
              <w:widowControl/>
              <w:autoSpaceDE/>
              <w:autoSpaceDN/>
              <w:spacing w:line="338" w:lineRule="exact"/>
              <w:ind w:left="360" w:right="346"/>
              <w:jc w:val="center"/>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Adequate=C</w:t>
            </w:r>
          </w:p>
          <w:p w14:paraId="3AEF2E72" w14:textId="77777777" w:rsidR="008B5231" w:rsidRPr="008B5231" w:rsidRDefault="008B5231" w:rsidP="008B5231">
            <w:pPr>
              <w:widowControl/>
              <w:autoSpaceDE/>
              <w:autoSpaceDN/>
              <w:spacing w:line="263" w:lineRule="exact"/>
              <w:ind w:left="360" w:right="346"/>
              <w:jc w:val="center"/>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(Meets Standard)</w:t>
            </w:r>
          </w:p>
        </w:tc>
        <w:tc>
          <w:tcPr>
            <w:tcW w:w="2216"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04D5954C" w14:textId="77777777" w:rsidR="008B5231" w:rsidRPr="008B5231" w:rsidRDefault="008B5231" w:rsidP="008B5231">
            <w:pPr>
              <w:widowControl/>
              <w:autoSpaceDE/>
              <w:autoSpaceDN/>
              <w:spacing w:line="338" w:lineRule="exact"/>
              <w:ind w:left="158"/>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Above Average=B</w:t>
            </w:r>
          </w:p>
          <w:p w14:paraId="10CD3BD6" w14:textId="77777777" w:rsidR="008B5231" w:rsidRPr="008B5231" w:rsidRDefault="008B5231" w:rsidP="008B5231">
            <w:pPr>
              <w:widowControl/>
              <w:autoSpaceDE/>
              <w:autoSpaceDN/>
              <w:spacing w:line="263" w:lineRule="exact"/>
              <w:ind w:left="245"/>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(Exceeds Standard)</w:t>
            </w:r>
          </w:p>
        </w:tc>
        <w:tc>
          <w:tcPr>
            <w:tcW w:w="255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2C7D2F33" w14:textId="77777777" w:rsidR="008B5231" w:rsidRPr="008B5231" w:rsidRDefault="008B5231" w:rsidP="008B5231">
            <w:pPr>
              <w:widowControl/>
              <w:autoSpaceDE/>
              <w:autoSpaceDN/>
              <w:spacing w:line="338" w:lineRule="exact"/>
              <w:ind w:left="403" w:right="403"/>
              <w:jc w:val="center"/>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Exemplary=A</w:t>
            </w:r>
          </w:p>
          <w:p w14:paraId="598882AE" w14:textId="77777777" w:rsidR="008B5231" w:rsidRPr="008B5231" w:rsidRDefault="008B5231" w:rsidP="008B5231">
            <w:pPr>
              <w:widowControl/>
              <w:autoSpaceDE/>
              <w:autoSpaceDN/>
              <w:spacing w:line="263" w:lineRule="exact"/>
              <w:ind w:left="418" w:right="403"/>
              <w:jc w:val="center"/>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(Far Exceeds Standard)</w:t>
            </w:r>
          </w:p>
        </w:tc>
      </w:tr>
      <w:tr w:rsidR="008B5231" w:rsidRPr="008B5231" w14:paraId="3F6FE05F" w14:textId="77777777" w:rsidTr="00291103">
        <w:trPr>
          <w:trHeight w:val="1404"/>
        </w:trPr>
        <w:tc>
          <w:tcPr>
            <w:tcW w:w="1922"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529A031C" w14:textId="77777777" w:rsidR="008B5231" w:rsidRPr="008B5231" w:rsidRDefault="008B5231" w:rsidP="008B5231">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Organization</w:t>
            </w:r>
          </w:p>
        </w:tc>
        <w:tc>
          <w:tcPr>
            <w:tcW w:w="2171"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79761AB1" w14:textId="77777777" w:rsidR="008B5231" w:rsidRPr="008B5231" w:rsidRDefault="008B5231" w:rsidP="008B5231">
            <w:pPr>
              <w:widowControl/>
              <w:autoSpaceDE/>
              <w:autoSpaceDN/>
              <w:ind w:left="101" w:right="202"/>
              <w:rPr>
                <w:rFonts w:ascii="Arial" w:eastAsia="Times New Roman" w:hAnsi="Arial" w:cs="Arial"/>
                <w:sz w:val="36"/>
                <w:szCs w:val="36"/>
                <w:lang w:val="en-MY" w:eastAsia="en-MY"/>
              </w:rPr>
            </w:pPr>
            <w:r w:rsidRPr="008B5231">
              <w:rPr>
                <w:rFonts w:eastAsia="Times New Roman"/>
                <w:color w:val="000000"/>
                <w:kern w:val="24"/>
                <w:sz w:val="16"/>
                <w:szCs w:val="16"/>
                <w:lang w:eastAsia="en-MY"/>
              </w:rPr>
              <w:t>Writing lacks logical organization. It shows some coherence but ideas lack unity. Serious errors.</w:t>
            </w:r>
          </w:p>
        </w:tc>
        <w:tc>
          <w:tcPr>
            <w:tcW w:w="2335"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42EAEA1E" w14:textId="77777777" w:rsidR="008B5231" w:rsidRPr="008B5231" w:rsidRDefault="008B5231" w:rsidP="008B5231">
            <w:pPr>
              <w:widowControl/>
              <w:autoSpaceDE/>
              <w:autoSpaceDN/>
              <w:ind w:left="115" w:right="202"/>
              <w:rPr>
                <w:rFonts w:ascii="Arial" w:eastAsia="Times New Roman" w:hAnsi="Arial" w:cs="Arial"/>
                <w:sz w:val="36"/>
                <w:szCs w:val="36"/>
                <w:lang w:val="en-MY" w:eastAsia="en-MY"/>
              </w:rPr>
            </w:pPr>
            <w:r w:rsidRPr="008B5231">
              <w:rPr>
                <w:rFonts w:eastAsia="Times New Roman"/>
                <w:color w:val="000000"/>
                <w:kern w:val="24"/>
                <w:sz w:val="16"/>
                <w:szCs w:val="16"/>
                <w:lang w:eastAsia="en-MY"/>
              </w:rPr>
              <w:t>Writing is coherent and logically organized. Some points remain misplaced and stray from the topic.</w:t>
            </w:r>
          </w:p>
          <w:p w14:paraId="49245771" w14:textId="77777777" w:rsidR="008B5231" w:rsidRPr="008B5231" w:rsidRDefault="008B5231" w:rsidP="008B5231">
            <w:pPr>
              <w:widowControl/>
              <w:autoSpaceDE/>
              <w:autoSpaceDN/>
              <w:ind w:left="115" w:right="346"/>
              <w:rPr>
                <w:rFonts w:ascii="Arial" w:eastAsia="Times New Roman" w:hAnsi="Arial" w:cs="Arial"/>
                <w:sz w:val="36"/>
                <w:szCs w:val="36"/>
                <w:lang w:val="en-MY" w:eastAsia="en-MY"/>
              </w:rPr>
            </w:pPr>
            <w:r w:rsidRPr="008B5231">
              <w:rPr>
                <w:rFonts w:eastAsia="Times New Roman"/>
                <w:color w:val="000000"/>
                <w:kern w:val="24"/>
                <w:sz w:val="16"/>
                <w:szCs w:val="16"/>
                <w:lang w:eastAsia="en-MY"/>
              </w:rPr>
              <w:t>Transitions evident but not used throughout essay.</w:t>
            </w:r>
          </w:p>
        </w:tc>
        <w:tc>
          <w:tcPr>
            <w:tcW w:w="2216" w:type="dxa"/>
            <w:tcBorders>
              <w:top w:val="single" w:sz="24"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123B5C07" w14:textId="77777777" w:rsidR="008B5231" w:rsidRPr="008B5231" w:rsidRDefault="008B5231" w:rsidP="008B5231">
            <w:pPr>
              <w:widowControl/>
              <w:autoSpaceDE/>
              <w:autoSpaceDN/>
              <w:ind w:left="115" w:right="101"/>
              <w:rPr>
                <w:rFonts w:ascii="Arial" w:eastAsia="Times New Roman" w:hAnsi="Arial" w:cs="Arial"/>
                <w:sz w:val="36"/>
                <w:szCs w:val="36"/>
                <w:lang w:val="en-MY" w:eastAsia="en-MY"/>
              </w:rPr>
            </w:pPr>
            <w:r w:rsidRPr="008B5231">
              <w:rPr>
                <w:rFonts w:eastAsia="Times New Roman"/>
                <w:color w:val="000000"/>
                <w:kern w:val="24"/>
                <w:sz w:val="16"/>
                <w:szCs w:val="16"/>
                <w:lang w:eastAsia="en-MY"/>
              </w:rPr>
              <w:t>Writing is coherent and logically organized with transitions used between ideas and paragraphs to create coherence. Overall unity of ideas is</w:t>
            </w:r>
            <w:r w:rsidRPr="008B5231">
              <w:rPr>
                <w:rFonts w:eastAsia="Times New Roman"/>
                <w:color w:val="000000"/>
                <w:spacing w:val="-2"/>
                <w:kern w:val="24"/>
                <w:sz w:val="16"/>
                <w:szCs w:val="16"/>
                <w:lang w:eastAsia="en-MY"/>
              </w:rPr>
              <w:t xml:space="preserve"> </w:t>
            </w:r>
            <w:r w:rsidRPr="008B5231">
              <w:rPr>
                <w:rFonts w:eastAsia="Times New Roman"/>
                <w:color w:val="000000"/>
                <w:kern w:val="24"/>
                <w:sz w:val="16"/>
                <w:szCs w:val="16"/>
                <w:lang w:eastAsia="en-MY"/>
              </w:rPr>
              <w:t>present.</w:t>
            </w:r>
          </w:p>
        </w:tc>
        <w:tc>
          <w:tcPr>
            <w:tcW w:w="2555"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A462115" w14:textId="77777777" w:rsidR="008B5231" w:rsidRPr="008B5231" w:rsidRDefault="008B5231" w:rsidP="008B5231">
            <w:pPr>
              <w:widowControl/>
              <w:autoSpaceDE/>
              <w:autoSpaceDN/>
              <w:ind w:left="115" w:right="158"/>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Writing shows high degree of attention to logic and reasoning of points. Unity clearly leads the reader to the conclusion and stirs thought regarding the topic.</w:t>
            </w:r>
          </w:p>
        </w:tc>
      </w:tr>
      <w:tr w:rsidR="008B5231" w:rsidRPr="008B5231" w14:paraId="481FFFCE" w14:textId="77777777" w:rsidTr="00291103">
        <w:trPr>
          <w:trHeight w:val="1002"/>
        </w:trPr>
        <w:tc>
          <w:tcPr>
            <w:tcW w:w="1922"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41FF69C3" w14:textId="77777777" w:rsidR="008B5231" w:rsidRPr="008B5231" w:rsidRDefault="008B5231" w:rsidP="008B5231">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Level of Content</w:t>
            </w:r>
          </w:p>
        </w:tc>
        <w:tc>
          <w:tcPr>
            <w:tcW w:w="217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7E894217" w14:textId="77777777" w:rsidR="008B5231" w:rsidRPr="008B5231" w:rsidRDefault="008B5231" w:rsidP="008B5231">
            <w:pPr>
              <w:widowControl/>
              <w:autoSpaceDE/>
              <w:autoSpaceDN/>
              <w:ind w:left="101" w:right="216"/>
              <w:rPr>
                <w:rFonts w:ascii="Arial" w:eastAsia="Times New Roman" w:hAnsi="Arial" w:cs="Arial"/>
                <w:sz w:val="36"/>
                <w:szCs w:val="36"/>
                <w:lang w:val="en-MY" w:eastAsia="en-MY"/>
              </w:rPr>
            </w:pPr>
            <w:r w:rsidRPr="008B5231">
              <w:rPr>
                <w:rFonts w:eastAsia="Times New Roman"/>
                <w:color w:val="000000"/>
                <w:kern w:val="24"/>
                <w:sz w:val="16"/>
                <w:szCs w:val="16"/>
                <w:lang w:eastAsia="en-MY"/>
              </w:rPr>
              <w:t>Shows some thinking and reasoning but most ideas are underdeveloped and unoriginal.</w:t>
            </w:r>
          </w:p>
        </w:tc>
        <w:tc>
          <w:tcPr>
            <w:tcW w:w="2335"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hideMark/>
          </w:tcPr>
          <w:p w14:paraId="72B96DE7" w14:textId="77777777" w:rsidR="008B5231" w:rsidRPr="008B5231" w:rsidRDefault="008B5231" w:rsidP="008B5231">
            <w:pPr>
              <w:widowControl/>
              <w:autoSpaceDE/>
              <w:autoSpaceDN/>
              <w:ind w:left="115" w:right="331"/>
              <w:rPr>
                <w:rFonts w:ascii="Arial" w:eastAsia="Times New Roman" w:hAnsi="Arial" w:cs="Arial"/>
                <w:sz w:val="36"/>
                <w:szCs w:val="36"/>
                <w:lang w:val="en-MY" w:eastAsia="en-MY"/>
              </w:rPr>
            </w:pPr>
            <w:r w:rsidRPr="008B5231">
              <w:rPr>
                <w:rFonts w:eastAsia="Times New Roman"/>
                <w:color w:val="000000"/>
                <w:kern w:val="24"/>
                <w:sz w:val="16"/>
                <w:szCs w:val="16"/>
                <w:lang w:eastAsia="en-MY"/>
              </w:rPr>
              <w:t>Content indicates thinking and reasoning applied with original thought on a few ideas.</w:t>
            </w:r>
          </w:p>
        </w:tc>
        <w:tc>
          <w:tcPr>
            <w:tcW w:w="221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4EBA395E" w14:textId="77777777" w:rsidR="008B5231" w:rsidRPr="008B5231" w:rsidRDefault="008B5231" w:rsidP="008B5231">
            <w:pPr>
              <w:widowControl/>
              <w:autoSpaceDE/>
              <w:autoSpaceDN/>
              <w:ind w:left="115" w:right="274"/>
              <w:rPr>
                <w:rFonts w:ascii="Arial" w:eastAsia="Times New Roman" w:hAnsi="Arial" w:cs="Arial"/>
                <w:sz w:val="36"/>
                <w:szCs w:val="36"/>
                <w:lang w:val="en-MY" w:eastAsia="en-MY"/>
              </w:rPr>
            </w:pPr>
            <w:r w:rsidRPr="008B5231">
              <w:rPr>
                <w:rFonts w:eastAsia="Times New Roman"/>
                <w:color w:val="000000"/>
                <w:kern w:val="24"/>
                <w:sz w:val="16"/>
                <w:szCs w:val="16"/>
                <w:lang w:eastAsia="en-MY"/>
              </w:rPr>
              <w:t>Content indicates original thinking and develops ideas with sufficient and firm evidence.</w:t>
            </w:r>
          </w:p>
        </w:tc>
        <w:tc>
          <w:tcPr>
            <w:tcW w:w="255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5937AE21" w14:textId="77777777" w:rsidR="008B5231" w:rsidRPr="008B5231" w:rsidRDefault="008B5231" w:rsidP="008B5231">
            <w:pPr>
              <w:widowControl/>
              <w:autoSpaceDE/>
              <w:autoSpaceDN/>
              <w:ind w:left="115" w:right="115"/>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Content indicates synthesis of ideas, in- depth analysis and evidences original thought and support for the topic.</w:t>
            </w:r>
          </w:p>
        </w:tc>
      </w:tr>
      <w:tr w:rsidR="008B5231" w:rsidRPr="008B5231" w14:paraId="0EA99BAC" w14:textId="77777777" w:rsidTr="00291103">
        <w:trPr>
          <w:trHeight w:val="1003"/>
        </w:trPr>
        <w:tc>
          <w:tcPr>
            <w:tcW w:w="1922"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EA5572F" w14:textId="77777777" w:rsidR="008B5231" w:rsidRPr="008B5231" w:rsidRDefault="008B5231" w:rsidP="008B5231">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Development</w:t>
            </w:r>
          </w:p>
        </w:tc>
        <w:tc>
          <w:tcPr>
            <w:tcW w:w="217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780E5547" w14:textId="77777777" w:rsidR="008B5231" w:rsidRPr="008B5231" w:rsidRDefault="008B5231" w:rsidP="008B5231">
            <w:pPr>
              <w:widowControl/>
              <w:autoSpaceDE/>
              <w:autoSpaceDN/>
              <w:ind w:left="115" w:right="216"/>
              <w:rPr>
                <w:rFonts w:ascii="Arial" w:eastAsia="Times New Roman" w:hAnsi="Arial" w:cs="Arial"/>
                <w:sz w:val="36"/>
                <w:szCs w:val="36"/>
                <w:lang w:val="en-MY" w:eastAsia="en-MY"/>
              </w:rPr>
            </w:pPr>
            <w:r w:rsidRPr="008B5231">
              <w:rPr>
                <w:rFonts w:eastAsia="Times New Roman"/>
                <w:color w:val="000000"/>
                <w:kern w:val="24"/>
                <w:sz w:val="16"/>
                <w:szCs w:val="16"/>
                <w:lang w:eastAsia="en-MY"/>
              </w:rPr>
              <w:t>Main points lack detailed development. Ideas are vague with little evidence of critical thinking.</w:t>
            </w:r>
          </w:p>
        </w:tc>
        <w:tc>
          <w:tcPr>
            <w:tcW w:w="2335"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58EA6F44" w14:textId="77777777" w:rsidR="008B5231" w:rsidRPr="008B5231" w:rsidRDefault="008B5231" w:rsidP="008B5231">
            <w:pPr>
              <w:widowControl/>
              <w:autoSpaceDE/>
              <w:autoSpaceDN/>
              <w:ind w:left="115" w:right="202"/>
              <w:rPr>
                <w:rFonts w:ascii="Arial" w:eastAsia="Times New Roman" w:hAnsi="Arial" w:cs="Arial"/>
                <w:sz w:val="36"/>
                <w:szCs w:val="36"/>
                <w:lang w:val="en-MY" w:eastAsia="en-MY"/>
              </w:rPr>
            </w:pPr>
            <w:r w:rsidRPr="008B5231">
              <w:rPr>
                <w:rFonts w:eastAsia="Times New Roman"/>
                <w:color w:val="000000"/>
                <w:kern w:val="24"/>
                <w:sz w:val="16"/>
                <w:szCs w:val="16"/>
                <w:lang w:eastAsia="en-MY"/>
              </w:rPr>
              <w:t>Main points are present with limited detail and development. Some critical thinking is present.</w:t>
            </w:r>
          </w:p>
        </w:tc>
        <w:tc>
          <w:tcPr>
            <w:tcW w:w="221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34BB61E4" w14:textId="77777777" w:rsidR="008B5231" w:rsidRPr="008B5231" w:rsidRDefault="008B5231" w:rsidP="008B5231">
            <w:pPr>
              <w:widowControl/>
              <w:autoSpaceDE/>
              <w:autoSpaceDN/>
              <w:ind w:left="115" w:right="101"/>
              <w:rPr>
                <w:rFonts w:ascii="Arial" w:eastAsia="Times New Roman" w:hAnsi="Arial" w:cs="Arial"/>
                <w:sz w:val="36"/>
                <w:szCs w:val="36"/>
                <w:lang w:val="en-MY" w:eastAsia="en-MY"/>
              </w:rPr>
            </w:pPr>
            <w:r w:rsidRPr="008B5231">
              <w:rPr>
                <w:rFonts w:eastAsia="Times New Roman"/>
                <w:color w:val="000000"/>
                <w:kern w:val="24"/>
                <w:sz w:val="16"/>
                <w:szCs w:val="16"/>
                <w:lang w:eastAsia="en-MY"/>
              </w:rPr>
              <w:t>Main points well developed with quality supporting details and quantity. Critical thinking is weaved into</w:t>
            </w:r>
            <w:r w:rsidRPr="008B5231">
              <w:rPr>
                <w:rFonts w:eastAsia="Times New Roman"/>
                <w:color w:val="000000"/>
                <w:spacing w:val="-13"/>
                <w:kern w:val="24"/>
                <w:sz w:val="16"/>
                <w:szCs w:val="16"/>
                <w:lang w:eastAsia="en-MY"/>
              </w:rPr>
              <w:t xml:space="preserve"> </w:t>
            </w:r>
            <w:r w:rsidRPr="008B5231">
              <w:rPr>
                <w:rFonts w:eastAsia="Times New Roman"/>
                <w:color w:val="000000"/>
                <w:kern w:val="24"/>
                <w:sz w:val="16"/>
                <w:szCs w:val="16"/>
                <w:lang w:eastAsia="en-MY"/>
              </w:rPr>
              <w:t>points</w:t>
            </w:r>
          </w:p>
        </w:tc>
        <w:tc>
          <w:tcPr>
            <w:tcW w:w="255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3A727AC" w14:textId="77777777" w:rsidR="008B5231" w:rsidRPr="008B5231" w:rsidRDefault="008B5231" w:rsidP="008B5231">
            <w:pPr>
              <w:widowControl/>
              <w:autoSpaceDE/>
              <w:autoSpaceDN/>
              <w:ind w:left="115" w:right="274"/>
              <w:jc w:val="both"/>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Main points well developed with high quality and quantity support. Reveals high degree of critical thinking.</w:t>
            </w:r>
          </w:p>
        </w:tc>
      </w:tr>
      <w:tr w:rsidR="008B5231" w:rsidRPr="008B5231" w14:paraId="6D2ADD1E" w14:textId="77777777" w:rsidTr="00291103">
        <w:trPr>
          <w:trHeight w:val="1404"/>
        </w:trPr>
        <w:tc>
          <w:tcPr>
            <w:tcW w:w="1922"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BC5D314" w14:textId="77777777" w:rsidR="008B5231" w:rsidRPr="008B5231" w:rsidRDefault="008B5231" w:rsidP="008B5231">
            <w:pPr>
              <w:widowControl/>
              <w:autoSpaceDE/>
              <w:autoSpaceDN/>
              <w:ind w:left="101" w:right="994"/>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Grammar &amp; Mechanics</w:t>
            </w:r>
          </w:p>
        </w:tc>
        <w:tc>
          <w:tcPr>
            <w:tcW w:w="2171"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0F3F6595" w14:textId="77777777" w:rsidR="008B5231" w:rsidRPr="008B5231" w:rsidRDefault="008B5231" w:rsidP="008B5231">
            <w:pPr>
              <w:widowControl/>
              <w:autoSpaceDE/>
              <w:autoSpaceDN/>
              <w:ind w:left="115"/>
              <w:rPr>
                <w:rFonts w:ascii="Arial" w:eastAsia="Times New Roman" w:hAnsi="Arial" w:cs="Arial"/>
                <w:sz w:val="36"/>
                <w:szCs w:val="36"/>
                <w:lang w:val="en-MY" w:eastAsia="en-MY"/>
              </w:rPr>
            </w:pPr>
            <w:r w:rsidRPr="008B5231">
              <w:rPr>
                <w:rFonts w:eastAsia="Times New Roman"/>
                <w:color w:val="000000"/>
                <w:kern w:val="24"/>
                <w:sz w:val="16"/>
                <w:szCs w:val="16"/>
                <w:lang w:eastAsia="en-MY"/>
              </w:rPr>
              <w:t>Spelling, punctuation, and grammatical errors create distraction, making reading difficult; fragments, comma splices, run-ons evident.</w:t>
            </w:r>
          </w:p>
          <w:p w14:paraId="0E28CB44" w14:textId="77777777" w:rsidR="008B5231" w:rsidRPr="008B5231" w:rsidRDefault="008B5231" w:rsidP="008B5231">
            <w:pPr>
              <w:widowControl/>
              <w:autoSpaceDE/>
              <w:autoSpaceDN/>
              <w:spacing w:line="230" w:lineRule="exact"/>
              <w:ind w:left="115"/>
              <w:rPr>
                <w:rFonts w:ascii="Arial" w:eastAsia="Times New Roman" w:hAnsi="Arial" w:cs="Arial"/>
                <w:sz w:val="36"/>
                <w:szCs w:val="36"/>
                <w:lang w:val="en-MY" w:eastAsia="en-MY"/>
              </w:rPr>
            </w:pPr>
            <w:r w:rsidRPr="008B5231">
              <w:rPr>
                <w:rFonts w:eastAsia="Times New Roman"/>
                <w:color w:val="000000"/>
                <w:kern w:val="24"/>
                <w:sz w:val="16"/>
                <w:szCs w:val="16"/>
                <w:lang w:eastAsia="en-MY"/>
              </w:rPr>
              <w:t>Errors are frequent.</w:t>
            </w:r>
          </w:p>
        </w:tc>
        <w:tc>
          <w:tcPr>
            <w:tcW w:w="2335" w:type="dxa"/>
            <w:tcBorders>
              <w:top w:val="single" w:sz="8" w:space="0" w:color="FFFFFF"/>
              <w:left w:val="single" w:sz="8" w:space="0" w:color="FFFFFF"/>
              <w:bottom w:val="single" w:sz="8" w:space="0" w:color="FFFFFF"/>
              <w:right w:val="single" w:sz="8" w:space="0" w:color="FFFFFF"/>
            </w:tcBorders>
            <w:shd w:val="clear" w:color="auto" w:fill="EAEFF7"/>
            <w:tcMar>
              <w:top w:w="15" w:type="dxa"/>
              <w:left w:w="15" w:type="dxa"/>
              <w:bottom w:w="0" w:type="dxa"/>
              <w:right w:w="15" w:type="dxa"/>
            </w:tcMar>
            <w:hideMark/>
          </w:tcPr>
          <w:p w14:paraId="4E0AA3C7" w14:textId="77777777" w:rsidR="008B5231" w:rsidRPr="008B5231" w:rsidRDefault="008B5231" w:rsidP="008B5231">
            <w:pPr>
              <w:widowControl/>
              <w:autoSpaceDE/>
              <w:autoSpaceDN/>
              <w:ind w:left="115" w:right="86"/>
              <w:rPr>
                <w:rFonts w:ascii="Arial" w:eastAsia="Times New Roman" w:hAnsi="Arial" w:cs="Arial"/>
                <w:sz w:val="36"/>
                <w:szCs w:val="36"/>
                <w:lang w:val="en-MY" w:eastAsia="en-MY"/>
              </w:rPr>
            </w:pPr>
            <w:r w:rsidRPr="008B5231">
              <w:rPr>
                <w:rFonts w:eastAsia="Times New Roman"/>
                <w:color w:val="000000"/>
                <w:kern w:val="24"/>
                <w:sz w:val="16"/>
                <w:szCs w:val="16"/>
                <w:lang w:eastAsia="en-MY"/>
              </w:rPr>
              <w:t>Most spelling, punctuation, and grammar correct allowing reader to progress though essay. Some errors remain.</w:t>
            </w:r>
          </w:p>
        </w:tc>
        <w:tc>
          <w:tcPr>
            <w:tcW w:w="2216" w:type="dxa"/>
            <w:tcBorders>
              <w:top w:val="single" w:sz="8" w:space="0" w:color="FFFFFF"/>
              <w:left w:val="single" w:sz="8" w:space="0" w:color="FFFFFF"/>
              <w:bottom w:val="single" w:sz="8" w:space="0" w:color="FFFFFF"/>
              <w:right w:val="single" w:sz="8" w:space="0" w:color="FFFFFF"/>
            </w:tcBorders>
            <w:shd w:val="clear" w:color="auto" w:fill="D2DEEF"/>
            <w:tcMar>
              <w:top w:w="15" w:type="dxa"/>
              <w:left w:w="15" w:type="dxa"/>
              <w:bottom w:w="0" w:type="dxa"/>
              <w:right w:w="15" w:type="dxa"/>
            </w:tcMar>
            <w:hideMark/>
          </w:tcPr>
          <w:p w14:paraId="0939EC5A" w14:textId="77777777" w:rsidR="008B5231" w:rsidRPr="008B5231" w:rsidRDefault="008B5231" w:rsidP="008B5231">
            <w:pPr>
              <w:widowControl/>
              <w:autoSpaceDE/>
              <w:autoSpaceDN/>
              <w:ind w:left="115" w:right="130"/>
              <w:rPr>
                <w:rFonts w:ascii="Arial" w:eastAsia="Times New Roman" w:hAnsi="Arial" w:cs="Arial"/>
                <w:sz w:val="36"/>
                <w:szCs w:val="36"/>
                <w:lang w:val="en-MY" w:eastAsia="en-MY"/>
              </w:rPr>
            </w:pPr>
            <w:r w:rsidRPr="008B5231">
              <w:rPr>
                <w:rFonts w:eastAsia="Times New Roman"/>
                <w:color w:val="000000"/>
                <w:kern w:val="24"/>
                <w:sz w:val="16"/>
                <w:szCs w:val="16"/>
                <w:lang w:eastAsia="en-MY"/>
              </w:rPr>
              <w:t>Essay has few spelling, punctuation, and grammatical errors allowing reader to follow ideas clearly. Very few fragments or</w:t>
            </w:r>
            <w:r w:rsidRPr="008B5231">
              <w:rPr>
                <w:rFonts w:eastAsia="Times New Roman"/>
                <w:color w:val="000000"/>
                <w:spacing w:val="-5"/>
                <w:kern w:val="24"/>
                <w:sz w:val="16"/>
                <w:szCs w:val="16"/>
                <w:lang w:eastAsia="en-MY"/>
              </w:rPr>
              <w:t xml:space="preserve"> </w:t>
            </w:r>
            <w:r w:rsidRPr="008B5231">
              <w:rPr>
                <w:rFonts w:eastAsia="Times New Roman"/>
                <w:color w:val="000000"/>
                <w:kern w:val="24"/>
                <w:sz w:val="16"/>
                <w:szCs w:val="16"/>
                <w:lang w:eastAsia="en-MY"/>
              </w:rPr>
              <w:t>run-ons.</w:t>
            </w:r>
          </w:p>
        </w:tc>
        <w:tc>
          <w:tcPr>
            <w:tcW w:w="2555" w:type="dxa"/>
            <w:tcBorders>
              <w:top w:val="single" w:sz="8"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0E2CF11F" w14:textId="77777777" w:rsidR="008B5231" w:rsidRPr="008B5231" w:rsidRDefault="008B5231" w:rsidP="008B5231">
            <w:pPr>
              <w:widowControl/>
              <w:autoSpaceDE/>
              <w:autoSpaceDN/>
              <w:ind w:left="115" w:right="331"/>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Essay is free of distracting spelling, punctuation, and grammatical errors; absent of fragments, comma splices, and run-ons.</w:t>
            </w:r>
          </w:p>
        </w:tc>
      </w:tr>
      <w:tr w:rsidR="008B5231" w:rsidRPr="008B5231" w14:paraId="632C8D4F" w14:textId="77777777" w:rsidTr="00291103">
        <w:trPr>
          <w:trHeight w:val="1202"/>
        </w:trPr>
        <w:tc>
          <w:tcPr>
            <w:tcW w:w="1922"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2071C435" w14:textId="77777777" w:rsidR="008B5231" w:rsidRPr="008B5231" w:rsidRDefault="008B5231" w:rsidP="008B5231">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Style</w:t>
            </w:r>
          </w:p>
        </w:tc>
        <w:tc>
          <w:tcPr>
            <w:tcW w:w="2171"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4780E5EB" w14:textId="77777777" w:rsidR="008B5231" w:rsidRPr="008B5231" w:rsidRDefault="008B5231" w:rsidP="008B5231">
            <w:pPr>
              <w:widowControl/>
              <w:autoSpaceDE/>
              <w:autoSpaceDN/>
              <w:ind w:left="115" w:right="346"/>
              <w:rPr>
                <w:rFonts w:ascii="Arial" w:eastAsia="Times New Roman" w:hAnsi="Arial" w:cs="Arial"/>
                <w:sz w:val="36"/>
                <w:szCs w:val="36"/>
                <w:lang w:val="en-MY" w:eastAsia="en-MY"/>
              </w:rPr>
            </w:pPr>
            <w:r w:rsidRPr="008B5231">
              <w:rPr>
                <w:rFonts w:eastAsia="Times New Roman"/>
                <w:color w:val="000000"/>
                <w:kern w:val="24"/>
                <w:sz w:val="16"/>
                <w:szCs w:val="16"/>
                <w:lang w:eastAsia="en-MY"/>
              </w:rPr>
              <w:t>Mostly in elementary form with little or no variety in sentence structure, diction, rhetorical devices or emphasis.</w:t>
            </w:r>
          </w:p>
        </w:tc>
        <w:tc>
          <w:tcPr>
            <w:tcW w:w="2335"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370138D8" w14:textId="77777777" w:rsidR="008B5231" w:rsidRPr="008B5231" w:rsidRDefault="008B5231" w:rsidP="008B5231">
            <w:pPr>
              <w:widowControl/>
              <w:autoSpaceDE/>
              <w:autoSpaceDN/>
              <w:ind w:left="115" w:right="86"/>
              <w:rPr>
                <w:rFonts w:ascii="Arial" w:eastAsia="Times New Roman" w:hAnsi="Arial" w:cs="Arial"/>
                <w:sz w:val="36"/>
                <w:szCs w:val="36"/>
                <w:lang w:val="en-MY" w:eastAsia="en-MY"/>
              </w:rPr>
            </w:pPr>
            <w:r w:rsidRPr="008B5231">
              <w:rPr>
                <w:rFonts w:eastAsia="Times New Roman"/>
                <w:color w:val="000000"/>
                <w:kern w:val="24"/>
                <w:sz w:val="16"/>
                <w:szCs w:val="16"/>
                <w:lang w:eastAsia="en-MY"/>
              </w:rPr>
              <w:t>Approaches college level usage of some variety in sentence patterns, diction, and rhetorical devices.</w:t>
            </w:r>
          </w:p>
        </w:tc>
        <w:tc>
          <w:tcPr>
            <w:tcW w:w="2216" w:type="dxa"/>
            <w:tcBorders>
              <w:top w:val="single" w:sz="8" w:space="0" w:color="FFFFFF"/>
              <w:left w:val="single" w:sz="8" w:space="0" w:color="FFFFFF"/>
              <w:bottom w:val="single" w:sz="24" w:space="0" w:color="FFFFFF"/>
              <w:right w:val="single" w:sz="8" w:space="0" w:color="FFFFFF"/>
            </w:tcBorders>
            <w:shd w:val="clear" w:color="auto" w:fill="D2DEEF"/>
            <w:tcMar>
              <w:top w:w="15" w:type="dxa"/>
              <w:left w:w="15" w:type="dxa"/>
              <w:bottom w:w="0" w:type="dxa"/>
              <w:right w:w="15" w:type="dxa"/>
            </w:tcMar>
            <w:hideMark/>
          </w:tcPr>
          <w:p w14:paraId="44EE9374" w14:textId="77777777" w:rsidR="008B5231" w:rsidRPr="008B5231" w:rsidRDefault="008B5231" w:rsidP="008B5231">
            <w:pPr>
              <w:widowControl/>
              <w:autoSpaceDE/>
              <w:autoSpaceDN/>
              <w:ind w:left="115" w:right="374"/>
              <w:rPr>
                <w:rFonts w:ascii="Arial" w:eastAsia="Times New Roman" w:hAnsi="Arial" w:cs="Arial"/>
                <w:sz w:val="36"/>
                <w:szCs w:val="36"/>
                <w:lang w:val="en-MY" w:eastAsia="en-MY"/>
              </w:rPr>
            </w:pPr>
            <w:r w:rsidRPr="008B5231">
              <w:rPr>
                <w:rFonts w:eastAsia="Times New Roman"/>
                <w:color w:val="000000"/>
                <w:kern w:val="24"/>
                <w:sz w:val="16"/>
                <w:szCs w:val="16"/>
                <w:lang w:eastAsia="en-MY"/>
              </w:rPr>
              <w:t>Attains college level style; tone is appropriate and rhetorical devices used to enhance content; sentence variety used effectively.</w:t>
            </w:r>
          </w:p>
        </w:tc>
        <w:tc>
          <w:tcPr>
            <w:tcW w:w="2555" w:type="dxa"/>
            <w:tcBorders>
              <w:top w:val="single" w:sz="8" w:space="0" w:color="FFFFFF"/>
              <w:left w:val="single" w:sz="8" w:space="0" w:color="FFFFFF"/>
              <w:bottom w:val="single" w:sz="24" w:space="0" w:color="FFFFFF"/>
              <w:right w:val="single" w:sz="8" w:space="0" w:color="FFFFFF"/>
            </w:tcBorders>
            <w:shd w:val="clear" w:color="auto" w:fill="5B9BD5"/>
            <w:tcMar>
              <w:top w:w="15" w:type="dxa"/>
              <w:left w:w="15" w:type="dxa"/>
              <w:bottom w:w="0" w:type="dxa"/>
              <w:right w:w="15" w:type="dxa"/>
            </w:tcMar>
            <w:hideMark/>
          </w:tcPr>
          <w:p w14:paraId="0F9BB2F1" w14:textId="77777777" w:rsidR="008B5231" w:rsidRPr="008B5231" w:rsidRDefault="008B5231" w:rsidP="008B5231">
            <w:pPr>
              <w:widowControl/>
              <w:autoSpaceDE/>
              <w:autoSpaceDN/>
              <w:ind w:left="115" w:right="202"/>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Shows outstanding style going beyond usual college level; rhetorical devices and tone used effectively; creative use of sentence structure and coordination</w:t>
            </w:r>
          </w:p>
        </w:tc>
      </w:tr>
      <w:tr w:rsidR="008B5231" w:rsidRPr="008B5231" w14:paraId="4D8AE19E" w14:textId="77777777" w:rsidTr="00291103">
        <w:trPr>
          <w:trHeight w:val="1403"/>
        </w:trPr>
        <w:tc>
          <w:tcPr>
            <w:tcW w:w="1922"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F35EDA9" w14:textId="77777777" w:rsidR="008B5231" w:rsidRPr="008B5231" w:rsidRDefault="008B5231" w:rsidP="008B5231">
            <w:pPr>
              <w:widowControl/>
              <w:autoSpaceDE/>
              <w:autoSpaceDN/>
              <w:spacing w:line="338" w:lineRule="exact"/>
              <w:ind w:left="101"/>
              <w:rPr>
                <w:rFonts w:ascii="Arial" w:eastAsia="Times New Roman" w:hAnsi="Arial" w:cs="Arial"/>
                <w:sz w:val="36"/>
                <w:szCs w:val="36"/>
                <w:lang w:val="en-MY" w:eastAsia="en-MY"/>
              </w:rPr>
            </w:pPr>
            <w:r w:rsidRPr="008B5231">
              <w:rPr>
                <w:rFonts w:eastAsia="Times New Roman"/>
                <w:b/>
                <w:bCs/>
                <w:color w:val="FFFFFF"/>
                <w:kern w:val="24"/>
                <w:sz w:val="18"/>
                <w:szCs w:val="18"/>
                <w:lang w:eastAsia="en-MY"/>
              </w:rPr>
              <w:t>Format</w:t>
            </w:r>
          </w:p>
        </w:tc>
        <w:tc>
          <w:tcPr>
            <w:tcW w:w="2171"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12EB3DB2" w14:textId="77777777" w:rsidR="008B5231" w:rsidRPr="008B5231" w:rsidRDefault="008B5231" w:rsidP="008B5231">
            <w:pPr>
              <w:widowControl/>
              <w:autoSpaceDE/>
              <w:autoSpaceDN/>
              <w:ind w:left="115" w:right="259"/>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Fails to follow format and assignment requirements; incorrect margins, spacing and indentation; neatness of essay needs attention.</w:t>
            </w:r>
          </w:p>
        </w:tc>
        <w:tc>
          <w:tcPr>
            <w:tcW w:w="2335"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65AA8C36" w14:textId="77777777" w:rsidR="008B5231" w:rsidRPr="008B5231" w:rsidRDefault="008B5231" w:rsidP="008B5231">
            <w:pPr>
              <w:widowControl/>
              <w:autoSpaceDE/>
              <w:autoSpaceDN/>
              <w:ind w:left="115" w:right="115"/>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Meets format and assignment requirements; generally correct margins, spacing, and indentations; essay is neat but may have some assembly errors.</w:t>
            </w:r>
          </w:p>
        </w:tc>
        <w:tc>
          <w:tcPr>
            <w:tcW w:w="2216"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5AD1D672" w14:textId="77777777" w:rsidR="008B5231" w:rsidRPr="008B5231" w:rsidRDefault="008B5231" w:rsidP="008B5231">
            <w:pPr>
              <w:widowControl/>
              <w:autoSpaceDE/>
              <w:autoSpaceDN/>
              <w:ind w:left="115" w:right="130"/>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Meets format and assignment requirements; margins, spacing, and indentations are correct; essay is neat and correctly assembled.</w:t>
            </w:r>
          </w:p>
        </w:tc>
        <w:tc>
          <w:tcPr>
            <w:tcW w:w="2555" w:type="dxa"/>
            <w:tcBorders>
              <w:top w:val="single" w:sz="24" w:space="0" w:color="FFFFFF"/>
              <w:left w:val="single" w:sz="8" w:space="0" w:color="FFFFFF"/>
              <w:bottom w:val="single" w:sz="8" w:space="0" w:color="FFFFFF"/>
              <w:right w:val="single" w:sz="8" w:space="0" w:color="FFFFFF"/>
            </w:tcBorders>
            <w:shd w:val="clear" w:color="auto" w:fill="5B9BD5"/>
            <w:tcMar>
              <w:top w:w="15" w:type="dxa"/>
              <w:left w:w="15" w:type="dxa"/>
              <w:bottom w:w="0" w:type="dxa"/>
              <w:right w:w="15" w:type="dxa"/>
            </w:tcMar>
            <w:hideMark/>
          </w:tcPr>
          <w:p w14:paraId="3F1CC3A8" w14:textId="77777777" w:rsidR="008B5231" w:rsidRPr="008B5231" w:rsidRDefault="008B5231" w:rsidP="008B5231">
            <w:pPr>
              <w:widowControl/>
              <w:autoSpaceDE/>
              <w:autoSpaceDN/>
              <w:ind w:left="115" w:right="115"/>
              <w:rPr>
                <w:rFonts w:ascii="Arial" w:eastAsia="Times New Roman" w:hAnsi="Arial" w:cs="Arial"/>
                <w:sz w:val="36"/>
                <w:szCs w:val="36"/>
                <w:lang w:val="en-MY" w:eastAsia="en-MY"/>
              </w:rPr>
            </w:pPr>
            <w:r w:rsidRPr="008B5231">
              <w:rPr>
                <w:rFonts w:eastAsia="Times New Roman"/>
                <w:b/>
                <w:bCs/>
                <w:color w:val="FFFFFF"/>
                <w:kern w:val="24"/>
                <w:sz w:val="16"/>
                <w:szCs w:val="16"/>
                <w:lang w:eastAsia="en-MY"/>
              </w:rPr>
              <w:t>Meets all formal and assignment requirements and evidences attention to detail; all margins, spacing and indentations are correct; essay is neat and correctly assembled with professional look.</w:t>
            </w:r>
          </w:p>
        </w:tc>
      </w:tr>
    </w:tbl>
    <w:p w14:paraId="3EB47883" w14:textId="6C215DFB" w:rsidR="0056574B" w:rsidRDefault="008B5231" w:rsidP="008B5231">
      <w:pPr>
        <w:pStyle w:val="Heading2"/>
        <w:tabs>
          <w:tab w:val="left" w:pos="1180"/>
        </w:tabs>
        <w:spacing w:before="226"/>
        <w:rPr>
          <w:rFonts w:ascii="Times New Roman" w:hAnsi="Times New Roman" w:cs="Times New Roman"/>
          <w:color w:val="0E4660"/>
        </w:rPr>
      </w:pPr>
      <w:r>
        <w:rPr>
          <w:rFonts w:ascii="Times New Roman" w:hAnsi="Times New Roman" w:cs="Times New Roman"/>
          <w:color w:val="0E4660"/>
        </w:rPr>
        <w:t xml:space="preserve">                  Below </w:t>
      </w:r>
      <w:r w:rsidR="00376C5A">
        <w:rPr>
          <w:rFonts w:ascii="Times New Roman" w:hAnsi="Times New Roman" w:cs="Times New Roman"/>
          <w:color w:val="0E4660"/>
        </w:rPr>
        <w:t>39</w:t>
      </w:r>
      <w:r>
        <w:rPr>
          <w:rFonts w:ascii="Times New Roman" w:hAnsi="Times New Roman" w:cs="Times New Roman"/>
          <w:color w:val="0E4660"/>
        </w:rPr>
        <w:t xml:space="preserve">             </w:t>
      </w:r>
      <w:r w:rsidR="00376C5A">
        <w:rPr>
          <w:rFonts w:ascii="Times New Roman" w:hAnsi="Times New Roman" w:cs="Times New Roman"/>
          <w:color w:val="0E4660"/>
        </w:rPr>
        <w:t>40-54</w:t>
      </w:r>
      <w:r>
        <w:rPr>
          <w:rFonts w:ascii="Times New Roman" w:hAnsi="Times New Roman" w:cs="Times New Roman"/>
          <w:color w:val="0E4660"/>
        </w:rPr>
        <w:t xml:space="preserve">                  </w:t>
      </w:r>
      <w:r w:rsidR="00376C5A">
        <w:rPr>
          <w:rFonts w:ascii="Times New Roman" w:hAnsi="Times New Roman" w:cs="Times New Roman"/>
          <w:color w:val="0E4660"/>
        </w:rPr>
        <w:t>55-69</w:t>
      </w:r>
      <w:r>
        <w:rPr>
          <w:rFonts w:ascii="Times New Roman" w:hAnsi="Times New Roman" w:cs="Times New Roman"/>
          <w:color w:val="0E4660"/>
        </w:rPr>
        <w:t xml:space="preserve">                  </w:t>
      </w:r>
      <w:r w:rsidR="00376C5A">
        <w:rPr>
          <w:rFonts w:ascii="Times New Roman" w:hAnsi="Times New Roman" w:cs="Times New Roman"/>
          <w:color w:val="0E4660"/>
        </w:rPr>
        <w:t>7</w:t>
      </w:r>
      <w:r>
        <w:rPr>
          <w:rFonts w:ascii="Times New Roman" w:hAnsi="Times New Roman" w:cs="Times New Roman"/>
          <w:color w:val="0E4660"/>
        </w:rPr>
        <w:t>0</w:t>
      </w:r>
      <w:r w:rsidR="00376C5A">
        <w:rPr>
          <w:rFonts w:ascii="Times New Roman" w:hAnsi="Times New Roman" w:cs="Times New Roman"/>
          <w:color w:val="0E4660"/>
        </w:rPr>
        <w:t>-100</w:t>
      </w:r>
    </w:p>
    <w:p w14:paraId="3754D4D8" w14:textId="6D270A4D" w:rsidR="00B4631E" w:rsidRPr="00CF7453" w:rsidRDefault="00000000">
      <w:pPr>
        <w:pStyle w:val="Heading2"/>
        <w:spacing w:before="226"/>
        <w:rPr>
          <w:rFonts w:ascii="Times New Roman" w:hAnsi="Times New Roman" w:cs="Times New Roman"/>
          <w:color w:val="C0504D" w:themeColor="accent2"/>
        </w:rPr>
      </w:pPr>
      <w:r w:rsidRPr="00CF7453">
        <w:rPr>
          <w:rFonts w:ascii="Times New Roman" w:hAnsi="Times New Roman" w:cs="Times New Roman"/>
          <w:color w:val="C0504D" w:themeColor="accent2"/>
        </w:rPr>
        <w:t>Results</w:t>
      </w:r>
      <w:r w:rsidRPr="00CF7453">
        <w:rPr>
          <w:rFonts w:ascii="Times New Roman" w:hAnsi="Times New Roman" w:cs="Times New Roman"/>
          <w:color w:val="C0504D" w:themeColor="accent2"/>
          <w:spacing w:val="-12"/>
        </w:rPr>
        <w:t xml:space="preserve"> </w:t>
      </w:r>
      <w:r w:rsidRPr="00CF7453">
        <w:rPr>
          <w:rFonts w:ascii="Times New Roman" w:hAnsi="Times New Roman" w:cs="Times New Roman"/>
          <w:color w:val="C0504D" w:themeColor="accent2"/>
        </w:rPr>
        <w:t>and</w:t>
      </w:r>
      <w:r w:rsidRPr="00CF7453">
        <w:rPr>
          <w:rFonts w:ascii="Times New Roman" w:hAnsi="Times New Roman" w:cs="Times New Roman"/>
          <w:color w:val="C0504D" w:themeColor="accent2"/>
          <w:spacing w:val="-11"/>
        </w:rPr>
        <w:t xml:space="preserve"> </w:t>
      </w:r>
      <w:bookmarkEnd w:id="24"/>
      <w:r w:rsidRPr="00CF7453">
        <w:rPr>
          <w:rFonts w:ascii="Times New Roman" w:hAnsi="Times New Roman" w:cs="Times New Roman"/>
          <w:color w:val="C0504D" w:themeColor="accent2"/>
          <w:spacing w:val="-2"/>
        </w:rPr>
        <w:t>certification</w:t>
      </w:r>
    </w:p>
    <w:p w14:paraId="4C763B09" w14:textId="75D12A72" w:rsidR="00B4631E" w:rsidRPr="00772C08" w:rsidRDefault="00000000">
      <w:pPr>
        <w:pStyle w:val="BodyText"/>
        <w:spacing w:before="110" w:line="259" w:lineRule="auto"/>
        <w:ind w:right="623"/>
        <w:rPr>
          <w:rFonts w:ascii="Times New Roman" w:hAnsi="Times New Roman" w:cs="Times New Roman"/>
          <w:sz w:val="32"/>
          <w:szCs w:val="32"/>
        </w:rPr>
      </w:pPr>
      <w:r w:rsidRPr="00772C08">
        <w:rPr>
          <w:rFonts w:ascii="Times New Roman" w:hAnsi="Times New Roman" w:cs="Times New Roman"/>
          <w:sz w:val="32"/>
          <w:szCs w:val="32"/>
        </w:rPr>
        <w:t>The</w:t>
      </w:r>
      <w:r w:rsidRPr="00772C08">
        <w:rPr>
          <w:rFonts w:ascii="Times New Roman" w:hAnsi="Times New Roman" w:cs="Times New Roman"/>
          <w:spacing w:val="-3"/>
          <w:sz w:val="32"/>
          <w:szCs w:val="32"/>
        </w:rPr>
        <w:t xml:space="preserve"> </w:t>
      </w:r>
      <w:r w:rsidRPr="00772C08">
        <w:rPr>
          <w:rFonts w:ascii="Times New Roman" w:hAnsi="Times New Roman" w:cs="Times New Roman"/>
          <w:sz w:val="32"/>
          <w:szCs w:val="32"/>
        </w:rPr>
        <w:t>results</w:t>
      </w:r>
      <w:r w:rsidRPr="00772C08">
        <w:rPr>
          <w:rFonts w:ascii="Times New Roman" w:hAnsi="Times New Roman" w:cs="Times New Roman"/>
          <w:spacing w:val="-3"/>
          <w:sz w:val="32"/>
          <w:szCs w:val="32"/>
        </w:rPr>
        <w:t xml:space="preserve"> </w:t>
      </w:r>
      <w:r w:rsidRPr="00772C08">
        <w:rPr>
          <w:rFonts w:ascii="Times New Roman" w:hAnsi="Times New Roman" w:cs="Times New Roman"/>
          <w:sz w:val="32"/>
          <w:szCs w:val="32"/>
        </w:rPr>
        <w:t>release</w:t>
      </w:r>
      <w:r w:rsidRPr="00772C08">
        <w:rPr>
          <w:rFonts w:ascii="Times New Roman" w:hAnsi="Times New Roman" w:cs="Times New Roman"/>
          <w:spacing w:val="-3"/>
          <w:sz w:val="32"/>
          <w:szCs w:val="32"/>
        </w:rPr>
        <w:t xml:space="preserve"> </w:t>
      </w:r>
      <w:r w:rsidRPr="00772C08">
        <w:rPr>
          <w:rFonts w:ascii="Times New Roman" w:hAnsi="Times New Roman" w:cs="Times New Roman"/>
          <w:sz w:val="32"/>
          <w:szCs w:val="32"/>
        </w:rPr>
        <w:t>date</w:t>
      </w:r>
      <w:r w:rsidRPr="00772C08">
        <w:rPr>
          <w:rFonts w:ascii="Times New Roman" w:hAnsi="Times New Roman" w:cs="Times New Roman"/>
          <w:spacing w:val="-5"/>
          <w:sz w:val="32"/>
          <w:szCs w:val="32"/>
        </w:rPr>
        <w:t xml:space="preserve"> </w:t>
      </w:r>
      <w:r w:rsidRPr="00772C08">
        <w:rPr>
          <w:rFonts w:ascii="Times New Roman" w:hAnsi="Times New Roman" w:cs="Times New Roman"/>
          <w:sz w:val="32"/>
          <w:szCs w:val="32"/>
        </w:rPr>
        <w:t>for</w:t>
      </w:r>
      <w:r w:rsidRPr="00772C08">
        <w:rPr>
          <w:rFonts w:ascii="Times New Roman" w:hAnsi="Times New Roman" w:cs="Times New Roman"/>
          <w:spacing w:val="-6"/>
          <w:sz w:val="32"/>
          <w:szCs w:val="32"/>
        </w:rPr>
        <w:t xml:space="preserve"> </w:t>
      </w:r>
      <w:r w:rsidRPr="00772C08">
        <w:rPr>
          <w:rFonts w:ascii="Times New Roman" w:hAnsi="Times New Roman" w:cs="Times New Roman"/>
          <w:sz w:val="32"/>
          <w:szCs w:val="32"/>
        </w:rPr>
        <w:t>each</w:t>
      </w:r>
      <w:r w:rsidRPr="00772C08">
        <w:rPr>
          <w:rFonts w:ascii="Times New Roman" w:hAnsi="Times New Roman" w:cs="Times New Roman"/>
          <w:spacing w:val="-4"/>
          <w:sz w:val="32"/>
          <w:szCs w:val="32"/>
        </w:rPr>
        <w:t xml:space="preserve"> </w:t>
      </w:r>
      <w:r w:rsidRPr="00772C08">
        <w:rPr>
          <w:rFonts w:ascii="Times New Roman" w:hAnsi="Times New Roman" w:cs="Times New Roman"/>
          <w:sz w:val="32"/>
          <w:szCs w:val="32"/>
        </w:rPr>
        <w:t>session</w:t>
      </w:r>
      <w:r w:rsidRPr="00772C08">
        <w:rPr>
          <w:rFonts w:ascii="Times New Roman" w:hAnsi="Times New Roman" w:cs="Times New Roman"/>
          <w:spacing w:val="-4"/>
          <w:sz w:val="32"/>
          <w:szCs w:val="32"/>
        </w:rPr>
        <w:t xml:space="preserve"> </w:t>
      </w:r>
      <w:r w:rsidRPr="00772C08">
        <w:rPr>
          <w:rFonts w:ascii="Times New Roman" w:hAnsi="Times New Roman" w:cs="Times New Roman"/>
          <w:sz w:val="32"/>
          <w:szCs w:val="32"/>
        </w:rPr>
        <w:t>is</w:t>
      </w:r>
      <w:r w:rsidRPr="00772C08">
        <w:rPr>
          <w:rFonts w:ascii="Times New Roman" w:hAnsi="Times New Roman" w:cs="Times New Roman"/>
          <w:spacing w:val="-3"/>
          <w:sz w:val="32"/>
          <w:szCs w:val="32"/>
        </w:rPr>
        <w:t xml:space="preserve"> </w:t>
      </w:r>
      <w:r w:rsidRPr="00772C08">
        <w:rPr>
          <w:rFonts w:ascii="Times New Roman" w:hAnsi="Times New Roman" w:cs="Times New Roman"/>
          <w:sz w:val="32"/>
          <w:szCs w:val="32"/>
        </w:rPr>
        <w:t>pub</w:t>
      </w:r>
      <w:r w:rsidR="00C27289" w:rsidRPr="00772C08">
        <w:rPr>
          <w:rFonts w:ascii="Times New Roman" w:hAnsi="Times New Roman" w:cs="Times New Roman"/>
          <w:sz w:val="32"/>
          <w:szCs w:val="32"/>
        </w:rPr>
        <w:t>lished in the AERORISK website</w:t>
      </w:r>
    </w:p>
    <w:p w14:paraId="607431C2" w14:textId="77777777" w:rsidR="00B4631E" w:rsidRPr="00CF7453" w:rsidRDefault="00000000">
      <w:pPr>
        <w:pStyle w:val="Heading2"/>
        <w:spacing w:before="161"/>
        <w:rPr>
          <w:rFonts w:ascii="Times New Roman" w:hAnsi="Times New Roman" w:cs="Times New Roman"/>
          <w:color w:val="C0504D" w:themeColor="accent2"/>
        </w:rPr>
      </w:pPr>
      <w:bookmarkStart w:id="25" w:name="_TOC_250000"/>
      <w:r w:rsidRPr="00CF7453">
        <w:rPr>
          <w:rFonts w:ascii="Times New Roman" w:hAnsi="Times New Roman" w:cs="Times New Roman"/>
          <w:color w:val="C0504D" w:themeColor="accent2"/>
        </w:rPr>
        <w:t>Unit</w:t>
      </w:r>
      <w:r w:rsidRPr="00CF7453">
        <w:rPr>
          <w:rFonts w:ascii="Times New Roman" w:hAnsi="Times New Roman" w:cs="Times New Roman"/>
          <w:color w:val="C0504D" w:themeColor="accent2"/>
          <w:spacing w:val="-5"/>
        </w:rPr>
        <w:t xml:space="preserve"> </w:t>
      </w:r>
      <w:bookmarkEnd w:id="25"/>
      <w:r w:rsidRPr="00CF7453">
        <w:rPr>
          <w:rFonts w:ascii="Times New Roman" w:hAnsi="Times New Roman" w:cs="Times New Roman"/>
          <w:color w:val="C0504D" w:themeColor="accent2"/>
          <w:spacing w:val="-2"/>
        </w:rPr>
        <w:t>specifications</w:t>
      </w:r>
    </w:p>
    <w:p w14:paraId="64A5CDB2" w14:textId="3128D622" w:rsidR="00B4631E" w:rsidRPr="002212A7" w:rsidRDefault="00000000">
      <w:pPr>
        <w:pStyle w:val="BodyText"/>
        <w:spacing w:before="110" w:line="259" w:lineRule="auto"/>
        <w:ind w:right="623"/>
        <w:rPr>
          <w:rFonts w:ascii="Times New Roman" w:hAnsi="Times New Roman" w:cs="Times New Roman"/>
          <w:b/>
          <w:bCs/>
          <w:sz w:val="32"/>
          <w:szCs w:val="32"/>
        </w:rPr>
      </w:pPr>
      <w:r w:rsidRPr="00CF7453">
        <w:rPr>
          <w:rFonts w:ascii="Times New Roman" w:hAnsi="Times New Roman" w:cs="Times New Roman"/>
          <w:sz w:val="32"/>
          <w:szCs w:val="32"/>
        </w:rPr>
        <w:t>In</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the</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second</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section</w:t>
      </w:r>
      <w:r w:rsidRPr="00CF7453">
        <w:rPr>
          <w:rFonts w:ascii="Times New Roman" w:hAnsi="Times New Roman" w:cs="Times New Roman"/>
          <w:spacing w:val="-6"/>
          <w:sz w:val="32"/>
          <w:szCs w:val="32"/>
        </w:rPr>
        <w:t xml:space="preserve"> </w:t>
      </w:r>
      <w:r w:rsidRPr="00CF7453">
        <w:rPr>
          <w:rFonts w:ascii="Times New Roman" w:hAnsi="Times New Roman" w:cs="Times New Roman"/>
          <w:sz w:val="32"/>
          <w:szCs w:val="32"/>
        </w:rPr>
        <w:t>of</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this</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document,</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you</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will</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find</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the</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Unit</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Specification</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for</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each</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unit</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included</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 xml:space="preserve">in the </w:t>
      </w:r>
      <w:proofErr w:type="spellStart"/>
      <w:r w:rsidR="002212A7" w:rsidRPr="002212A7">
        <w:rPr>
          <w:rFonts w:ascii="Times New Roman" w:hAnsi="Times New Roman" w:cs="Times New Roman"/>
          <w:b/>
          <w:bCs/>
          <w:sz w:val="32"/>
          <w:szCs w:val="32"/>
        </w:rPr>
        <w:t>Aerorisk</w:t>
      </w:r>
      <w:proofErr w:type="spellEnd"/>
      <w:r w:rsidR="002212A7" w:rsidRPr="002212A7">
        <w:rPr>
          <w:rFonts w:ascii="Times New Roman" w:hAnsi="Times New Roman" w:cs="Times New Roman"/>
          <w:b/>
          <w:bCs/>
          <w:sz w:val="32"/>
          <w:szCs w:val="32"/>
        </w:rPr>
        <w:t xml:space="preserve"> Intermediate </w:t>
      </w:r>
      <w:proofErr w:type="spellStart"/>
      <w:r w:rsidR="002212A7" w:rsidRPr="002212A7">
        <w:rPr>
          <w:rFonts w:ascii="Times New Roman" w:hAnsi="Times New Roman" w:cs="Times New Roman"/>
          <w:b/>
          <w:bCs/>
          <w:sz w:val="32"/>
          <w:szCs w:val="32"/>
        </w:rPr>
        <w:t>Programme</w:t>
      </w:r>
      <w:proofErr w:type="spellEnd"/>
      <w:r w:rsidR="002212A7" w:rsidRPr="002212A7">
        <w:rPr>
          <w:rFonts w:ascii="Times New Roman" w:hAnsi="Times New Roman" w:cs="Times New Roman"/>
          <w:b/>
          <w:bCs/>
          <w:sz w:val="32"/>
          <w:szCs w:val="32"/>
        </w:rPr>
        <w:t xml:space="preserve"> in Aviation Insurance Practice</w:t>
      </w:r>
    </w:p>
    <w:p w14:paraId="39035CBC" w14:textId="165C6549" w:rsidR="00B4631E" w:rsidRPr="00CF7453" w:rsidRDefault="00000000" w:rsidP="00CF7453">
      <w:pPr>
        <w:pStyle w:val="BodyText"/>
        <w:spacing w:before="159" w:line="259" w:lineRule="auto"/>
        <w:ind w:right="623"/>
        <w:rPr>
          <w:rFonts w:ascii="Times New Roman" w:hAnsi="Times New Roman" w:cs="Times New Roman"/>
          <w:sz w:val="32"/>
          <w:szCs w:val="32"/>
        </w:rPr>
      </w:pPr>
      <w:r w:rsidRPr="00CF7453">
        <w:rPr>
          <w:rFonts w:ascii="Times New Roman" w:hAnsi="Times New Roman" w:cs="Times New Roman"/>
          <w:sz w:val="32"/>
          <w:szCs w:val="32"/>
        </w:rPr>
        <w:t>The</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Unit</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Specification</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contains</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all</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the</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information</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you</w:t>
      </w:r>
      <w:r w:rsidRPr="00CF7453">
        <w:rPr>
          <w:rFonts w:ascii="Times New Roman" w:hAnsi="Times New Roman" w:cs="Times New Roman"/>
          <w:spacing w:val="-8"/>
          <w:sz w:val="32"/>
          <w:szCs w:val="32"/>
        </w:rPr>
        <w:t xml:space="preserve"> </w:t>
      </w:r>
      <w:r w:rsidRPr="00CF7453">
        <w:rPr>
          <w:rFonts w:ascii="Times New Roman" w:hAnsi="Times New Roman" w:cs="Times New Roman"/>
          <w:sz w:val="32"/>
          <w:szCs w:val="32"/>
        </w:rPr>
        <w:t>need</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about</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a</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particular</w:t>
      </w:r>
      <w:r w:rsidRPr="00CF7453">
        <w:rPr>
          <w:rFonts w:ascii="Times New Roman" w:hAnsi="Times New Roman" w:cs="Times New Roman"/>
          <w:spacing w:val="-8"/>
          <w:sz w:val="32"/>
          <w:szCs w:val="32"/>
        </w:rPr>
        <w:t xml:space="preserve"> </w:t>
      </w:r>
      <w:r w:rsidRPr="00CF7453">
        <w:rPr>
          <w:rFonts w:ascii="Times New Roman" w:hAnsi="Times New Roman" w:cs="Times New Roman"/>
          <w:sz w:val="32"/>
          <w:szCs w:val="32"/>
        </w:rPr>
        <w:t>unit,</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including</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the Credit value, Guided Learning Hours and the Unit Syllabus details. You should use the Unit Specifications to see what you will be expected to learn and what you will be expected to</w:t>
      </w:r>
      <w:r w:rsidR="00CF7453">
        <w:rPr>
          <w:rFonts w:ascii="Times New Roman" w:hAnsi="Times New Roman" w:cs="Times New Roman"/>
          <w:sz w:val="32"/>
          <w:szCs w:val="32"/>
        </w:rPr>
        <w:t xml:space="preserve"> </w:t>
      </w:r>
      <w:r w:rsidRPr="00CF7453">
        <w:rPr>
          <w:rFonts w:ascii="Times New Roman" w:hAnsi="Times New Roman" w:cs="Times New Roman"/>
          <w:sz w:val="32"/>
          <w:szCs w:val="32"/>
        </w:rPr>
        <w:t>demonstrate</w:t>
      </w:r>
      <w:r w:rsidRPr="00CF7453">
        <w:rPr>
          <w:rFonts w:ascii="Times New Roman" w:hAnsi="Times New Roman" w:cs="Times New Roman"/>
          <w:spacing w:val="-9"/>
          <w:sz w:val="32"/>
          <w:szCs w:val="32"/>
        </w:rPr>
        <w:t xml:space="preserve"> </w:t>
      </w:r>
      <w:r w:rsidRPr="00CF7453">
        <w:rPr>
          <w:rFonts w:ascii="Times New Roman" w:hAnsi="Times New Roman" w:cs="Times New Roman"/>
          <w:sz w:val="32"/>
          <w:szCs w:val="32"/>
        </w:rPr>
        <w:t>in</w:t>
      </w:r>
      <w:r w:rsidRPr="00CF7453">
        <w:rPr>
          <w:rFonts w:ascii="Times New Roman" w:hAnsi="Times New Roman" w:cs="Times New Roman"/>
          <w:spacing w:val="-7"/>
          <w:sz w:val="32"/>
          <w:szCs w:val="32"/>
        </w:rPr>
        <w:t xml:space="preserve"> </w:t>
      </w:r>
      <w:r w:rsidRPr="00CF7453">
        <w:rPr>
          <w:rFonts w:ascii="Times New Roman" w:hAnsi="Times New Roman" w:cs="Times New Roman"/>
          <w:sz w:val="32"/>
          <w:szCs w:val="32"/>
        </w:rPr>
        <w:t>your</w:t>
      </w:r>
      <w:r w:rsidRPr="00CF7453">
        <w:rPr>
          <w:rFonts w:ascii="Times New Roman" w:hAnsi="Times New Roman" w:cs="Times New Roman"/>
          <w:spacing w:val="-7"/>
          <w:sz w:val="32"/>
          <w:szCs w:val="32"/>
        </w:rPr>
        <w:t xml:space="preserve"> </w:t>
      </w:r>
      <w:r w:rsidRPr="00CF7453">
        <w:rPr>
          <w:rFonts w:ascii="Times New Roman" w:hAnsi="Times New Roman" w:cs="Times New Roman"/>
          <w:spacing w:val="-2"/>
          <w:sz w:val="32"/>
          <w:szCs w:val="32"/>
        </w:rPr>
        <w:t>assessments.</w:t>
      </w:r>
    </w:p>
    <w:p w14:paraId="51095955" w14:textId="77777777" w:rsidR="00B4631E" w:rsidRDefault="00B4631E">
      <w:pPr>
        <w:pStyle w:val="BodyText"/>
        <w:spacing w:line="267" w:lineRule="exact"/>
        <w:sectPr w:rsidR="00B4631E">
          <w:type w:val="continuous"/>
          <w:pgSz w:w="11910" w:h="16840"/>
          <w:pgMar w:top="1140" w:right="850" w:bottom="1240" w:left="1275" w:header="0" w:footer="1045" w:gutter="0"/>
          <w:cols w:space="720"/>
        </w:sectPr>
      </w:pPr>
    </w:p>
    <w:p w14:paraId="6EB50531" w14:textId="223AA46F" w:rsidR="00B4631E" w:rsidRDefault="00000000">
      <w:pPr>
        <w:pStyle w:val="Heading2"/>
        <w:tabs>
          <w:tab w:val="left" w:pos="8458"/>
        </w:tabs>
      </w:pPr>
      <w:r>
        <w:rPr>
          <w:noProof/>
        </w:rPr>
        <w:lastRenderedPageBreak/>
        <mc:AlternateContent>
          <mc:Choice Requires="wps">
            <w:drawing>
              <wp:anchor distT="0" distB="0" distL="0" distR="0" simplePos="0" relativeHeight="487599104" behindDoc="1" locked="0" layoutInCell="1" allowOverlap="1" wp14:anchorId="4A610085" wp14:editId="065DD3C6">
                <wp:simplePos x="0" y="0"/>
                <wp:positionH relativeFrom="page">
                  <wp:posOffset>896416</wp:posOffset>
                </wp:positionH>
                <wp:positionV relativeFrom="paragraph">
                  <wp:posOffset>292608</wp:posOffset>
                </wp:positionV>
                <wp:extent cx="5784850" cy="2794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27940"/>
                        </a:xfrm>
                        <a:custGeom>
                          <a:avLst/>
                          <a:gdLst/>
                          <a:ahLst/>
                          <a:cxnLst/>
                          <a:rect l="l" t="t" r="r" b="b"/>
                          <a:pathLst>
                            <a:path w="5784850" h="27940">
                              <a:moveTo>
                                <a:pt x="5784469" y="0"/>
                              </a:moveTo>
                              <a:lnTo>
                                <a:pt x="0" y="0"/>
                              </a:lnTo>
                              <a:lnTo>
                                <a:pt x="0" y="27431"/>
                              </a:lnTo>
                              <a:lnTo>
                                <a:pt x="5784469" y="27431"/>
                              </a:lnTo>
                              <a:lnTo>
                                <a:pt x="5784469" y="0"/>
                              </a:lnTo>
                              <a:close/>
                            </a:path>
                          </a:pathLst>
                        </a:custGeom>
                        <a:solidFill>
                          <a:srgbClr val="0071CE"/>
                        </a:solidFill>
                      </wps:spPr>
                      <wps:bodyPr wrap="square" lIns="0" tIns="0" rIns="0" bIns="0" rtlCol="0">
                        <a:prstTxWarp prst="textNoShape">
                          <a:avLst/>
                        </a:prstTxWarp>
                        <a:noAutofit/>
                      </wps:bodyPr>
                    </wps:wsp>
                  </a:graphicData>
                </a:graphic>
              </wp:anchor>
            </w:drawing>
          </mc:Choice>
          <mc:Fallback>
            <w:pict>
              <v:shape w14:anchorId="145CF817" id="Graphic 37" o:spid="_x0000_s1026" style="position:absolute;margin-left:70.6pt;margin-top:23.05pt;width:455.5pt;height:2.2pt;z-index:-15717376;visibility:visible;mso-wrap-style:square;mso-wrap-distance-left:0;mso-wrap-distance-top:0;mso-wrap-distance-right:0;mso-wrap-distance-bottom:0;mso-position-horizontal:absolute;mso-position-horizontal-relative:page;mso-position-vertical:absolute;mso-position-vertical-relative:text;v-text-anchor:top" coordsize="578485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" path="m5784469,l,,,27431r5784469,l5784469,xe" fillcolor="#0071ce" stroked="f">
                <v:path arrowok="t"/>
                <w10:wrap type="topAndBottom" anchorx="page"/>
              </v:shape>
            </w:pict>
          </mc:Fallback>
        </mc:AlternateContent>
      </w:r>
      <w:r w:rsidR="00AC1967">
        <w:rPr>
          <w:color w:val="0071CE"/>
          <w:spacing w:val="-2"/>
        </w:rPr>
        <w:t xml:space="preserve"> </w:t>
      </w:r>
      <w:r w:rsidR="00AC1967" w:rsidRPr="00CF7453">
        <w:rPr>
          <w:color w:val="C0504D" w:themeColor="accent2"/>
          <w:spacing w:val="-2"/>
        </w:rPr>
        <w:t xml:space="preserve">INTRODUCTION </w:t>
      </w:r>
      <w:r w:rsidR="00C326AD" w:rsidRPr="00CF7453">
        <w:rPr>
          <w:color w:val="C0504D" w:themeColor="accent2"/>
          <w:spacing w:val="-2"/>
        </w:rPr>
        <w:t>AVIATION INDUSTRY</w:t>
      </w:r>
      <w:r w:rsidRPr="00CF7453">
        <w:rPr>
          <w:color w:val="C0504D" w:themeColor="accent2"/>
        </w:rPr>
        <w:tab/>
      </w:r>
      <w:r w:rsidRPr="00CF7453">
        <w:rPr>
          <w:color w:val="C0504D" w:themeColor="accent2"/>
          <w:spacing w:val="-4"/>
        </w:rPr>
        <w:t>3</w:t>
      </w:r>
      <w:r w:rsidR="00AC1967" w:rsidRPr="00CF7453">
        <w:rPr>
          <w:color w:val="C0504D" w:themeColor="accent2"/>
          <w:spacing w:val="-4"/>
        </w:rPr>
        <w:t>IAVIN</w:t>
      </w:r>
    </w:p>
    <w:p w14:paraId="276C54DA" w14:textId="77777777" w:rsidR="002F646E" w:rsidRDefault="00000000" w:rsidP="002F646E">
      <w:pPr>
        <w:spacing w:before="160"/>
        <w:ind w:left="165"/>
        <w:rPr>
          <w:rFonts w:ascii="Times New Roman" w:hAnsi="Times New Roman" w:cs="Times New Roman"/>
          <w:spacing w:val="-2"/>
          <w:sz w:val="32"/>
          <w:szCs w:val="32"/>
        </w:rPr>
      </w:pPr>
      <w:r w:rsidRPr="00CF7453">
        <w:rPr>
          <w:rFonts w:ascii="Times New Roman" w:hAnsi="Times New Roman" w:cs="Times New Roman"/>
          <w:b/>
          <w:sz w:val="32"/>
          <w:szCs w:val="32"/>
        </w:rPr>
        <w:t>Unit</w:t>
      </w:r>
      <w:r w:rsidRPr="00CF7453">
        <w:rPr>
          <w:rFonts w:ascii="Times New Roman" w:hAnsi="Times New Roman" w:cs="Times New Roman"/>
          <w:b/>
          <w:spacing w:val="-7"/>
          <w:sz w:val="32"/>
          <w:szCs w:val="32"/>
        </w:rPr>
        <w:t xml:space="preserve"> </w:t>
      </w:r>
      <w:r w:rsidRPr="00CF7453">
        <w:rPr>
          <w:rFonts w:ascii="Times New Roman" w:hAnsi="Times New Roman" w:cs="Times New Roman"/>
          <w:b/>
          <w:sz w:val="32"/>
          <w:szCs w:val="32"/>
        </w:rPr>
        <w:t>Type:</w:t>
      </w:r>
      <w:r w:rsidRPr="00CF7453">
        <w:rPr>
          <w:rFonts w:ascii="Times New Roman" w:hAnsi="Times New Roman" w:cs="Times New Roman"/>
          <w:b/>
          <w:spacing w:val="-6"/>
          <w:sz w:val="32"/>
          <w:szCs w:val="32"/>
        </w:rPr>
        <w:t xml:space="preserve"> </w:t>
      </w:r>
      <w:r w:rsidRPr="00CF7453">
        <w:rPr>
          <w:rFonts w:ascii="Times New Roman" w:hAnsi="Times New Roman" w:cs="Times New Roman"/>
          <w:spacing w:val="-2"/>
          <w:sz w:val="32"/>
          <w:szCs w:val="32"/>
        </w:rPr>
        <w:t>Mandatory</w:t>
      </w:r>
    </w:p>
    <w:p w14:paraId="55CC36ED" w14:textId="7C0DC1F0" w:rsidR="002F646E" w:rsidRDefault="002F646E" w:rsidP="002F646E">
      <w:pPr>
        <w:spacing w:before="160"/>
        <w:ind w:left="165"/>
        <w:rPr>
          <w:rFonts w:ascii="Times New Roman" w:hAnsi="Times New Roman" w:cs="Times New Roman"/>
          <w:sz w:val="32"/>
          <w:szCs w:val="32"/>
        </w:rPr>
      </w:pPr>
      <w:r>
        <w:rPr>
          <w:rFonts w:ascii="Times New Roman" w:hAnsi="Times New Roman" w:cs="Times New Roman"/>
          <w:sz w:val="32"/>
          <w:szCs w:val="32"/>
        </w:rPr>
        <w:t>Intermediate</w:t>
      </w:r>
    </w:p>
    <w:p w14:paraId="21E5DAE1" w14:textId="3DEC25A1" w:rsidR="00B4631E" w:rsidRPr="00CF7453" w:rsidRDefault="00000000" w:rsidP="002F646E">
      <w:pPr>
        <w:spacing w:before="160"/>
        <w:ind w:left="165"/>
        <w:rPr>
          <w:rFonts w:ascii="Times New Roman" w:hAnsi="Times New Roman" w:cs="Times New Roman"/>
          <w:sz w:val="32"/>
          <w:szCs w:val="32"/>
        </w:rPr>
      </w:pPr>
      <w:r w:rsidRPr="00CF7453">
        <w:rPr>
          <w:rFonts w:ascii="Times New Roman" w:hAnsi="Times New Roman" w:cs="Times New Roman"/>
          <w:b/>
          <w:sz w:val="32"/>
          <w:szCs w:val="32"/>
        </w:rPr>
        <w:t>Credits:</w:t>
      </w:r>
      <w:r w:rsidRPr="00CF7453">
        <w:rPr>
          <w:rFonts w:ascii="Times New Roman" w:hAnsi="Times New Roman" w:cs="Times New Roman"/>
          <w:b/>
          <w:spacing w:val="-7"/>
          <w:sz w:val="32"/>
          <w:szCs w:val="32"/>
        </w:rPr>
        <w:t xml:space="preserve"> </w:t>
      </w:r>
      <w:r w:rsidRPr="00CF7453">
        <w:rPr>
          <w:rFonts w:ascii="Times New Roman" w:hAnsi="Times New Roman" w:cs="Times New Roman"/>
          <w:spacing w:val="-5"/>
          <w:sz w:val="32"/>
          <w:szCs w:val="32"/>
        </w:rPr>
        <w:t>1</w:t>
      </w:r>
      <w:r w:rsidR="00C326AD" w:rsidRPr="00CF7453">
        <w:rPr>
          <w:rFonts w:ascii="Times New Roman" w:hAnsi="Times New Roman" w:cs="Times New Roman"/>
          <w:spacing w:val="-5"/>
          <w:sz w:val="32"/>
          <w:szCs w:val="32"/>
        </w:rPr>
        <w:t>5</w:t>
      </w:r>
    </w:p>
    <w:p w14:paraId="0A0AA529" w14:textId="263CE469" w:rsidR="00B4631E" w:rsidRPr="00CF7453" w:rsidRDefault="00000000">
      <w:pPr>
        <w:spacing w:before="180"/>
        <w:ind w:left="165"/>
        <w:rPr>
          <w:rFonts w:ascii="Times New Roman" w:hAnsi="Times New Roman" w:cs="Times New Roman"/>
          <w:sz w:val="32"/>
          <w:szCs w:val="32"/>
        </w:rPr>
      </w:pPr>
      <w:r w:rsidRPr="00CF7453">
        <w:rPr>
          <w:rFonts w:ascii="Times New Roman" w:hAnsi="Times New Roman" w:cs="Times New Roman"/>
          <w:b/>
          <w:sz w:val="32"/>
          <w:szCs w:val="32"/>
        </w:rPr>
        <w:t>GLH:</w:t>
      </w:r>
      <w:r w:rsidRPr="00CF7453">
        <w:rPr>
          <w:rFonts w:ascii="Times New Roman" w:hAnsi="Times New Roman" w:cs="Times New Roman"/>
          <w:b/>
          <w:spacing w:val="-3"/>
          <w:sz w:val="32"/>
          <w:szCs w:val="32"/>
        </w:rPr>
        <w:t xml:space="preserve"> </w:t>
      </w:r>
      <w:r w:rsidR="00A60ECE">
        <w:rPr>
          <w:rFonts w:ascii="Times New Roman" w:hAnsi="Times New Roman" w:cs="Times New Roman"/>
          <w:spacing w:val="-5"/>
          <w:sz w:val="32"/>
          <w:szCs w:val="32"/>
        </w:rPr>
        <w:t>15</w:t>
      </w:r>
    </w:p>
    <w:p w14:paraId="556ECAF1" w14:textId="46596D17" w:rsidR="00B4631E" w:rsidRPr="00CF7453" w:rsidRDefault="00000000">
      <w:pPr>
        <w:spacing w:before="181"/>
        <w:ind w:left="165"/>
        <w:rPr>
          <w:rFonts w:ascii="Times New Roman" w:hAnsi="Times New Roman" w:cs="Times New Roman"/>
          <w:sz w:val="32"/>
          <w:szCs w:val="32"/>
        </w:rPr>
      </w:pPr>
      <w:r w:rsidRPr="00CF7453">
        <w:rPr>
          <w:rFonts w:ascii="Times New Roman" w:hAnsi="Times New Roman" w:cs="Times New Roman"/>
          <w:b/>
          <w:sz w:val="32"/>
          <w:szCs w:val="32"/>
        </w:rPr>
        <w:t>Assessment</w:t>
      </w:r>
      <w:r w:rsidRPr="00CF7453">
        <w:rPr>
          <w:rFonts w:ascii="Times New Roman" w:hAnsi="Times New Roman" w:cs="Times New Roman"/>
          <w:b/>
          <w:spacing w:val="-6"/>
          <w:sz w:val="32"/>
          <w:szCs w:val="32"/>
        </w:rPr>
        <w:t xml:space="preserve"> </w:t>
      </w:r>
      <w:r w:rsidRPr="00CF7453">
        <w:rPr>
          <w:rFonts w:ascii="Times New Roman" w:hAnsi="Times New Roman" w:cs="Times New Roman"/>
          <w:b/>
          <w:sz w:val="32"/>
          <w:szCs w:val="32"/>
        </w:rPr>
        <w:t>Method:</w:t>
      </w:r>
      <w:r w:rsidRPr="00CF7453">
        <w:rPr>
          <w:rFonts w:ascii="Times New Roman" w:hAnsi="Times New Roman" w:cs="Times New Roman"/>
          <w:b/>
          <w:spacing w:val="-5"/>
          <w:sz w:val="32"/>
          <w:szCs w:val="32"/>
        </w:rPr>
        <w:t xml:space="preserve"> </w:t>
      </w:r>
      <w:r w:rsidR="008B5231">
        <w:rPr>
          <w:rFonts w:ascii="Times New Roman" w:hAnsi="Times New Roman" w:cs="Times New Roman"/>
          <w:sz w:val="32"/>
          <w:szCs w:val="32"/>
        </w:rPr>
        <w:t>Assignment and Examination</w:t>
      </w:r>
    </w:p>
    <w:p w14:paraId="59237B2B" w14:textId="77777777" w:rsidR="00B4631E" w:rsidRPr="00CF7453" w:rsidRDefault="00B4631E">
      <w:pPr>
        <w:pStyle w:val="BodyText"/>
        <w:spacing w:before="94"/>
        <w:ind w:left="0"/>
        <w:rPr>
          <w:rFonts w:ascii="Times New Roman" w:hAnsi="Times New Roman" w:cs="Times New Roman"/>
          <w:sz w:val="32"/>
          <w:szCs w:val="32"/>
        </w:rPr>
      </w:pPr>
    </w:p>
    <w:p w14:paraId="2420DCC1" w14:textId="0F014977" w:rsidR="00B4631E" w:rsidRPr="00CF7453" w:rsidRDefault="004A0775" w:rsidP="00E80DC8">
      <w:pPr>
        <w:pStyle w:val="BodyText"/>
        <w:spacing w:line="360" w:lineRule="auto"/>
        <w:rPr>
          <w:rFonts w:ascii="Times New Roman" w:hAnsi="Times New Roman" w:cs="Times New Roman"/>
          <w:sz w:val="32"/>
          <w:szCs w:val="32"/>
        </w:rPr>
      </w:pPr>
      <w:r w:rsidRPr="00CF7453">
        <w:rPr>
          <w:rFonts w:ascii="Times New Roman" w:hAnsi="Times New Roman" w:cs="Times New Roman"/>
          <w:sz w:val="32"/>
          <w:szCs w:val="32"/>
        </w:rPr>
        <w:t>This module provides learners with a foundational understanding of the aviation industry, its structure, key stakeholders, and the global impact of air transport. It explores the historical development of aviation, the regulatory framework, and the roles of major industry players including airlines, airports, ground handlers, maintenance organizations, and regulatory bodies</w:t>
      </w:r>
      <w:r w:rsidR="000A0C99" w:rsidRPr="00CF7453">
        <w:rPr>
          <w:rFonts w:ascii="Times New Roman" w:hAnsi="Times New Roman" w:cs="Times New Roman"/>
          <w:sz w:val="32"/>
          <w:szCs w:val="32"/>
        </w:rPr>
        <w:t xml:space="preserve"> and drone operators.</w:t>
      </w:r>
    </w:p>
    <w:p w14:paraId="3805ACE0" w14:textId="49E15968" w:rsidR="000A0C99" w:rsidRPr="00CF7453" w:rsidRDefault="004A0775" w:rsidP="00E80DC8">
      <w:pPr>
        <w:pStyle w:val="BodyText"/>
        <w:spacing w:line="360" w:lineRule="auto"/>
        <w:ind w:left="0"/>
        <w:rPr>
          <w:rFonts w:ascii="Times New Roman" w:hAnsi="Times New Roman" w:cs="Times New Roman"/>
          <w:sz w:val="32"/>
          <w:szCs w:val="32"/>
          <w:lang w:val="en-MY"/>
        </w:rPr>
      </w:pPr>
      <w:r w:rsidRPr="00CF7453">
        <w:rPr>
          <w:rFonts w:ascii="Times New Roman" w:hAnsi="Times New Roman" w:cs="Times New Roman"/>
          <w:sz w:val="32"/>
          <w:szCs w:val="32"/>
        </w:rPr>
        <w:t xml:space="preserve">      </w:t>
      </w:r>
    </w:p>
    <w:p w14:paraId="19E7A698" w14:textId="652FCEBC" w:rsidR="004A0775" w:rsidRPr="004A0775" w:rsidRDefault="004A0775" w:rsidP="000A0C99">
      <w:pPr>
        <w:pStyle w:val="BodyText"/>
        <w:spacing w:line="259" w:lineRule="auto"/>
        <w:ind w:left="720"/>
        <w:rPr>
          <w:lang w:val="en-MY"/>
        </w:rPr>
      </w:pPr>
    </w:p>
    <w:p w14:paraId="1AF43296" w14:textId="1BB9D888" w:rsidR="004A0775" w:rsidRDefault="004A0775">
      <w:pPr>
        <w:pStyle w:val="BodyText"/>
        <w:spacing w:line="259" w:lineRule="auto"/>
        <w:sectPr w:rsidR="004A0775">
          <w:pgSz w:w="11910" w:h="16840"/>
          <w:pgMar w:top="1100" w:right="850" w:bottom="1240" w:left="1275" w:header="0" w:footer="1045" w:gutter="0"/>
          <w:cols w:space="720"/>
        </w:sectPr>
      </w:pPr>
    </w:p>
    <w:p w14:paraId="25456B00" w14:textId="77777777" w:rsidR="00B4631E" w:rsidRPr="00CF7453" w:rsidRDefault="00000000">
      <w:pPr>
        <w:spacing w:before="36"/>
        <w:ind w:left="165"/>
        <w:rPr>
          <w:rFonts w:ascii="Times New Roman" w:hAnsi="Times New Roman" w:cs="Times New Roman"/>
          <w:b/>
          <w:sz w:val="32"/>
          <w:szCs w:val="32"/>
        </w:rPr>
      </w:pPr>
      <w:r w:rsidRPr="00CF7453">
        <w:rPr>
          <w:rFonts w:ascii="Times New Roman" w:hAnsi="Times New Roman" w:cs="Times New Roman"/>
          <w:b/>
          <w:sz w:val="32"/>
          <w:szCs w:val="32"/>
        </w:rPr>
        <w:lastRenderedPageBreak/>
        <w:t>What</w:t>
      </w:r>
      <w:r w:rsidRPr="00CF7453">
        <w:rPr>
          <w:rFonts w:ascii="Times New Roman" w:hAnsi="Times New Roman" w:cs="Times New Roman"/>
          <w:b/>
          <w:spacing w:val="-6"/>
          <w:sz w:val="32"/>
          <w:szCs w:val="32"/>
        </w:rPr>
        <w:t xml:space="preserve"> </w:t>
      </w:r>
      <w:r w:rsidRPr="00CF7453">
        <w:rPr>
          <w:rFonts w:ascii="Times New Roman" w:hAnsi="Times New Roman" w:cs="Times New Roman"/>
          <w:b/>
          <w:sz w:val="32"/>
          <w:szCs w:val="32"/>
        </w:rPr>
        <w:t>you’ll</w:t>
      </w:r>
      <w:r w:rsidRPr="00CF7453">
        <w:rPr>
          <w:rFonts w:ascii="Times New Roman" w:hAnsi="Times New Roman" w:cs="Times New Roman"/>
          <w:b/>
          <w:spacing w:val="-7"/>
          <w:sz w:val="32"/>
          <w:szCs w:val="32"/>
        </w:rPr>
        <w:t xml:space="preserve"> </w:t>
      </w:r>
      <w:r w:rsidRPr="00CF7453">
        <w:rPr>
          <w:rFonts w:ascii="Times New Roman" w:hAnsi="Times New Roman" w:cs="Times New Roman"/>
          <w:b/>
          <w:spacing w:val="-2"/>
          <w:sz w:val="32"/>
          <w:szCs w:val="32"/>
        </w:rPr>
        <w:t>learn</w:t>
      </w:r>
    </w:p>
    <w:p w14:paraId="2F1DC6D3" w14:textId="3B17CD78" w:rsidR="00B4631E" w:rsidRPr="00CF7453" w:rsidRDefault="00000000" w:rsidP="00CF7453">
      <w:pPr>
        <w:pStyle w:val="BodyText"/>
        <w:spacing w:before="183" w:line="259" w:lineRule="auto"/>
        <w:ind w:right="623"/>
        <w:rPr>
          <w:rFonts w:ascii="Times New Roman" w:hAnsi="Times New Roman" w:cs="Times New Roman"/>
          <w:sz w:val="32"/>
          <w:szCs w:val="32"/>
        </w:rPr>
      </w:pPr>
      <w:r w:rsidRPr="00CF7453">
        <w:rPr>
          <w:rFonts w:ascii="Times New Roman" w:hAnsi="Times New Roman" w:cs="Times New Roman"/>
          <w:sz w:val="32"/>
          <w:szCs w:val="32"/>
        </w:rPr>
        <w:t>The</w:t>
      </w:r>
      <w:r w:rsidRPr="00CF7453">
        <w:rPr>
          <w:rFonts w:ascii="Times New Roman" w:hAnsi="Times New Roman" w:cs="Times New Roman"/>
          <w:spacing w:val="-2"/>
          <w:sz w:val="32"/>
          <w:szCs w:val="32"/>
        </w:rPr>
        <w:t xml:space="preserve"> </w:t>
      </w:r>
      <w:r w:rsidRPr="00CF7453">
        <w:rPr>
          <w:rFonts w:ascii="Times New Roman" w:hAnsi="Times New Roman" w:cs="Times New Roman"/>
          <w:sz w:val="32"/>
          <w:szCs w:val="32"/>
        </w:rPr>
        <w:t>table</w:t>
      </w:r>
      <w:r w:rsidRPr="00CF7453">
        <w:rPr>
          <w:rFonts w:ascii="Times New Roman" w:hAnsi="Times New Roman" w:cs="Times New Roman"/>
          <w:spacing w:val="-2"/>
          <w:sz w:val="32"/>
          <w:szCs w:val="32"/>
        </w:rPr>
        <w:t xml:space="preserve"> </w:t>
      </w:r>
      <w:r w:rsidRPr="00CF7453">
        <w:rPr>
          <w:rFonts w:ascii="Times New Roman" w:hAnsi="Times New Roman" w:cs="Times New Roman"/>
          <w:sz w:val="32"/>
          <w:szCs w:val="32"/>
        </w:rPr>
        <w:t>below</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shows</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the</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learning</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outcomes</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of</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this</w:t>
      </w:r>
      <w:r w:rsidRPr="00CF7453">
        <w:rPr>
          <w:rFonts w:ascii="Times New Roman" w:hAnsi="Times New Roman" w:cs="Times New Roman"/>
          <w:spacing w:val="-2"/>
          <w:sz w:val="32"/>
          <w:szCs w:val="32"/>
        </w:rPr>
        <w:t xml:space="preserve"> </w:t>
      </w:r>
      <w:r w:rsidRPr="00CF7453">
        <w:rPr>
          <w:rFonts w:ascii="Times New Roman" w:hAnsi="Times New Roman" w:cs="Times New Roman"/>
          <w:sz w:val="32"/>
          <w:szCs w:val="32"/>
        </w:rPr>
        <w:t>unit</w:t>
      </w:r>
      <w:r w:rsidRPr="00CF7453">
        <w:rPr>
          <w:rFonts w:ascii="Times New Roman" w:hAnsi="Times New Roman" w:cs="Times New Roman"/>
          <w:spacing w:val="-2"/>
          <w:sz w:val="32"/>
          <w:szCs w:val="32"/>
        </w:rPr>
        <w:t xml:space="preserve"> </w:t>
      </w:r>
      <w:r w:rsidRPr="00CF7453">
        <w:rPr>
          <w:rFonts w:ascii="Times New Roman" w:hAnsi="Times New Roman" w:cs="Times New Roman"/>
          <w:sz w:val="32"/>
          <w:szCs w:val="32"/>
        </w:rPr>
        <w:t>(what</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you</w:t>
      </w:r>
      <w:r w:rsidRPr="00CF7453">
        <w:rPr>
          <w:rFonts w:ascii="Times New Roman" w:hAnsi="Times New Roman" w:cs="Times New Roman"/>
          <w:spacing w:val="-3"/>
          <w:sz w:val="32"/>
          <w:szCs w:val="32"/>
        </w:rPr>
        <w:t xml:space="preserve"> </w:t>
      </w:r>
      <w:r w:rsidRPr="00CF7453">
        <w:rPr>
          <w:rFonts w:ascii="Times New Roman" w:hAnsi="Times New Roman" w:cs="Times New Roman"/>
          <w:sz w:val="32"/>
          <w:szCs w:val="32"/>
        </w:rPr>
        <w:t>will</w:t>
      </w:r>
      <w:r w:rsidRPr="00CF7453">
        <w:rPr>
          <w:rFonts w:ascii="Times New Roman" w:hAnsi="Times New Roman" w:cs="Times New Roman"/>
          <w:spacing w:val="-2"/>
          <w:sz w:val="32"/>
          <w:szCs w:val="32"/>
        </w:rPr>
        <w:t xml:space="preserve"> </w:t>
      </w:r>
      <w:r w:rsidRPr="00CF7453">
        <w:rPr>
          <w:rFonts w:ascii="Times New Roman" w:hAnsi="Times New Roman" w:cs="Times New Roman"/>
          <w:sz w:val="32"/>
          <w:szCs w:val="32"/>
        </w:rPr>
        <w:t>be</w:t>
      </w:r>
      <w:r w:rsidRPr="00CF7453">
        <w:rPr>
          <w:rFonts w:ascii="Times New Roman" w:hAnsi="Times New Roman" w:cs="Times New Roman"/>
          <w:spacing w:val="-2"/>
          <w:sz w:val="32"/>
          <w:szCs w:val="32"/>
        </w:rPr>
        <w:t xml:space="preserve"> </w:t>
      </w:r>
      <w:r w:rsidRPr="00CF7453">
        <w:rPr>
          <w:rFonts w:ascii="Times New Roman" w:hAnsi="Times New Roman" w:cs="Times New Roman"/>
          <w:sz w:val="32"/>
          <w:szCs w:val="32"/>
        </w:rPr>
        <w:t>able</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to</w:t>
      </w:r>
      <w:r w:rsidRPr="00CF7453">
        <w:rPr>
          <w:rFonts w:ascii="Times New Roman" w:hAnsi="Times New Roman" w:cs="Times New Roman"/>
          <w:spacing w:val="-1"/>
          <w:sz w:val="32"/>
          <w:szCs w:val="32"/>
        </w:rPr>
        <w:t xml:space="preserve"> </w:t>
      </w:r>
      <w:r w:rsidRPr="00CF7453">
        <w:rPr>
          <w:rFonts w:ascii="Times New Roman" w:hAnsi="Times New Roman" w:cs="Times New Roman"/>
          <w:sz w:val="32"/>
          <w:szCs w:val="32"/>
        </w:rPr>
        <w:t>do</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or</w:t>
      </w:r>
      <w:r w:rsidRPr="00CF7453">
        <w:rPr>
          <w:rFonts w:ascii="Times New Roman" w:hAnsi="Times New Roman" w:cs="Times New Roman"/>
          <w:spacing w:val="-5"/>
          <w:sz w:val="32"/>
          <w:szCs w:val="32"/>
        </w:rPr>
        <w:t xml:space="preserve"> </w:t>
      </w:r>
      <w:r w:rsidRPr="00CF7453">
        <w:rPr>
          <w:rFonts w:ascii="Times New Roman" w:hAnsi="Times New Roman" w:cs="Times New Roman"/>
          <w:sz w:val="32"/>
          <w:szCs w:val="32"/>
        </w:rPr>
        <w:t>what</w:t>
      </w:r>
      <w:r w:rsidRPr="00CF7453">
        <w:rPr>
          <w:rFonts w:ascii="Times New Roman" w:hAnsi="Times New Roman" w:cs="Times New Roman"/>
          <w:spacing w:val="-4"/>
          <w:sz w:val="32"/>
          <w:szCs w:val="32"/>
        </w:rPr>
        <w:t xml:space="preserve"> </w:t>
      </w:r>
      <w:r w:rsidRPr="00CF7453">
        <w:rPr>
          <w:rFonts w:ascii="Times New Roman" w:hAnsi="Times New Roman" w:cs="Times New Roman"/>
          <w:sz w:val="32"/>
          <w:szCs w:val="32"/>
        </w:rPr>
        <w:t>you will know), along with the assessment criteria (what you will be able to do to demonstrate</w:t>
      </w:r>
      <w:r w:rsidR="00CF7453">
        <w:rPr>
          <w:rFonts w:ascii="Times New Roman" w:hAnsi="Times New Roman" w:cs="Times New Roman"/>
          <w:sz w:val="32"/>
          <w:szCs w:val="32"/>
        </w:rPr>
        <w:t xml:space="preserve"> </w:t>
      </w:r>
      <w:r w:rsidRPr="00CF7453">
        <w:rPr>
          <w:rFonts w:ascii="Times New Roman" w:hAnsi="Times New Roman" w:cs="Times New Roman"/>
          <w:sz w:val="32"/>
          <w:szCs w:val="32"/>
        </w:rPr>
        <w:t>achievement</w:t>
      </w:r>
      <w:r w:rsidRPr="00CF7453">
        <w:rPr>
          <w:rFonts w:ascii="Times New Roman" w:hAnsi="Times New Roman" w:cs="Times New Roman"/>
          <w:spacing w:val="-9"/>
          <w:sz w:val="32"/>
          <w:szCs w:val="32"/>
        </w:rPr>
        <w:t xml:space="preserve"> </w:t>
      </w:r>
      <w:r w:rsidRPr="00CF7453">
        <w:rPr>
          <w:rFonts w:ascii="Times New Roman" w:hAnsi="Times New Roman" w:cs="Times New Roman"/>
          <w:sz w:val="32"/>
          <w:szCs w:val="32"/>
        </w:rPr>
        <w:t>of</w:t>
      </w:r>
      <w:r w:rsidRPr="00CF7453">
        <w:rPr>
          <w:rFonts w:ascii="Times New Roman" w:hAnsi="Times New Roman" w:cs="Times New Roman"/>
          <w:spacing w:val="-7"/>
          <w:sz w:val="32"/>
          <w:szCs w:val="32"/>
        </w:rPr>
        <w:t xml:space="preserve"> </w:t>
      </w:r>
      <w:r w:rsidRPr="00CF7453">
        <w:rPr>
          <w:rFonts w:ascii="Times New Roman" w:hAnsi="Times New Roman" w:cs="Times New Roman"/>
          <w:sz w:val="32"/>
          <w:szCs w:val="32"/>
        </w:rPr>
        <w:t>the</w:t>
      </w:r>
      <w:r w:rsidRPr="00CF7453">
        <w:rPr>
          <w:rFonts w:ascii="Times New Roman" w:hAnsi="Times New Roman" w:cs="Times New Roman"/>
          <w:spacing w:val="-7"/>
          <w:sz w:val="32"/>
          <w:szCs w:val="32"/>
        </w:rPr>
        <w:t xml:space="preserve"> </w:t>
      </w:r>
      <w:r w:rsidRPr="00CF7453">
        <w:rPr>
          <w:rFonts w:ascii="Times New Roman" w:hAnsi="Times New Roman" w:cs="Times New Roman"/>
          <w:sz w:val="32"/>
          <w:szCs w:val="32"/>
        </w:rPr>
        <w:t>learning</w:t>
      </w:r>
      <w:r w:rsidRPr="00CF7453">
        <w:rPr>
          <w:rFonts w:ascii="Times New Roman" w:hAnsi="Times New Roman" w:cs="Times New Roman"/>
          <w:spacing w:val="-7"/>
          <w:sz w:val="32"/>
          <w:szCs w:val="32"/>
        </w:rPr>
        <w:t xml:space="preserve"> </w:t>
      </w:r>
      <w:r w:rsidRPr="00CF7453">
        <w:rPr>
          <w:rFonts w:ascii="Times New Roman" w:hAnsi="Times New Roman" w:cs="Times New Roman"/>
          <w:spacing w:val="-2"/>
          <w:sz w:val="32"/>
          <w:szCs w:val="32"/>
        </w:rPr>
        <w:t>outcome).</w:t>
      </w:r>
    </w:p>
    <w:p w14:paraId="24614706" w14:textId="77777777" w:rsidR="00B4631E" w:rsidRDefault="00B4631E">
      <w:pPr>
        <w:pStyle w:val="BodyText"/>
        <w:spacing w:before="6" w:after="1"/>
        <w:ind w:left="0"/>
        <w:rPr>
          <w:sz w:val="18"/>
        </w:rPr>
      </w:pPr>
    </w:p>
    <w:tbl>
      <w:tblPr>
        <w:tblW w:w="0" w:type="auto"/>
        <w:tblCellSpacing w:w="21" w:type="dxa"/>
        <w:tblInd w:w="240" w:type="dxa"/>
        <w:tblLayout w:type="fixed"/>
        <w:tblCellMar>
          <w:left w:w="0" w:type="dxa"/>
          <w:right w:w="0" w:type="dxa"/>
        </w:tblCellMar>
        <w:tblLook w:val="01E0" w:firstRow="1" w:lastRow="1" w:firstColumn="1" w:lastColumn="1" w:noHBand="0" w:noVBand="0"/>
      </w:tblPr>
      <w:tblGrid>
        <w:gridCol w:w="9075"/>
      </w:tblGrid>
      <w:tr w:rsidR="00A60ECE" w14:paraId="160729AF" w14:textId="77777777" w:rsidTr="00281593">
        <w:trPr>
          <w:trHeight w:val="1617"/>
          <w:tblCellSpacing w:w="21" w:type="dxa"/>
        </w:trPr>
        <w:tc>
          <w:tcPr>
            <w:tcW w:w="8991" w:type="dxa"/>
            <w:tcBorders>
              <w:top w:val="nil"/>
              <w:left w:val="nil"/>
            </w:tcBorders>
            <w:shd w:val="clear" w:color="auto" w:fill="0071CE"/>
          </w:tcPr>
          <w:p w14:paraId="42EE77C3" w14:textId="77777777" w:rsidR="00A60ECE" w:rsidRPr="00281593" w:rsidRDefault="00A60ECE" w:rsidP="00750FC6">
            <w:pPr>
              <w:pStyle w:val="TableParagraph"/>
              <w:spacing w:line="268" w:lineRule="exact"/>
              <w:ind w:left="86"/>
              <w:jc w:val="center"/>
              <w:rPr>
                <w:b/>
                <w:sz w:val="32"/>
                <w:szCs w:val="32"/>
              </w:rPr>
            </w:pPr>
            <w:r w:rsidRPr="00281593">
              <w:rPr>
                <w:b/>
                <w:color w:val="FFFFFF"/>
                <w:sz w:val="32"/>
                <w:szCs w:val="32"/>
              </w:rPr>
              <w:t>Learning</w:t>
            </w:r>
            <w:r w:rsidRPr="00281593">
              <w:rPr>
                <w:b/>
                <w:color w:val="FFFFFF"/>
                <w:spacing w:val="-4"/>
                <w:sz w:val="32"/>
                <w:szCs w:val="32"/>
              </w:rPr>
              <w:t xml:space="preserve"> </w:t>
            </w:r>
            <w:r w:rsidRPr="00281593">
              <w:rPr>
                <w:b/>
                <w:color w:val="FFFFFF"/>
                <w:spacing w:val="-2"/>
                <w:sz w:val="32"/>
                <w:szCs w:val="32"/>
              </w:rPr>
              <w:t>Outcomes</w:t>
            </w:r>
          </w:p>
          <w:p w14:paraId="517551B9" w14:textId="77777777" w:rsidR="00A60ECE" w:rsidRDefault="00A60ECE" w:rsidP="00750FC6">
            <w:pPr>
              <w:pStyle w:val="TableParagraph"/>
              <w:spacing w:before="182"/>
              <w:ind w:left="86"/>
              <w:jc w:val="center"/>
              <w:rPr>
                <w:i/>
              </w:rPr>
            </w:pPr>
            <w:r w:rsidRPr="00281593">
              <w:rPr>
                <w:i/>
                <w:color w:val="FFFFFF"/>
                <w:sz w:val="32"/>
                <w:szCs w:val="32"/>
              </w:rPr>
              <w:t>The</w:t>
            </w:r>
            <w:r w:rsidRPr="00281593">
              <w:rPr>
                <w:i/>
                <w:color w:val="FFFFFF"/>
                <w:spacing w:val="-4"/>
                <w:sz w:val="32"/>
                <w:szCs w:val="32"/>
              </w:rPr>
              <w:t xml:space="preserve"> </w:t>
            </w:r>
            <w:r w:rsidRPr="00281593">
              <w:rPr>
                <w:i/>
                <w:color w:val="FFFFFF"/>
                <w:sz w:val="32"/>
                <w:szCs w:val="32"/>
              </w:rPr>
              <w:t>learner</w:t>
            </w:r>
            <w:r w:rsidRPr="00281593">
              <w:rPr>
                <w:i/>
                <w:color w:val="FFFFFF"/>
                <w:spacing w:val="-4"/>
                <w:sz w:val="32"/>
                <w:szCs w:val="32"/>
              </w:rPr>
              <w:t xml:space="preserve"> </w:t>
            </w:r>
            <w:r w:rsidRPr="00281593">
              <w:rPr>
                <w:i/>
                <w:color w:val="FFFFFF"/>
                <w:spacing w:val="-2"/>
                <w:sz w:val="32"/>
                <w:szCs w:val="32"/>
              </w:rPr>
              <w:t>will:</w:t>
            </w:r>
          </w:p>
        </w:tc>
      </w:tr>
      <w:tr w:rsidR="00A60ECE" w14:paraId="7DA69D01" w14:textId="77777777" w:rsidTr="00281593">
        <w:trPr>
          <w:trHeight w:val="1316"/>
          <w:tblCellSpacing w:w="21" w:type="dxa"/>
        </w:trPr>
        <w:tc>
          <w:tcPr>
            <w:tcW w:w="8991" w:type="dxa"/>
            <w:tcBorders>
              <w:left w:val="nil"/>
            </w:tcBorders>
            <w:shd w:val="clear" w:color="auto" w:fill="C1E3F5"/>
          </w:tcPr>
          <w:p w14:paraId="2BD6DB0B" w14:textId="44756217" w:rsidR="00A60ECE" w:rsidRDefault="00A60ECE">
            <w:pPr>
              <w:pStyle w:val="TableParagraph"/>
              <w:spacing w:before="1" w:line="259" w:lineRule="auto"/>
              <w:ind w:left="235" w:hanging="149"/>
              <w:rPr>
                <w:b/>
              </w:rPr>
            </w:pPr>
            <w:r>
              <w:rPr>
                <w:b/>
              </w:rPr>
              <w:t xml:space="preserve">  1.</w:t>
            </w:r>
            <w:r>
              <w:rPr>
                <w:b/>
                <w:spacing w:val="-13"/>
              </w:rPr>
              <w:t xml:space="preserve"> </w:t>
            </w:r>
            <w:r w:rsidRPr="004A0775">
              <w:rPr>
                <w:lang w:val="en-MY"/>
              </w:rPr>
              <w:t>Identify the main components and stakeholders in the aviation industry</w:t>
            </w:r>
            <w:r w:rsidR="00C100A2">
              <w:rPr>
                <w:lang w:val="en-MY"/>
              </w:rPr>
              <w:t xml:space="preserve"> and explain the role of CAAM in regulating the aviation sector in Malaysia.</w:t>
            </w:r>
          </w:p>
        </w:tc>
      </w:tr>
      <w:tr w:rsidR="00A60ECE" w14:paraId="6DFD4FB0" w14:textId="77777777" w:rsidTr="00281593">
        <w:trPr>
          <w:trHeight w:val="1183"/>
          <w:tblCellSpacing w:w="21" w:type="dxa"/>
        </w:trPr>
        <w:tc>
          <w:tcPr>
            <w:tcW w:w="8991" w:type="dxa"/>
            <w:tcBorders>
              <w:left w:val="nil"/>
            </w:tcBorders>
            <w:shd w:val="clear" w:color="auto" w:fill="C1E3F5"/>
          </w:tcPr>
          <w:p w14:paraId="4A579637" w14:textId="4B83ABCB" w:rsidR="00A60ECE" w:rsidRPr="004A0775" w:rsidRDefault="00A60ECE" w:rsidP="00041919">
            <w:pPr>
              <w:pStyle w:val="BodyText"/>
              <w:spacing w:line="259" w:lineRule="auto"/>
              <w:rPr>
                <w:lang w:val="en-MY"/>
              </w:rPr>
            </w:pPr>
            <w:r>
              <w:rPr>
                <w:b/>
              </w:rPr>
              <w:t xml:space="preserve">2. </w:t>
            </w:r>
            <w:r w:rsidR="00C100A2" w:rsidRPr="00A60ECE">
              <w:rPr>
                <w:bCs/>
              </w:rPr>
              <w:t xml:space="preserve">Demonstrate </w:t>
            </w:r>
            <w:r w:rsidR="00C100A2" w:rsidRPr="00A60ECE">
              <w:rPr>
                <w:bCs/>
                <w:lang w:val="en-MY"/>
              </w:rPr>
              <w:t>the</w:t>
            </w:r>
            <w:r w:rsidRPr="004A0775">
              <w:rPr>
                <w:lang w:val="en-MY"/>
              </w:rPr>
              <w:t xml:space="preserve"> basic functions of airlines and airports.</w:t>
            </w:r>
          </w:p>
          <w:p w14:paraId="7BE21E7B" w14:textId="1D2A8A23" w:rsidR="00A60ECE" w:rsidRDefault="00A60ECE">
            <w:pPr>
              <w:pStyle w:val="TableParagraph"/>
              <w:spacing w:before="1" w:line="259" w:lineRule="auto"/>
              <w:ind w:left="235" w:right="18" w:hanging="149"/>
              <w:rPr>
                <w:b/>
              </w:rPr>
            </w:pPr>
          </w:p>
        </w:tc>
      </w:tr>
      <w:tr w:rsidR="00A60ECE" w14:paraId="4AF15788" w14:textId="77777777" w:rsidTr="00FC0991">
        <w:trPr>
          <w:trHeight w:val="1544"/>
          <w:tblCellSpacing w:w="21" w:type="dxa"/>
        </w:trPr>
        <w:tc>
          <w:tcPr>
            <w:tcW w:w="8991" w:type="dxa"/>
            <w:tcBorders>
              <w:left w:val="nil"/>
              <w:bottom w:val="single" w:sz="4" w:space="0" w:color="auto"/>
            </w:tcBorders>
            <w:shd w:val="clear" w:color="auto" w:fill="C1E3F5"/>
          </w:tcPr>
          <w:p w14:paraId="372723A1" w14:textId="77777777" w:rsidR="00A60ECE" w:rsidRDefault="00A60ECE" w:rsidP="00C2204C">
            <w:pPr>
              <w:pStyle w:val="TableParagraph"/>
              <w:spacing w:line="259" w:lineRule="auto"/>
              <w:ind w:left="235" w:right="404" w:hanging="149"/>
              <w:rPr>
                <w:lang w:val="en-MY"/>
              </w:rPr>
            </w:pPr>
            <w:r>
              <w:rPr>
                <w:b/>
              </w:rPr>
              <w:t xml:space="preserve"> 3 </w:t>
            </w:r>
            <w:r w:rsidRPr="00A60ECE">
              <w:rPr>
                <w:bCs/>
              </w:rPr>
              <w:t>Explain</w:t>
            </w:r>
            <w:r w:rsidRPr="004A0775">
              <w:rPr>
                <w:lang w:val="en-MY"/>
              </w:rPr>
              <w:t xml:space="preserve"> the importance of safety, regulations, and sustainability in aviation</w:t>
            </w:r>
          </w:p>
          <w:p w14:paraId="4360FEC2" w14:textId="77777777" w:rsidR="00A60ECE" w:rsidRDefault="00A60ECE" w:rsidP="00C2204C">
            <w:pPr>
              <w:pStyle w:val="TableParagraph"/>
              <w:spacing w:line="259" w:lineRule="auto"/>
              <w:ind w:left="235" w:right="404" w:hanging="149"/>
              <w:rPr>
                <w:b/>
              </w:rPr>
            </w:pPr>
          </w:p>
          <w:p w14:paraId="763879B5" w14:textId="15626A49" w:rsidR="00A60ECE" w:rsidRDefault="00C100A2" w:rsidP="00C2204C">
            <w:pPr>
              <w:pStyle w:val="TableParagraph"/>
              <w:spacing w:line="259" w:lineRule="auto"/>
              <w:ind w:left="235" w:right="404" w:hanging="149"/>
            </w:pPr>
            <w:r>
              <w:rPr>
                <w:b/>
              </w:rPr>
              <w:t xml:space="preserve"> </w:t>
            </w:r>
            <w:r w:rsidR="00A60ECE">
              <w:rPr>
                <w:b/>
              </w:rPr>
              <w:t xml:space="preserve">4. </w:t>
            </w:r>
            <w:r w:rsidR="00A60ECE">
              <w:t>Describe different types of drones and their applications across industries (aerial mapping, surveillance, agriculture, insurance inspections</w:t>
            </w:r>
            <w:r>
              <w:t>).</w:t>
            </w:r>
          </w:p>
          <w:p w14:paraId="29E7019C" w14:textId="67CC249E" w:rsidR="00C100A2" w:rsidRDefault="00C100A2" w:rsidP="00C2204C">
            <w:pPr>
              <w:pStyle w:val="TableParagraph"/>
              <w:spacing w:line="259" w:lineRule="auto"/>
              <w:ind w:left="235" w:right="404" w:hanging="149"/>
              <w:rPr>
                <w:b/>
              </w:rPr>
            </w:pPr>
          </w:p>
        </w:tc>
      </w:tr>
      <w:tr w:rsidR="00C100A2" w14:paraId="28CC7EE2" w14:textId="77777777" w:rsidTr="00281593">
        <w:trPr>
          <w:trHeight w:val="1043"/>
          <w:tblCellSpacing w:w="21" w:type="dxa"/>
        </w:trPr>
        <w:tc>
          <w:tcPr>
            <w:tcW w:w="8991" w:type="dxa"/>
            <w:tcBorders>
              <w:top w:val="single" w:sz="4" w:space="0" w:color="auto"/>
              <w:left w:val="nil"/>
              <w:bottom w:val="nil"/>
            </w:tcBorders>
            <w:shd w:val="clear" w:color="auto" w:fill="C1E3F5"/>
          </w:tcPr>
          <w:p w14:paraId="6B0137F4" w14:textId="77777777" w:rsidR="00C100A2" w:rsidRDefault="00C100A2" w:rsidP="00C2204C">
            <w:pPr>
              <w:pStyle w:val="TableParagraph"/>
              <w:spacing w:line="259" w:lineRule="auto"/>
              <w:ind w:left="235" w:right="404" w:hanging="149"/>
              <w:rPr>
                <w:b/>
              </w:rPr>
            </w:pPr>
          </w:p>
        </w:tc>
      </w:tr>
    </w:tbl>
    <w:p w14:paraId="27B7E7DB" w14:textId="77777777" w:rsidR="00B4631E" w:rsidRDefault="00B4631E">
      <w:pPr>
        <w:pStyle w:val="TableParagraph"/>
        <w:sectPr w:rsidR="00B4631E">
          <w:pgSz w:w="11910" w:h="16840"/>
          <w:pgMar w:top="1080" w:right="850" w:bottom="1240" w:left="1275" w:header="0" w:footer="1045" w:gutter="0"/>
          <w:cols w:space="720"/>
        </w:sectPr>
      </w:pPr>
    </w:p>
    <w:p w14:paraId="3B5962C4" w14:textId="77777777" w:rsidR="00B93D50" w:rsidRDefault="00B93D50" w:rsidP="00B93D50">
      <w:pPr>
        <w:pStyle w:val="Heading2"/>
        <w:tabs>
          <w:tab w:val="left" w:pos="8161"/>
        </w:tabs>
        <w:ind w:left="0"/>
        <w:rPr>
          <w:color w:val="C0504D" w:themeColor="accent2"/>
        </w:rPr>
      </w:pPr>
    </w:p>
    <w:p w14:paraId="72438016" w14:textId="77777777" w:rsidR="00B93D50" w:rsidRDefault="00B93D50">
      <w:pPr>
        <w:pStyle w:val="Heading2"/>
        <w:tabs>
          <w:tab w:val="left" w:pos="8161"/>
        </w:tabs>
        <w:rPr>
          <w:color w:val="C0504D" w:themeColor="accent2"/>
        </w:rPr>
      </w:pPr>
    </w:p>
    <w:p w14:paraId="0ED3B3BF" w14:textId="64BC72E1" w:rsidR="00B93D50" w:rsidRPr="00B93D50" w:rsidRDefault="007A40FE" w:rsidP="007A40FE">
      <w:pPr>
        <w:widowControl/>
        <w:autoSpaceDE/>
        <w:autoSpaceDN/>
        <w:spacing w:before="100" w:beforeAutospacing="1" w:after="100" w:afterAutospacing="1"/>
        <w:jc w:val="center"/>
        <w:outlineLvl w:val="2"/>
        <w:rPr>
          <w:rFonts w:ascii="Times New Roman" w:eastAsia="Times New Roman" w:hAnsi="Times New Roman" w:cs="Times New Roman"/>
          <w:b/>
          <w:bCs/>
          <w:sz w:val="27"/>
          <w:szCs w:val="27"/>
          <w:lang w:val="en-MY" w:eastAsia="en-MY"/>
        </w:rPr>
      </w:pPr>
      <w:r w:rsidRPr="007A40FE">
        <w:rPr>
          <w:rFonts w:ascii="Times New Roman" w:eastAsia="Times New Roman" w:hAnsi="Times New Roman" w:cs="Times New Roman"/>
          <w:b/>
          <w:bCs/>
          <w:sz w:val="27"/>
          <w:szCs w:val="27"/>
          <w:lang w:val="en-MY" w:eastAsia="en-MY"/>
        </w:rPr>
        <w:t xml:space="preserve">Domains for Introduction to the </w:t>
      </w:r>
      <w:r w:rsidR="008B3C19" w:rsidRPr="007A40FE">
        <w:rPr>
          <w:rFonts w:ascii="Times New Roman" w:eastAsia="Times New Roman" w:hAnsi="Times New Roman" w:cs="Times New Roman"/>
          <w:b/>
          <w:bCs/>
          <w:sz w:val="27"/>
          <w:szCs w:val="27"/>
          <w:lang w:val="en-MY" w:eastAsia="en-MY"/>
        </w:rPr>
        <w:t>Aviation Industry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89"/>
        <w:gridCol w:w="2900"/>
        <w:gridCol w:w="5996"/>
      </w:tblGrid>
      <w:tr w:rsidR="00B93D50" w:rsidRPr="00B93D50" w14:paraId="6E8A235E" w14:textId="77777777" w:rsidTr="00B93D50">
        <w:trPr>
          <w:tblHeader/>
          <w:tblCellSpacing w:w="15" w:type="dxa"/>
        </w:trPr>
        <w:tc>
          <w:tcPr>
            <w:tcW w:w="0" w:type="auto"/>
            <w:vAlign w:val="center"/>
            <w:hideMark/>
          </w:tcPr>
          <w:p w14:paraId="6AA370F0" w14:textId="77777777" w:rsidR="00B93D50" w:rsidRPr="00B93D50" w:rsidRDefault="00B93D50" w:rsidP="00B93D50">
            <w:pPr>
              <w:widowControl/>
              <w:autoSpaceDE/>
              <w:autoSpaceDN/>
              <w:jc w:val="center"/>
              <w:rPr>
                <w:rFonts w:ascii="Times New Roman" w:eastAsia="Times New Roman" w:hAnsi="Times New Roman" w:cs="Times New Roman"/>
                <w:b/>
                <w:bCs/>
                <w:sz w:val="24"/>
                <w:szCs w:val="24"/>
                <w:lang w:val="en-MY" w:eastAsia="en-MY"/>
              </w:rPr>
            </w:pPr>
            <w:r w:rsidRPr="00B93D50">
              <w:rPr>
                <w:rFonts w:ascii="Times New Roman" w:eastAsia="Times New Roman" w:hAnsi="Times New Roman" w:cs="Times New Roman"/>
                <w:b/>
                <w:bCs/>
                <w:sz w:val="24"/>
                <w:szCs w:val="24"/>
                <w:lang w:val="en-MY" w:eastAsia="en-MY"/>
              </w:rPr>
              <w:t>Domain</w:t>
            </w:r>
          </w:p>
        </w:tc>
        <w:tc>
          <w:tcPr>
            <w:tcW w:w="0" w:type="auto"/>
            <w:vAlign w:val="center"/>
            <w:hideMark/>
          </w:tcPr>
          <w:p w14:paraId="1B309D21" w14:textId="77777777" w:rsidR="00B93D50" w:rsidRPr="00B93D50" w:rsidRDefault="00B93D50" w:rsidP="00B93D50">
            <w:pPr>
              <w:widowControl/>
              <w:autoSpaceDE/>
              <w:autoSpaceDN/>
              <w:jc w:val="center"/>
              <w:rPr>
                <w:rFonts w:ascii="Times New Roman" w:eastAsia="Times New Roman" w:hAnsi="Times New Roman" w:cs="Times New Roman"/>
                <w:b/>
                <w:bCs/>
                <w:sz w:val="24"/>
                <w:szCs w:val="24"/>
                <w:lang w:val="en-MY" w:eastAsia="en-MY"/>
              </w:rPr>
            </w:pPr>
            <w:r w:rsidRPr="00B93D50">
              <w:rPr>
                <w:rFonts w:ascii="Times New Roman" w:eastAsia="Times New Roman" w:hAnsi="Times New Roman" w:cs="Times New Roman"/>
                <w:b/>
                <w:bCs/>
                <w:sz w:val="24"/>
                <w:szCs w:val="24"/>
                <w:lang w:val="en-MY" w:eastAsia="en-MY"/>
              </w:rPr>
              <w:t>Name</w:t>
            </w:r>
          </w:p>
        </w:tc>
        <w:tc>
          <w:tcPr>
            <w:tcW w:w="0" w:type="auto"/>
            <w:vAlign w:val="center"/>
            <w:hideMark/>
          </w:tcPr>
          <w:p w14:paraId="3308AAB8" w14:textId="40A71278" w:rsidR="00B93D50" w:rsidRPr="00B93D50" w:rsidRDefault="007A40FE" w:rsidP="00B93D50">
            <w:pPr>
              <w:widowControl/>
              <w:autoSpaceDE/>
              <w:autoSpaceDN/>
              <w:jc w:val="center"/>
              <w:rPr>
                <w:rFonts w:ascii="Times New Roman" w:eastAsia="Times New Roman" w:hAnsi="Times New Roman" w:cs="Times New Roman"/>
                <w:b/>
                <w:bCs/>
                <w:sz w:val="24"/>
                <w:szCs w:val="24"/>
                <w:lang w:val="en-MY" w:eastAsia="en-MY"/>
              </w:rPr>
            </w:pPr>
            <w:r w:rsidRPr="007A40FE">
              <w:rPr>
                <w:rFonts w:ascii="Times New Roman" w:eastAsia="Times New Roman" w:hAnsi="Times New Roman" w:cs="Times New Roman"/>
                <w:b/>
                <w:bCs/>
                <w:sz w:val="24"/>
                <w:szCs w:val="24"/>
                <w:lang w:val="en-MY" w:eastAsia="en-MY"/>
              </w:rPr>
              <w:t xml:space="preserve">Explanation for Application </w:t>
            </w:r>
            <w:r>
              <w:rPr>
                <w:rFonts w:ascii="Times New Roman" w:eastAsia="Times New Roman" w:hAnsi="Times New Roman" w:cs="Times New Roman"/>
                <w:b/>
                <w:bCs/>
                <w:sz w:val="24"/>
                <w:szCs w:val="24"/>
                <w:lang w:val="en-MY" w:eastAsia="en-MY"/>
              </w:rPr>
              <w:t>to Introduction to Aviation Industry</w:t>
            </w:r>
          </w:p>
        </w:tc>
      </w:tr>
      <w:tr w:rsidR="00B93D50" w:rsidRPr="00B93D50" w14:paraId="12B435BF" w14:textId="77777777" w:rsidTr="00B93D50">
        <w:trPr>
          <w:tblCellSpacing w:w="15" w:type="dxa"/>
        </w:trPr>
        <w:tc>
          <w:tcPr>
            <w:tcW w:w="0" w:type="auto"/>
            <w:vAlign w:val="center"/>
            <w:hideMark/>
          </w:tcPr>
          <w:p w14:paraId="447BB4C6"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1</w:t>
            </w:r>
          </w:p>
        </w:tc>
        <w:tc>
          <w:tcPr>
            <w:tcW w:w="0" w:type="auto"/>
            <w:vAlign w:val="center"/>
            <w:hideMark/>
          </w:tcPr>
          <w:p w14:paraId="58D2F1DC"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Knowledge</w:t>
            </w:r>
          </w:p>
        </w:tc>
        <w:tc>
          <w:tcPr>
            <w:tcW w:w="0" w:type="auto"/>
            <w:vAlign w:val="center"/>
            <w:hideMark/>
          </w:tcPr>
          <w:p w14:paraId="259BAECD" w14:textId="77777777" w:rsid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sz w:val="24"/>
                <w:szCs w:val="24"/>
                <w:lang w:val="en-MY" w:eastAsia="en-MY"/>
              </w:rPr>
              <w:t>Ability to recall, understand, and apply concepts, theories, principles, and technical know-how in a discipline. Example: explaining how the aviation industry operates.</w:t>
            </w:r>
          </w:p>
          <w:p w14:paraId="5AB38D92" w14:textId="77777777" w:rsidR="00E00CE2" w:rsidRDefault="00E00CE2" w:rsidP="00B93D50">
            <w:pPr>
              <w:widowControl/>
              <w:autoSpaceDE/>
              <w:autoSpaceDN/>
              <w:rPr>
                <w:rFonts w:ascii="Times New Roman" w:eastAsia="Times New Roman" w:hAnsi="Times New Roman" w:cs="Times New Roman"/>
                <w:sz w:val="24"/>
                <w:szCs w:val="24"/>
                <w:lang w:val="en-MY" w:eastAsia="en-MY"/>
              </w:rPr>
            </w:pPr>
          </w:p>
          <w:p w14:paraId="2F956E46" w14:textId="77777777" w:rsidR="00E00CE2" w:rsidRPr="00B93D50" w:rsidRDefault="00E00CE2" w:rsidP="00B93D50">
            <w:pPr>
              <w:widowControl/>
              <w:autoSpaceDE/>
              <w:autoSpaceDN/>
              <w:rPr>
                <w:rFonts w:ascii="Times New Roman" w:eastAsia="Times New Roman" w:hAnsi="Times New Roman" w:cs="Times New Roman"/>
                <w:sz w:val="24"/>
                <w:szCs w:val="24"/>
                <w:lang w:val="en-MY" w:eastAsia="en-MY"/>
              </w:rPr>
            </w:pPr>
          </w:p>
        </w:tc>
      </w:tr>
      <w:tr w:rsidR="00B93D50" w:rsidRPr="00B93D50" w14:paraId="1275FD2B" w14:textId="77777777" w:rsidTr="00B93D50">
        <w:trPr>
          <w:tblCellSpacing w:w="15" w:type="dxa"/>
        </w:trPr>
        <w:tc>
          <w:tcPr>
            <w:tcW w:w="0" w:type="auto"/>
            <w:vAlign w:val="center"/>
            <w:hideMark/>
          </w:tcPr>
          <w:p w14:paraId="267E8A59"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2</w:t>
            </w:r>
          </w:p>
        </w:tc>
        <w:tc>
          <w:tcPr>
            <w:tcW w:w="0" w:type="auto"/>
            <w:vAlign w:val="center"/>
            <w:hideMark/>
          </w:tcPr>
          <w:p w14:paraId="5F8E4761"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Practical Skills</w:t>
            </w:r>
          </w:p>
        </w:tc>
        <w:tc>
          <w:tcPr>
            <w:tcW w:w="0" w:type="auto"/>
            <w:vAlign w:val="center"/>
            <w:hideMark/>
          </w:tcPr>
          <w:p w14:paraId="394D821E" w14:textId="77777777" w:rsid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sz w:val="24"/>
                <w:szCs w:val="24"/>
                <w:lang w:val="en-MY" w:eastAsia="en-MY"/>
              </w:rPr>
              <w:t>Use of tools, technologies, and methods to perform tasks in a specific field. In aviation, this could involve simulations, checklists, or safety drills.</w:t>
            </w:r>
          </w:p>
          <w:p w14:paraId="173013C7" w14:textId="77777777" w:rsidR="00E00CE2" w:rsidRDefault="00E00CE2" w:rsidP="00B93D50">
            <w:pPr>
              <w:widowControl/>
              <w:autoSpaceDE/>
              <w:autoSpaceDN/>
              <w:rPr>
                <w:rFonts w:ascii="Times New Roman" w:eastAsia="Times New Roman" w:hAnsi="Times New Roman" w:cs="Times New Roman"/>
                <w:sz w:val="24"/>
                <w:szCs w:val="24"/>
                <w:lang w:val="en-MY" w:eastAsia="en-MY"/>
              </w:rPr>
            </w:pPr>
          </w:p>
          <w:p w14:paraId="70554647" w14:textId="77777777" w:rsidR="00E00CE2" w:rsidRPr="00B93D50" w:rsidRDefault="00E00CE2" w:rsidP="00B93D50">
            <w:pPr>
              <w:widowControl/>
              <w:autoSpaceDE/>
              <w:autoSpaceDN/>
              <w:rPr>
                <w:rFonts w:ascii="Times New Roman" w:eastAsia="Times New Roman" w:hAnsi="Times New Roman" w:cs="Times New Roman"/>
                <w:sz w:val="24"/>
                <w:szCs w:val="24"/>
                <w:lang w:val="en-MY" w:eastAsia="en-MY"/>
              </w:rPr>
            </w:pPr>
          </w:p>
        </w:tc>
      </w:tr>
      <w:tr w:rsidR="00B93D50" w:rsidRPr="00B93D50" w14:paraId="2BF90881" w14:textId="77777777" w:rsidTr="00B93D50">
        <w:trPr>
          <w:tblCellSpacing w:w="15" w:type="dxa"/>
        </w:trPr>
        <w:tc>
          <w:tcPr>
            <w:tcW w:w="0" w:type="auto"/>
            <w:vAlign w:val="center"/>
            <w:hideMark/>
          </w:tcPr>
          <w:p w14:paraId="537E1956"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3</w:t>
            </w:r>
          </w:p>
        </w:tc>
        <w:tc>
          <w:tcPr>
            <w:tcW w:w="0" w:type="auto"/>
            <w:vAlign w:val="center"/>
            <w:hideMark/>
          </w:tcPr>
          <w:p w14:paraId="279ED35B"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Social Skills and Responsibilities</w:t>
            </w:r>
          </w:p>
        </w:tc>
        <w:tc>
          <w:tcPr>
            <w:tcW w:w="0" w:type="auto"/>
            <w:vAlign w:val="center"/>
            <w:hideMark/>
          </w:tcPr>
          <w:p w14:paraId="35251352" w14:textId="77777777" w:rsid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sz w:val="24"/>
                <w:szCs w:val="24"/>
                <w:lang w:val="en-MY" w:eastAsia="en-MY"/>
              </w:rPr>
              <w:t>Ability to work in teams, engage with communities, and demonstrate civic responsibility. Important for aviation professionals who deal with passengers, crews, or communities.</w:t>
            </w:r>
          </w:p>
          <w:p w14:paraId="27DEA1B9" w14:textId="77777777" w:rsidR="00E00CE2" w:rsidRDefault="00E00CE2" w:rsidP="00B93D50">
            <w:pPr>
              <w:widowControl/>
              <w:autoSpaceDE/>
              <w:autoSpaceDN/>
              <w:rPr>
                <w:rFonts w:ascii="Times New Roman" w:eastAsia="Times New Roman" w:hAnsi="Times New Roman" w:cs="Times New Roman"/>
                <w:sz w:val="24"/>
                <w:szCs w:val="24"/>
                <w:lang w:val="en-MY" w:eastAsia="en-MY"/>
              </w:rPr>
            </w:pPr>
          </w:p>
          <w:p w14:paraId="131F1F1B" w14:textId="77777777" w:rsidR="00E00CE2" w:rsidRPr="00B93D50" w:rsidRDefault="00E00CE2" w:rsidP="00B93D50">
            <w:pPr>
              <w:widowControl/>
              <w:autoSpaceDE/>
              <w:autoSpaceDN/>
              <w:rPr>
                <w:rFonts w:ascii="Times New Roman" w:eastAsia="Times New Roman" w:hAnsi="Times New Roman" w:cs="Times New Roman"/>
                <w:sz w:val="24"/>
                <w:szCs w:val="24"/>
                <w:lang w:val="en-MY" w:eastAsia="en-MY"/>
              </w:rPr>
            </w:pPr>
          </w:p>
        </w:tc>
      </w:tr>
      <w:tr w:rsidR="00B93D50" w:rsidRPr="00B93D50" w14:paraId="22505EED" w14:textId="77777777" w:rsidTr="00B93D50">
        <w:trPr>
          <w:tblCellSpacing w:w="15" w:type="dxa"/>
        </w:trPr>
        <w:tc>
          <w:tcPr>
            <w:tcW w:w="0" w:type="auto"/>
            <w:vAlign w:val="center"/>
            <w:hideMark/>
          </w:tcPr>
          <w:p w14:paraId="0BC81176"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4</w:t>
            </w:r>
          </w:p>
        </w:tc>
        <w:tc>
          <w:tcPr>
            <w:tcW w:w="0" w:type="auto"/>
            <w:vAlign w:val="center"/>
            <w:hideMark/>
          </w:tcPr>
          <w:p w14:paraId="1552921E"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Values, Attitudes, and Professionalism</w:t>
            </w:r>
          </w:p>
        </w:tc>
        <w:tc>
          <w:tcPr>
            <w:tcW w:w="0" w:type="auto"/>
            <w:vAlign w:val="center"/>
            <w:hideMark/>
          </w:tcPr>
          <w:p w14:paraId="72F2274C" w14:textId="77777777" w:rsid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sz w:val="24"/>
                <w:szCs w:val="24"/>
                <w:lang w:val="en-MY" w:eastAsia="en-MY"/>
              </w:rPr>
              <w:t>Demonstrating ethics, integrity, punctuality, and responsible conduct, especially in safety-critical sectors like aviation.</w:t>
            </w:r>
          </w:p>
          <w:p w14:paraId="48642CBD" w14:textId="77777777" w:rsidR="00E00CE2" w:rsidRDefault="00E00CE2" w:rsidP="00B93D50">
            <w:pPr>
              <w:widowControl/>
              <w:autoSpaceDE/>
              <w:autoSpaceDN/>
              <w:rPr>
                <w:rFonts w:ascii="Times New Roman" w:eastAsia="Times New Roman" w:hAnsi="Times New Roman" w:cs="Times New Roman"/>
                <w:sz w:val="24"/>
                <w:szCs w:val="24"/>
                <w:lang w:val="en-MY" w:eastAsia="en-MY"/>
              </w:rPr>
            </w:pPr>
          </w:p>
          <w:p w14:paraId="1BBC4FDC" w14:textId="77777777" w:rsidR="00E00CE2" w:rsidRPr="00B93D50" w:rsidRDefault="00E00CE2" w:rsidP="00B93D50">
            <w:pPr>
              <w:widowControl/>
              <w:autoSpaceDE/>
              <w:autoSpaceDN/>
              <w:rPr>
                <w:rFonts w:ascii="Times New Roman" w:eastAsia="Times New Roman" w:hAnsi="Times New Roman" w:cs="Times New Roman"/>
                <w:sz w:val="24"/>
                <w:szCs w:val="24"/>
                <w:lang w:val="en-MY" w:eastAsia="en-MY"/>
              </w:rPr>
            </w:pPr>
          </w:p>
        </w:tc>
      </w:tr>
      <w:tr w:rsidR="00B93D50" w:rsidRPr="00B93D50" w14:paraId="38125BEF" w14:textId="77777777" w:rsidTr="00B93D50">
        <w:trPr>
          <w:tblCellSpacing w:w="15" w:type="dxa"/>
        </w:trPr>
        <w:tc>
          <w:tcPr>
            <w:tcW w:w="0" w:type="auto"/>
            <w:vAlign w:val="center"/>
            <w:hideMark/>
          </w:tcPr>
          <w:p w14:paraId="00565FD3"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5</w:t>
            </w:r>
          </w:p>
        </w:tc>
        <w:tc>
          <w:tcPr>
            <w:tcW w:w="0" w:type="auto"/>
            <w:vAlign w:val="center"/>
            <w:hideMark/>
          </w:tcPr>
          <w:p w14:paraId="0CA6DE33"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Communication, Leadership and Team Skills</w:t>
            </w:r>
          </w:p>
        </w:tc>
        <w:tc>
          <w:tcPr>
            <w:tcW w:w="0" w:type="auto"/>
            <w:vAlign w:val="center"/>
            <w:hideMark/>
          </w:tcPr>
          <w:p w14:paraId="30FEDAD0" w14:textId="77777777" w:rsid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sz w:val="24"/>
                <w:szCs w:val="24"/>
                <w:lang w:val="en-MY" w:eastAsia="en-MY"/>
              </w:rPr>
              <w:t>Effective communication in various formats and contexts, leadership qualities, and collaborative skills. Includes use of aviation terminology in reports or briefings.</w:t>
            </w:r>
          </w:p>
          <w:p w14:paraId="34410DDD" w14:textId="77777777" w:rsidR="00E00CE2" w:rsidRDefault="00E00CE2" w:rsidP="00B93D50">
            <w:pPr>
              <w:widowControl/>
              <w:autoSpaceDE/>
              <w:autoSpaceDN/>
              <w:rPr>
                <w:rFonts w:ascii="Times New Roman" w:eastAsia="Times New Roman" w:hAnsi="Times New Roman" w:cs="Times New Roman"/>
                <w:sz w:val="24"/>
                <w:szCs w:val="24"/>
                <w:lang w:val="en-MY" w:eastAsia="en-MY"/>
              </w:rPr>
            </w:pPr>
          </w:p>
          <w:p w14:paraId="78A6F503" w14:textId="77777777" w:rsidR="00E00CE2" w:rsidRPr="00B93D50" w:rsidRDefault="00E00CE2" w:rsidP="00B93D50">
            <w:pPr>
              <w:widowControl/>
              <w:autoSpaceDE/>
              <w:autoSpaceDN/>
              <w:rPr>
                <w:rFonts w:ascii="Times New Roman" w:eastAsia="Times New Roman" w:hAnsi="Times New Roman" w:cs="Times New Roman"/>
                <w:sz w:val="24"/>
                <w:szCs w:val="24"/>
                <w:lang w:val="en-MY" w:eastAsia="en-MY"/>
              </w:rPr>
            </w:pPr>
          </w:p>
        </w:tc>
      </w:tr>
      <w:tr w:rsidR="00B93D50" w:rsidRPr="00B93D50" w14:paraId="5565E969" w14:textId="77777777" w:rsidTr="00B93D50">
        <w:trPr>
          <w:tblCellSpacing w:w="15" w:type="dxa"/>
        </w:trPr>
        <w:tc>
          <w:tcPr>
            <w:tcW w:w="0" w:type="auto"/>
            <w:vAlign w:val="center"/>
            <w:hideMark/>
          </w:tcPr>
          <w:p w14:paraId="335DA116"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6</w:t>
            </w:r>
          </w:p>
        </w:tc>
        <w:tc>
          <w:tcPr>
            <w:tcW w:w="0" w:type="auto"/>
            <w:vAlign w:val="center"/>
            <w:hideMark/>
          </w:tcPr>
          <w:p w14:paraId="29F9AADA"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Problem Solving and Scientific Skills</w:t>
            </w:r>
          </w:p>
        </w:tc>
        <w:tc>
          <w:tcPr>
            <w:tcW w:w="0" w:type="auto"/>
            <w:vAlign w:val="center"/>
            <w:hideMark/>
          </w:tcPr>
          <w:p w14:paraId="4470C3CB" w14:textId="77777777" w:rsid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sz w:val="24"/>
                <w:szCs w:val="24"/>
                <w:lang w:val="en-MY" w:eastAsia="en-MY"/>
              </w:rPr>
              <w:t>Critical thinking, analytical skills, and data-based decision-making to resolve real-life problems. In aviation, this can relate to crisis management or operational issues.</w:t>
            </w:r>
          </w:p>
          <w:p w14:paraId="0C9D3D2F" w14:textId="77777777" w:rsidR="00E00CE2" w:rsidRDefault="00E00CE2" w:rsidP="00B93D50">
            <w:pPr>
              <w:widowControl/>
              <w:autoSpaceDE/>
              <w:autoSpaceDN/>
              <w:rPr>
                <w:rFonts w:ascii="Times New Roman" w:eastAsia="Times New Roman" w:hAnsi="Times New Roman" w:cs="Times New Roman"/>
                <w:sz w:val="24"/>
                <w:szCs w:val="24"/>
                <w:lang w:val="en-MY" w:eastAsia="en-MY"/>
              </w:rPr>
            </w:pPr>
          </w:p>
          <w:p w14:paraId="6A1C2936" w14:textId="77777777" w:rsidR="00E00CE2" w:rsidRPr="00B93D50" w:rsidRDefault="00E00CE2" w:rsidP="00B93D50">
            <w:pPr>
              <w:widowControl/>
              <w:autoSpaceDE/>
              <w:autoSpaceDN/>
              <w:rPr>
                <w:rFonts w:ascii="Times New Roman" w:eastAsia="Times New Roman" w:hAnsi="Times New Roman" w:cs="Times New Roman"/>
                <w:sz w:val="24"/>
                <w:szCs w:val="24"/>
                <w:lang w:val="en-MY" w:eastAsia="en-MY"/>
              </w:rPr>
            </w:pPr>
          </w:p>
        </w:tc>
      </w:tr>
      <w:tr w:rsidR="00B93D50" w:rsidRPr="00B93D50" w14:paraId="5FD64F92" w14:textId="77777777" w:rsidTr="00B93D50">
        <w:trPr>
          <w:tblCellSpacing w:w="15" w:type="dxa"/>
        </w:trPr>
        <w:tc>
          <w:tcPr>
            <w:tcW w:w="0" w:type="auto"/>
            <w:vAlign w:val="center"/>
            <w:hideMark/>
          </w:tcPr>
          <w:p w14:paraId="41B85775"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7</w:t>
            </w:r>
          </w:p>
        </w:tc>
        <w:tc>
          <w:tcPr>
            <w:tcW w:w="0" w:type="auto"/>
            <w:vAlign w:val="center"/>
            <w:hideMark/>
          </w:tcPr>
          <w:p w14:paraId="57FFF613"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Information Management and Lifelong Learning Skills</w:t>
            </w:r>
          </w:p>
        </w:tc>
        <w:tc>
          <w:tcPr>
            <w:tcW w:w="0" w:type="auto"/>
            <w:vAlign w:val="center"/>
            <w:hideMark/>
          </w:tcPr>
          <w:p w14:paraId="5F689A5C" w14:textId="77777777" w:rsid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sz w:val="24"/>
                <w:szCs w:val="24"/>
                <w:lang w:val="en-MY" w:eastAsia="en-MY"/>
              </w:rPr>
              <w:t xml:space="preserve">Ability to find, </w:t>
            </w:r>
            <w:proofErr w:type="spellStart"/>
            <w:r w:rsidRPr="00B93D50">
              <w:rPr>
                <w:rFonts w:ascii="Times New Roman" w:eastAsia="Times New Roman" w:hAnsi="Times New Roman" w:cs="Times New Roman"/>
                <w:sz w:val="24"/>
                <w:szCs w:val="24"/>
                <w:lang w:val="en-MY" w:eastAsia="en-MY"/>
              </w:rPr>
              <w:t>analyze</w:t>
            </w:r>
            <w:proofErr w:type="spellEnd"/>
            <w:r w:rsidRPr="00B93D50">
              <w:rPr>
                <w:rFonts w:ascii="Times New Roman" w:eastAsia="Times New Roman" w:hAnsi="Times New Roman" w:cs="Times New Roman"/>
                <w:sz w:val="24"/>
                <w:szCs w:val="24"/>
                <w:lang w:val="en-MY" w:eastAsia="en-MY"/>
              </w:rPr>
              <w:t>, and use relevant information effectively, and to engage in continuous learning throughout one’s career.</w:t>
            </w:r>
          </w:p>
          <w:p w14:paraId="5E1CF39F" w14:textId="77777777" w:rsidR="00E00CE2" w:rsidRDefault="00E00CE2" w:rsidP="00B93D50">
            <w:pPr>
              <w:widowControl/>
              <w:autoSpaceDE/>
              <w:autoSpaceDN/>
              <w:rPr>
                <w:rFonts w:ascii="Times New Roman" w:eastAsia="Times New Roman" w:hAnsi="Times New Roman" w:cs="Times New Roman"/>
                <w:sz w:val="24"/>
                <w:szCs w:val="24"/>
                <w:lang w:val="en-MY" w:eastAsia="en-MY"/>
              </w:rPr>
            </w:pPr>
          </w:p>
          <w:p w14:paraId="11901730" w14:textId="77777777" w:rsidR="00E00CE2" w:rsidRPr="00B93D50" w:rsidRDefault="00E00CE2" w:rsidP="00B93D50">
            <w:pPr>
              <w:widowControl/>
              <w:autoSpaceDE/>
              <w:autoSpaceDN/>
              <w:rPr>
                <w:rFonts w:ascii="Times New Roman" w:eastAsia="Times New Roman" w:hAnsi="Times New Roman" w:cs="Times New Roman"/>
                <w:sz w:val="24"/>
                <w:szCs w:val="24"/>
                <w:lang w:val="en-MY" w:eastAsia="en-MY"/>
              </w:rPr>
            </w:pPr>
          </w:p>
        </w:tc>
      </w:tr>
      <w:tr w:rsidR="00B93D50" w:rsidRPr="00B93D50" w14:paraId="5D8576DB" w14:textId="77777777" w:rsidTr="00B93D50">
        <w:trPr>
          <w:tblCellSpacing w:w="15" w:type="dxa"/>
        </w:trPr>
        <w:tc>
          <w:tcPr>
            <w:tcW w:w="0" w:type="auto"/>
            <w:vAlign w:val="center"/>
            <w:hideMark/>
          </w:tcPr>
          <w:p w14:paraId="3BB78AA7"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8</w:t>
            </w:r>
          </w:p>
        </w:tc>
        <w:tc>
          <w:tcPr>
            <w:tcW w:w="0" w:type="auto"/>
            <w:vAlign w:val="center"/>
            <w:hideMark/>
          </w:tcPr>
          <w:p w14:paraId="0B4EF0C1"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b/>
                <w:bCs/>
                <w:sz w:val="24"/>
                <w:szCs w:val="24"/>
                <w:lang w:val="en-MY" w:eastAsia="en-MY"/>
              </w:rPr>
              <w:t>Managerial and Entrepreneurial Skills</w:t>
            </w:r>
          </w:p>
        </w:tc>
        <w:tc>
          <w:tcPr>
            <w:tcW w:w="0" w:type="auto"/>
            <w:vAlign w:val="center"/>
            <w:hideMark/>
          </w:tcPr>
          <w:p w14:paraId="6E76C58C" w14:textId="77777777" w:rsidR="00B93D50" w:rsidRPr="00B93D50" w:rsidRDefault="00B93D50" w:rsidP="00B93D50">
            <w:pPr>
              <w:widowControl/>
              <w:autoSpaceDE/>
              <w:autoSpaceDN/>
              <w:rPr>
                <w:rFonts w:ascii="Times New Roman" w:eastAsia="Times New Roman" w:hAnsi="Times New Roman" w:cs="Times New Roman"/>
                <w:sz w:val="24"/>
                <w:szCs w:val="24"/>
                <w:lang w:val="en-MY" w:eastAsia="en-MY"/>
              </w:rPr>
            </w:pPr>
            <w:r w:rsidRPr="00B93D50">
              <w:rPr>
                <w:rFonts w:ascii="Times New Roman" w:eastAsia="Times New Roman" w:hAnsi="Times New Roman" w:cs="Times New Roman"/>
                <w:sz w:val="24"/>
                <w:szCs w:val="24"/>
                <w:lang w:val="en-MY" w:eastAsia="en-MY"/>
              </w:rPr>
              <w:t>Ability to plan, organize, lead, and innovate in professional contexts, including starting or managing aviation-related ventures.</w:t>
            </w:r>
          </w:p>
        </w:tc>
      </w:tr>
    </w:tbl>
    <w:p w14:paraId="480051A6" w14:textId="77777777" w:rsidR="00D573C5" w:rsidRDefault="00D573C5" w:rsidP="00D573C5">
      <w:pPr>
        <w:rPr>
          <w:b/>
          <w:bCs/>
          <w:lang w:val="en-MY"/>
        </w:rPr>
      </w:pPr>
    </w:p>
    <w:p w14:paraId="43BD5022" w14:textId="77777777" w:rsidR="00D573C5" w:rsidRDefault="00D573C5" w:rsidP="00D573C5">
      <w:pPr>
        <w:rPr>
          <w:b/>
          <w:bCs/>
          <w:lang w:val="en-MY"/>
        </w:rPr>
      </w:pPr>
    </w:p>
    <w:p w14:paraId="3C337AC0" w14:textId="77777777" w:rsidR="00D573C5" w:rsidRDefault="00D573C5" w:rsidP="00D573C5">
      <w:pPr>
        <w:rPr>
          <w:b/>
          <w:bCs/>
          <w:lang w:val="en-MY"/>
        </w:rPr>
      </w:pPr>
    </w:p>
    <w:p w14:paraId="74362A0E" w14:textId="77777777" w:rsidR="00D573C5" w:rsidRDefault="00D573C5" w:rsidP="00D573C5">
      <w:pPr>
        <w:rPr>
          <w:b/>
          <w:bCs/>
          <w:lang w:val="en-MY"/>
        </w:rPr>
      </w:pPr>
    </w:p>
    <w:p w14:paraId="3FB8ED49" w14:textId="77777777" w:rsidR="00D573C5" w:rsidRDefault="00D573C5" w:rsidP="00D573C5">
      <w:pPr>
        <w:rPr>
          <w:b/>
          <w:bCs/>
          <w:lang w:val="en-MY"/>
        </w:rPr>
      </w:pPr>
    </w:p>
    <w:p w14:paraId="5A764E28" w14:textId="77777777" w:rsidR="00D573C5" w:rsidRDefault="00D573C5" w:rsidP="00D573C5">
      <w:pPr>
        <w:rPr>
          <w:b/>
          <w:bCs/>
          <w:lang w:val="en-MY"/>
        </w:rPr>
      </w:pPr>
    </w:p>
    <w:p w14:paraId="4F349065" w14:textId="77777777" w:rsidR="00D573C5" w:rsidRDefault="00D573C5" w:rsidP="00D573C5">
      <w:pPr>
        <w:rPr>
          <w:b/>
          <w:bCs/>
          <w:lang w:val="en-MY"/>
        </w:rPr>
      </w:pPr>
    </w:p>
    <w:p w14:paraId="0D764A7B" w14:textId="77777777" w:rsidR="00D573C5" w:rsidRDefault="00D573C5" w:rsidP="00D573C5">
      <w:pPr>
        <w:rPr>
          <w:b/>
          <w:bCs/>
          <w:lang w:val="en-MY"/>
        </w:rPr>
      </w:pPr>
    </w:p>
    <w:p w14:paraId="3451A3A4" w14:textId="77777777" w:rsidR="00D573C5" w:rsidRDefault="00D573C5" w:rsidP="00D573C5">
      <w:pPr>
        <w:rPr>
          <w:b/>
          <w:bCs/>
          <w:lang w:val="en-MY"/>
        </w:rPr>
      </w:pPr>
    </w:p>
    <w:p w14:paraId="7A56A56E" w14:textId="77777777" w:rsidR="00D573C5" w:rsidRDefault="00D573C5" w:rsidP="00D573C5">
      <w:pPr>
        <w:rPr>
          <w:b/>
          <w:bCs/>
          <w:lang w:val="en-MY"/>
        </w:rPr>
      </w:pPr>
    </w:p>
    <w:p w14:paraId="760C95CC" w14:textId="77777777" w:rsidR="00D573C5" w:rsidRDefault="00D573C5" w:rsidP="00D573C5">
      <w:pPr>
        <w:rPr>
          <w:b/>
          <w:bCs/>
          <w:lang w:val="en-MY"/>
        </w:rPr>
      </w:pPr>
    </w:p>
    <w:p w14:paraId="15CB7DC7" w14:textId="77777777" w:rsidR="00D573C5" w:rsidRDefault="00D573C5" w:rsidP="00D573C5">
      <w:pPr>
        <w:rPr>
          <w:b/>
          <w:bCs/>
          <w:lang w:val="en-MY"/>
        </w:rPr>
      </w:pPr>
    </w:p>
    <w:p w14:paraId="58AD40C9" w14:textId="7CBBB3A6" w:rsidR="00D573C5" w:rsidRPr="009250B1" w:rsidRDefault="00A92800" w:rsidP="00D573C5">
      <w:pPr>
        <w:jc w:val="center"/>
        <w:rPr>
          <w:b/>
          <w:bCs/>
          <w:lang w:val="en-MY"/>
        </w:rPr>
      </w:pPr>
      <w:bookmarkStart w:id="26" w:name="_Hlk203330856"/>
      <w:r>
        <w:rPr>
          <w:b/>
          <w:bCs/>
          <w:lang w:val="en-MY"/>
        </w:rPr>
        <w:t xml:space="preserve"> Introduction to </w:t>
      </w:r>
      <w:r w:rsidR="00D573C5" w:rsidRPr="009250B1">
        <w:rPr>
          <w:b/>
          <w:bCs/>
          <w:lang w:val="en-MY"/>
        </w:rPr>
        <w:t xml:space="preserve">Aviation </w:t>
      </w:r>
      <w:r>
        <w:rPr>
          <w:b/>
          <w:bCs/>
          <w:lang w:val="en-MY"/>
        </w:rPr>
        <w:t>Industry</w:t>
      </w:r>
      <w:r w:rsidR="00D573C5" w:rsidRPr="009250B1">
        <w:rPr>
          <w:b/>
          <w:bCs/>
          <w:lang w:val="en-MY"/>
        </w:rPr>
        <w:t xml:space="preserve"> – CLO to Domain Mapping Matrix</w:t>
      </w:r>
    </w:p>
    <w:p w14:paraId="4005E326" w14:textId="51A5F381" w:rsidR="00F4734B" w:rsidRPr="00D573C5" w:rsidRDefault="00F4734B" w:rsidP="00D573C5">
      <w:pPr>
        <w:pStyle w:val="Heading2"/>
        <w:tabs>
          <w:tab w:val="left" w:pos="8161"/>
        </w:tabs>
        <w:ind w:left="0"/>
        <w:jc w:val="center"/>
        <w:rPr>
          <w:b/>
          <w:bCs/>
          <w:color w:val="C0504D" w:themeColor="accent2"/>
        </w:rPr>
      </w:pPr>
    </w:p>
    <w:tbl>
      <w:tblPr>
        <w:tblStyle w:val="TableGrid"/>
        <w:tblW w:w="0" w:type="auto"/>
        <w:tblLook w:val="04A0" w:firstRow="1" w:lastRow="0" w:firstColumn="1" w:lastColumn="0" w:noHBand="0" w:noVBand="1"/>
      </w:tblPr>
      <w:tblGrid>
        <w:gridCol w:w="954"/>
        <w:gridCol w:w="3620"/>
        <w:gridCol w:w="4102"/>
      </w:tblGrid>
      <w:tr w:rsidR="00E00CE2" w14:paraId="68A7EAAF" w14:textId="77777777" w:rsidTr="00D80226">
        <w:trPr>
          <w:trHeight w:val="465"/>
        </w:trPr>
        <w:tc>
          <w:tcPr>
            <w:tcW w:w="954" w:type="dxa"/>
          </w:tcPr>
          <w:p w14:paraId="47C12E60" w14:textId="77777777" w:rsidR="00E00CE2" w:rsidRPr="00517B21" w:rsidRDefault="00E00CE2" w:rsidP="00D80226">
            <w:pPr>
              <w:jc w:val="center"/>
              <w:rPr>
                <w:b/>
                <w:bCs/>
                <w:color w:val="EE0000"/>
              </w:rPr>
            </w:pPr>
            <w:bookmarkStart w:id="27" w:name="_Hlk203156992"/>
            <w:r w:rsidRPr="00517B21">
              <w:rPr>
                <w:b/>
                <w:bCs/>
                <w:color w:val="EE0000"/>
              </w:rPr>
              <w:t>Code</w:t>
            </w:r>
          </w:p>
          <w:p w14:paraId="591CF051" w14:textId="77777777" w:rsidR="00E00CE2" w:rsidRPr="00517B21" w:rsidRDefault="00E00CE2" w:rsidP="00D80226">
            <w:pPr>
              <w:jc w:val="center"/>
              <w:rPr>
                <w:b/>
                <w:bCs/>
                <w:color w:val="EE0000"/>
              </w:rPr>
            </w:pPr>
          </w:p>
        </w:tc>
        <w:tc>
          <w:tcPr>
            <w:tcW w:w="3620" w:type="dxa"/>
          </w:tcPr>
          <w:p w14:paraId="463C2C4A" w14:textId="77777777" w:rsidR="00E00CE2" w:rsidRPr="00517B21" w:rsidRDefault="00E00CE2" w:rsidP="00D80226">
            <w:pPr>
              <w:jc w:val="center"/>
              <w:rPr>
                <w:b/>
                <w:bCs/>
                <w:color w:val="EE0000"/>
              </w:rPr>
            </w:pPr>
            <w:r w:rsidRPr="00517B21">
              <w:rPr>
                <w:b/>
                <w:bCs/>
                <w:color w:val="EE0000"/>
              </w:rPr>
              <w:t>Course Learning Outcome</w:t>
            </w:r>
          </w:p>
        </w:tc>
        <w:tc>
          <w:tcPr>
            <w:tcW w:w="4102" w:type="dxa"/>
          </w:tcPr>
          <w:p w14:paraId="0D7BFD0F" w14:textId="77777777" w:rsidR="00E00CE2" w:rsidRPr="00517B21" w:rsidRDefault="00E00CE2" w:rsidP="00D80226">
            <w:pPr>
              <w:jc w:val="center"/>
              <w:rPr>
                <w:b/>
                <w:bCs/>
                <w:color w:val="EE0000"/>
              </w:rPr>
            </w:pPr>
            <w:r w:rsidRPr="00517B21">
              <w:rPr>
                <w:b/>
                <w:bCs/>
                <w:color w:val="EE0000"/>
              </w:rPr>
              <w:t>Domain</w:t>
            </w:r>
          </w:p>
        </w:tc>
      </w:tr>
      <w:tr w:rsidR="00355CC0" w14:paraId="1F7648FD" w14:textId="77777777" w:rsidTr="00355CC0">
        <w:trPr>
          <w:trHeight w:val="403"/>
        </w:trPr>
        <w:tc>
          <w:tcPr>
            <w:tcW w:w="954" w:type="dxa"/>
          </w:tcPr>
          <w:p w14:paraId="0CE32B4C" w14:textId="77777777" w:rsidR="00355CC0" w:rsidRDefault="00355CC0" w:rsidP="00355CC0">
            <w:r>
              <w:t>CLO1</w:t>
            </w:r>
          </w:p>
          <w:p w14:paraId="0200AF6C" w14:textId="77777777" w:rsidR="00355CC0" w:rsidRDefault="00355CC0" w:rsidP="00355CC0"/>
        </w:tc>
        <w:tc>
          <w:tcPr>
            <w:tcW w:w="3620" w:type="dxa"/>
            <w:tcBorders>
              <w:left w:val="nil"/>
            </w:tcBorders>
            <w:shd w:val="clear" w:color="auto" w:fill="FFFFFF" w:themeFill="background1"/>
          </w:tcPr>
          <w:p w14:paraId="60C0F1E1" w14:textId="427BD5B9" w:rsidR="00355CC0" w:rsidRPr="00355CC0" w:rsidRDefault="00355CC0" w:rsidP="00355CC0">
            <w:pPr>
              <w:tabs>
                <w:tab w:val="left" w:pos="1120"/>
              </w:tabs>
            </w:pPr>
            <w:r>
              <w:rPr>
                <w:b/>
              </w:rPr>
              <w:t xml:space="preserve">  1.</w:t>
            </w:r>
            <w:r>
              <w:rPr>
                <w:b/>
                <w:spacing w:val="-13"/>
              </w:rPr>
              <w:t xml:space="preserve"> </w:t>
            </w:r>
            <w:r w:rsidRPr="004A0775">
              <w:t>Identify the main components and stakeholders in the aviation industry</w:t>
            </w:r>
            <w:r>
              <w:t xml:space="preserve"> and explain the role of CAAM in regulating the aviation sector in Malaysia.</w:t>
            </w:r>
          </w:p>
        </w:tc>
        <w:tc>
          <w:tcPr>
            <w:tcW w:w="4102" w:type="dxa"/>
          </w:tcPr>
          <w:p w14:paraId="1F530D97" w14:textId="503D2190" w:rsidR="00355CC0" w:rsidRPr="00C76889" w:rsidRDefault="00355CC0" w:rsidP="00355CC0">
            <w:pPr>
              <w:pStyle w:val="ListParagraph"/>
              <w:numPr>
                <w:ilvl w:val="0"/>
                <w:numId w:val="13"/>
              </w:numPr>
              <w:jc w:val="center"/>
            </w:pPr>
            <w:r w:rsidRPr="00C76889">
              <w:t>Knowledge</w:t>
            </w:r>
          </w:p>
          <w:p w14:paraId="650C2F0F" w14:textId="2121B7A9" w:rsidR="00355CC0" w:rsidRPr="00C76889" w:rsidRDefault="00355CC0" w:rsidP="00355CC0">
            <w:pPr>
              <w:pStyle w:val="ListParagraph"/>
              <w:numPr>
                <w:ilvl w:val="0"/>
                <w:numId w:val="13"/>
              </w:numPr>
              <w:jc w:val="center"/>
            </w:pPr>
            <w:r w:rsidRPr="00C76889">
              <w:t>Communication, Leadership and Team Skills</w:t>
            </w:r>
          </w:p>
        </w:tc>
      </w:tr>
      <w:tr w:rsidR="00355CC0" w14:paraId="7B9366AD" w14:textId="77777777" w:rsidTr="00D80226">
        <w:trPr>
          <w:trHeight w:val="370"/>
        </w:trPr>
        <w:tc>
          <w:tcPr>
            <w:tcW w:w="954" w:type="dxa"/>
          </w:tcPr>
          <w:p w14:paraId="17DAD307" w14:textId="77777777" w:rsidR="00355CC0" w:rsidRDefault="00355CC0" w:rsidP="00355CC0">
            <w:r>
              <w:t>CLO2</w:t>
            </w:r>
          </w:p>
          <w:p w14:paraId="40DE611A" w14:textId="77777777" w:rsidR="00355CC0" w:rsidRDefault="00355CC0" w:rsidP="00355CC0"/>
        </w:tc>
        <w:tc>
          <w:tcPr>
            <w:tcW w:w="3620" w:type="dxa"/>
          </w:tcPr>
          <w:p w14:paraId="54E59284" w14:textId="77777777" w:rsidR="00355CC0" w:rsidRPr="00355CC0" w:rsidRDefault="00355CC0" w:rsidP="00355CC0">
            <w:r w:rsidRPr="00355CC0">
              <w:rPr>
                <w:bCs/>
                <w:lang w:val="en-US"/>
              </w:rPr>
              <w:t xml:space="preserve">Demonstrate </w:t>
            </w:r>
            <w:r w:rsidRPr="00355CC0">
              <w:rPr>
                <w:bCs/>
              </w:rPr>
              <w:t>the</w:t>
            </w:r>
            <w:r w:rsidRPr="00355CC0">
              <w:t xml:space="preserve"> basic functions of airlines and airports.</w:t>
            </w:r>
          </w:p>
          <w:p w14:paraId="2E3FE6B5" w14:textId="6609F93D" w:rsidR="00355CC0" w:rsidRDefault="00355CC0" w:rsidP="00355CC0"/>
        </w:tc>
        <w:tc>
          <w:tcPr>
            <w:tcW w:w="4102" w:type="dxa"/>
          </w:tcPr>
          <w:p w14:paraId="1DE46438" w14:textId="5DE57E07" w:rsidR="00355CC0" w:rsidRPr="00C76889" w:rsidRDefault="00355CC0" w:rsidP="00355CC0">
            <w:pPr>
              <w:pStyle w:val="ListParagraph"/>
              <w:numPr>
                <w:ilvl w:val="0"/>
                <w:numId w:val="12"/>
              </w:numPr>
              <w:jc w:val="center"/>
            </w:pPr>
            <w:r w:rsidRPr="00C76889">
              <w:t>Knowledge</w:t>
            </w:r>
          </w:p>
          <w:p w14:paraId="6482736F" w14:textId="65347750" w:rsidR="00355CC0" w:rsidRPr="00C76889" w:rsidRDefault="00355CC0" w:rsidP="00355CC0">
            <w:pPr>
              <w:pStyle w:val="ListParagraph"/>
              <w:numPr>
                <w:ilvl w:val="0"/>
                <w:numId w:val="12"/>
              </w:numPr>
              <w:jc w:val="center"/>
            </w:pPr>
            <w:r w:rsidRPr="00C76889">
              <w:t>Communication, Leadership and Team Skills</w:t>
            </w:r>
          </w:p>
        </w:tc>
      </w:tr>
      <w:tr w:rsidR="00355CC0" w14:paraId="38C4D367" w14:textId="77777777" w:rsidTr="00355CC0">
        <w:trPr>
          <w:trHeight w:val="930"/>
        </w:trPr>
        <w:tc>
          <w:tcPr>
            <w:tcW w:w="954" w:type="dxa"/>
          </w:tcPr>
          <w:p w14:paraId="60D6F6A1" w14:textId="77777777" w:rsidR="00355CC0" w:rsidRDefault="00355CC0" w:rsidP="00355CC0">
            <w:r>
              <w:t>CLO3</w:t>
            </w:r>
          </w:p>
        </w:tc>
        <w:tc>
          <w:tcPr>
            <w:tcW w:w="3620" w:type="dxa"/>
          </w:tcPr>
          <w:p w14:paraId="64FEE259" w14:textId="77777777" w:rsidR="00355CC0" w:rsidRPr="00355CC0" w:rsidRDefault="00355CC0" w:rsidP="00355CC0">
            <w:r w:rsidRPr="00355CC0">
              <w:rPr>
                <w:bCs/>
                <w:lang w:val="en-US"/>
              </w:rPr>
              <w:t>Explain</w:t>
            </w:r>
            <w:r w:rsidRPr="00355CC0">
              <w:t xml:space="preserve"> the importance of safety, regulations, and sustainability in aviation</w:t>
            </w:r>
          </w:p>
          <w:p w14:paraId="3B70DB88" w14:textId="27AB7FE3" w:rsidR="00355CC0" w:rsidRDefault="00355CC0" w:rsidP="00355CC0"/>
        </w:tc>
        <w:tc>
          <w:tcPr>
            <w:tcW w:w="4102" w:type="dxa"/>
          </w:tcPr>
          <w:p w14:paraId="0FC07F4E" w14:textId="02F00E3B" w:rsidR="00355CC0" w:rsidRDefault="00355CC0" w:rsidP="00355CC0">
            <w:pPr>
              <w:jc w:val="center"/>
            </w:pPr>
            <w:r>
              <w:t xml:space="preserve">1. </w:t>
            </w:r>
            <w:r w:rsidRPr="00C76889">
              <w:t>Knowledge</w:t>
            </w:r>
          </w:p>
          <w:p w14:paraId="73A2CEE3" w14:textId="258F9128" w:rsidR="00355CC0" w:rsidRDefault="00355CC0" w:rsidP="00355CC0">
            <w:pPr>
              <w:jc w:val="center"/>
            </w:pPr>
            <w:r>
              <w:t>4.  Values,</w:t>
            </w:r>
          </w:p>
          <w:p w14:paraId="47E7DC8A" w14:textId="77777777" w:rsidR="00355CC0" w:rsidRDefault="00355CC0" w:rsidP="00355CC0">
            <w:pPr>
              <w:jc w:val="center"/>
            </w:pPr>
            <w:r>
              <w:t>Attitudes &amp;</w:t>
            </w:r>
          </w:p>
          <w:p w14:paraId="25048090" w14:textId="77777777" w:rsidR="00355CC0" w:rsidRDefault="00355CC0" w:rsidP="00355CC0">
            <w:pPr>
              <w:jc w:val="center"/>
            </w:pPr>
            <w:r>
              <w:t>Professionalism</w:t>
            </w:r>
          </w:p>
        </w:tc>
      </w:tr>
      <w:tr w:rsidR="00355CC0" w14:paraId="139B1692" w14:textId="77777777" w:rsidTr="00D80226">
        <w:trPr>
          <w:trHeight w:val="403"/>
        </w:trPr>
        <w:tc>
          <w:tcPr>
            <w:tcW w:w="954" w:type="dxa"/>
          </w:tcPr>
          <w:p w14:paraId="798AC721" w14:textId="7ED2938B" w:rsidR="00355CC0" w:rsidRDefault="00355CC0" w:rsidP="00355CC0">
            <w:r>
              <w:t>CLO4</w:t>
            </w:r>
          </w:p>
        </w:tc>
        <w:tc>
          <w:tcPr>
            <w:tcW w:w="3620" w:type="dxa"/>
          </w:tcPr>
          <w:p w14:paraId="5C063552" w14:textId="04D50904" w:rsidR="00355CC0" w:rsidRPr="00355CC0" w:rsidRDefault="00355CC0" w:rsidP="00355CC0">
            <w:pPr>
              <w:rPr>
                <w:bCs/>
              </w:rPr>
            </w:pPr>
            <w:r w:rsidRPr="00355CC0">
              <w:rPr>
                <w:bCs/>
                <w:lang w:val="en-US"/>
              </w:rPr>
              <w:t>Describe different types of drones and their applications across industries (aerial mapping, surveillance, agriculture, insurance inspections).</w:t>
            </w:r>
          </w:p>
        </w:tc>
        <w:tc>
          <w:tcPr>
            <w:tcW w:w="4102" w:type="dxa"/>
          </w:tcPr>
          <w:p w14:paraId="740CC550" w14:textId="1EE766F3" w:rsidR="00355CC0" w:rsidRPr="00355CC0" w:rsidRDefault="00355CC0" w:rsidP="00355CC0">
            <w:pPr>
              <w:jc w:val="center"/>
              <w:rPr>
                <w:lang w:val="en-US"/>
              </w:rPr>
            </w:pPr>
            <w:r>
              <w:rPr>
                <w:lang w:val="en-US"/>
              </w:rPr>
              <w:t>1</w:t>
            </w:r>
            <w:r w:rsidRPr="00355CC0">
              <w:rPr>
                <w:lang w:val="en-US"/>
              </w:rPr>
              <w:t>. Knowledge</w:t>
            </w:r>
          </w:p>
          <w:p w14:paraId="28FA76D0" w14:textId="77777777" w:rsidR="00355CC0" w:rsidRPr="00355CC0" w:rsidRDefault="00355CC0" w:rsidP="00355CC0">
            <w:pPr>
              <w:jc w:val="center"/>
              <w:rPr>
                <w:lang w:val="en-US"/>
              </w:rPr>
            </w:pPr>
            <w:r w:rsidRPr="00355CC0">
              <w:rPr>
                <w:lang w:val="en-US"/>
              </w:rPr>
              <w:t>4.  Values,</w:t>
            </w:r>
          </w:p>
          <w:p w14:paraId="2BACE101" w14:textId="77777777" w:rsidR="00355CC0" w:rsidRPr="00355CC0" w:rsidRDefault="00355CC0" w:rsidP="00355CC0">
            <w:pPr>
              <w:jc w:val="center"/>
              <w:rPr>
                <w:lang w:val="en-US"/>
              </w:rPr>
            </w:pPr>
            <w:r w:rsidRPr="00355CC0">
              <w:rPr>
                <w:lang w:val="en-US"/>
              </w:rPr>
              <w:t>Attitudes &amp;</w:t>
            </w:r>
          </w:p>
          <w:p w14:paraId="75388033" w14:textId="2240BC3B" w:rsidR="00355CC0" w:rsidRDefault="00355CC0" w:rsidP="00355CC0">
            <w:pPr>
              <w:jc w:val="center"/>
            </w:pPr>
            <w:r w:rsidRPr="00355CC0">
              <w:rPr>
                <w:lang w:val="en-US"/>
              </w:rPr>
              <w:t>Professionalism</w:t>
            </w:r>
          </w:p>
        </w:tc>
      </w:tr>
      <w:bookmarkEnd w:id="26"/>
      <w:bookmarkEnd w:id="27"/>
    </w:tbl>
    <w:p w14:paraId="098EF93D" w14:textId="77777777" w:rsidR="00E80DC8" w:rsidRDefault="00E80DC8" w:rsidP="00E80DC8">
      <w:pPr>
        <w:pStyle w:val="Heading2"/>
        <w:tabs>
          <w:tab w:val="left" w:pos="8161"/>
        </w:tabs>
        <w:ind w:left="0"/>
        <w:rPr>
          <w:color w:val="C0504D" w:themeColor="accent2"/>
        </w:rPr>
      </w:pPr>
    </w:p>
    <w:p w14:paraId="4C080EE1" w14:textId="00AFCC35" w:rsidR="00C15590" w:rsidRDefault="00E0060E" w:rsidP="00E0060E">
      <w:pPr>
        <w:pStyle w:val="Heading2"/>
        <w:tabs>
          <w:tab w:val="left" w:pos="3230"/>
        </w:tabs>
        <w:rPr>
          <w:color w:val="C0504D" w:themeColor="accent2"/>
        </w:rPr>
      </w:pPr>
      <w:r>
        <w:rPr>
          <w:color w:val="C0504D" w:themeColor="accent2"/>
        </w:rPr>
        <w:tab/>
      </w:r>
    </w:p>
    <w:p w14:paraId="783A5D57" w14:textId="5E14B092" w:rsidR="00E0060E" w:rsidRPr="00604E8A" w:rsidRDefault="00E0060E" w:rsidP="00E0060E">
      <w:pPr>
        <w:rPr>
          <w:b/>
        </w:rPr>
      </w:pPr>
      <w:r>
        <w:rPr>
          <w:b/>
        </w:rPr>
        <w:t xml:space="preserve">                                                                   </w:t>
      </w:r>
      <w:r w:rsidRPr="00604E8A">
        <w:rPr>
          <w:b/>
        </w:rPr>
        <w:t>TABLE OF SPECIFICATION</w:t>
      </w:r>
    </w:p>
    <w:p w14:paraId="721BBE5A" w14:textId="02D96C2E" w:rsidR="00E0060E" w:rsidRDefault="00E0060E" w:rsidP="00E0060E">
      <w:pPr>
        <w:rPr>
          <w:b/>
        </w:rPr>
      </w:pPr>
      <w:r w:rsidRPr="00604E8A">
        <w:rPr>
          <w:b/>
        </w:rPr>
        <w:t xml:space="preserve">                                                         </w:t>
      </w:r>
      <w:r>
        <w:rPr>
          <w:b/>
        </w:rPr>
        <w:t xml:space="preserve">   Introduction to Aviation Industry</w:t>
      </w:r>
    </w:p>
    <w:p w14:paraId="2D626454" w14:textId="77777777" w:rsidR="00E0060E" w:rsidRDefault="00E0060E" w:rsidP="00E0060E">
      <w:pPr>
        <w:rPr>
          <w:b/>
        </w:rPr>
      </w:pPr>
    </w:p>
    <w:p w14:paraId="32AFB811" w14:textId="27CBE210" w:rsidR="00E0060E" w:rsidRPr="00604E8A" w:rsidRDefault="00E0060E" w:rsidP="00E0060E">
      <w:pPr>
        <w:rPr>
          <w:b/>
        </w:rPr>
      </w:pPr>
      <w:r w:rsidRPr="00604E8A">
        <w:rPr>
          <w:b/>
        </w:rPr>
        <w:t xml:space="preserve"> Subject Code &amp; Name:</w:t>
      </w:r>
      <w:r w:rsidRPr="00604E8A">
        <w:t xml:space="preserve"> </w:t>
      </w:r>
      <w:r w:rsidRPr="00604E8A">
        <w:rPr>
          <w:b/>
        </w:rPr>
        <w:t>3IAI</w:t>
      </w:r>
      <w:r>
        <w:rPr>
          <w:b/>
        </w:rPr>
        <w:t xml:space="preserve"> </w:t>
      </w:r>
      <w:r w:rsidR="00FC0991">
        <w:rPr>
          <w:b/>
        </w:rPr>
        <w:t>/ Introduction</w:t>
      </w:r>
      <w:r>
        <w:rPr>
          <w:b/>
        </w:rPr>
        <w:t xml:space="preserve"> to Aviation Industry</w:t>
      </w:r>
      <w:r w:rsidRPr="00604E8A">
        <w:rPr>
          <w:b/>
        </w:rPr>
        <w:tab/>
      </w:r>
      <w:r w:rsidRPr="00604E8A">
        <w:rPr>
          <w:b/>
        </w:rPr>
        <w:tab/>
      </w:r>
    </w:p>
    <w:p w14:paraId="1A353DF1" w14:textId="77777777" w:rsidR="00E0060E" w:rsidRPr="00604E8A" w:rsidRDefault="00E0060E" w:rsidP="00E0060E">
      <w:pPr>
        <w:rPr>
          <w:b/>
        </w:rPr>
      </w:pPr>
      <w:r w:rsidRPr="00604E8A">
        <w:rPr>
          <w:b/>
        </w:rPr>
        <w:t>Credit hours :</w:t>
      </w:r>
      <w:r w:rsidRPr="00604E8A">
        <w:rPr>
          <w:b/>
          <w:lang w:val="en-MY"/>
        </w:rPr>
        <w:t>15</w:t>
      </w:r>
      <w:r w:rsidRPr="00604E8A">
        <w:rPr>
          <w:b/>
        </w:rPr>
        <w:tab/>
      </w:r>
      <w:r w:rsidRPr="00604E8A">
        <w:rPr>
          <w:b/>
        </w:rPr>
        <w:tab/>
      </w:r>
      <w:r w:rsidRPr="00604E8A">
        <w:rPr>
          <w:b/>
        </w:rPr>
        <w:tab/>
      </w:r>
      <w:r w:rsidRPr="00604E8A">
        <w:rPr>
          <w:b/>
        </w:rPr>
        <w:tab/>
      </w:r>
      <w:r w:rsidRPr="00604E8A">
        <w:rPr>
          <w:b/>
        </w:rPr>
        <w:tab/>
      </w:r>
      <w:r w:rsidRPr="00604E8A">
        <w:rPr>
          <w:b/>
        </w:rPr>
        <w:tab/>
      </w:r>
      <w:r w:rsidRPr="00604E8A">
        <w:rPr>
          <w:b/>
        </w:rPr>
        <w:tab/>
      </w:r>
      <w:r w:rsidRPr="00604E8A">
        <w:rPr>
          <w:b/>
          <w:lang w:val="en-MY"/>
        </w:rPr>
        <w:tab/>
        <w:t xml:space="preserve"> </w:t>
      </w:r>
    </w:p>
    <w:p w14:paraId="07961142" w14:textId="11A0EB19" w:rsidR="00E0060E" w:rsidRPr="00604E8A" w:rsidRDefault="00E0060E" w:rsidP="00E0060E">
      <w:pPr>
        <w:rPr>
          <w:b/>
        </w:rPr>
      </w:pPr>
      <w:r w:rsidRPr="00604E8A">
        <w:rPr>
          <w:b/>
        </w:rPr>
        <w:t>Subject Lecturer:</w:t>
      </w:r>
      <w:r w:rsidRPr="00604E8A">
        <w:rPr>
          <w:b/>
          <w:lang w:val="en-MY"/>
        </w:rPr>
        <w:t xml:space="preserve"> T</w:t>
      </w:r>
      <w:r w:rsidR="00FC0991">
        <w:rPr>
          <w:b/>
          <w:lang w:val="en-MY"/>
        </w:rPr>
        <w:t>o be confirmed later</w:t>
      </w:r>
      <w:r w:rsidRPr="00604E8A">
        <w:rPr>
          <w:b/>
          <w:lang w:val="en-MY"/>
        </w:rPr>
        <w:tab/>
      </w:r>
    </w:p>
    <w:tbl>
      <w:tblPr>
        <w:tblpPr w:leftFromText="180" w:rightFromText="180" w:vertAnchor="text"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587"/>
        <w:gridCol w:w="1815"/>
        <w:gridCol w:w="1973"/>
      </w:tblGrid>
      <w:tr w:rsidR="00E0060E" w:rsidRPr="00604E8A" w14:paraId="48E13F24" w14:textId="77777777" w:rsidTr="00572D66">
        <w:trPr>
          <w:gridAfter w:val="2"/>
          <w:wAfter w:w="3788" w:type="dxa"/>
          <w:trHeight w:val="564"/>
        </w:trPr>
        <w:tc>
          <w:tcPr>
            <w:tcW w:w="3256" w:type="dxa"/>
            <w:vMerge w:val="restart"/>
            <w:shd w:val="clear" w:color="auto" w:fill="00B0F0"/>
          </w:tcPr>
          <w:p w14:paraId="2320C820" w14:textId="77777777" w:rsidR="00E0060E" w:rsidRPr="00604E8A" w:rsidRDefault="00E0060E" w:rsidP="00572D66">
            <w:pPr>
              <w:rPr>
                <w:b/>
              </w:rPr>
            </w:pPr>
          </w:p>
          <w:p w14:paraId="3BAA417A" w14:textId="77777777" w:rsidR="00E0060E" w:rsidRPr="00604E8A" w:rsidRDefault="00E0060E" w:rsidP="00572D66">
            <w:pPr>
              <w:rPr>
                <w:b/>
              </w:rPr>
            </w:pPr>
            <w:r w:rsidRPr="00604E8A">
              <w:rPr>
                <w:b/>
              </w:rPr>
              <w:t>TOPIC</w:t>
            </w:r>
          </w:p>
        </w:tc>
        <w:tc>
          <w:tcPr>
            <w:tcW w:w="1134" w:type="dxa"/>
            <w:vMerge w:val="restart"/>
            <w:shd w:val="clear" w:color="auto" w:fill="00B0F0"/>
          </w:tcPr>
          <w:p w14:paraId="0D9EB499" w14:textId="77777777" w:rsidR="00E0060E" w:rsidRPr="00604E8A" w:rsidRDefault="00E0060E" w:rsidP="00572D66">
            <w:pPr>
              <w:rPr>
                <w:b/>
              </w:rPr>
            </w:pPr>
          </w:p>
          <w:p w14:paraId="1C830BCE" w14:textId="77777777" w:rsidR="00E0060E" w:rsidRPr="00604E8A" w:rsidRDefault="00E0060E" w:rsidP="00572D66">
            <w:pPr>
              <w:rPr>
                <w:b/>
              </w:rPr>
            </w:pPr>
            <w:r w:rsidRPr="00604E8A">
              <w:rPr>
                <w:b/>
              </w:rPr>
              <w:t>HOURS</w:t>
            </w:r>
          </w:p>
        </w:tc>
        <w:tc>
          <w:tcPr>
            <w:tcW w:w="1587" w:type="dxa"/>
            <w:vMerge w:val="restart"/>
            <w:shd w:val="clear" w:color="auto" w:fill="00B0F0"/>
          </w:tcPr>
          <w:p w14:paraId="6A68967B" w14:textId="77777777" w:rsidR="00E0060E" w:rsidRPr="00604E8A" w:rsidRDefault="00E0060E" w:rsidP="00572D66">
            <w:pPr>
              <w:rPr>
                <w:b/>
              </w:rPr>
            </w:pPr>
          </w:p>
          <w:p w14:paraId="4961D2D0" w14:textId="77777777" w:rsidR="00E0060E" w:rsidRPr="00604E8A" w:rsidRDefault="00E0060E" w:rsidP="00572D66">
            <w:pPr>
              <w:rPr>
                <w:b/>
              </w:rPr>
            </w:pPr>
            <w:r w:rsidRPr="00604E8A">
              <w:rPr>
                <w:b/>
              </w:rPr>
              <w:t>WEIGHTAGE</w:t>
            </w:r>
          </w:p>
        </w:tc>
      </w:tr>
      <w:tr w:rsidR="00E0060E" w:rsidRPr="00604E8A" w14:paraId="6E25C569" w14:textId="77777777" w:rsidTr="00572D66">
        <w:trPr>
          <w:trHeight w:val="395"/>
        </w:trPr>
        <w:tc>
          <w:tcPr>
            <w:tcW w:w="3256" w:type="dxa"/>
            <w:vMerge/>
            <w:shd w:val="clear" w:color="auto" w:fill="00B0F0"/>
          </w:tcPr>
          <w:p w14:paraId="04403028" w14:textId="77777777" w:rsidR="00E0060E" w:rsidRPr="00604E8A" w:rsidRDefault="00E0060E" w:rsidP="00572D66">
            <w:pPr>
              <w:rPr>
                <w:b/>
              </w:rPr>
            </w:pPr>
          </w:p>
        </w:tc>
        <w:tc>
          <w:tcPr>
            <w:tcW w:w="1134" w:type="dxa"/>
            <w:vMerge/>
            <w:shd w:val="clear" w:color="auto" w:fill="00B0F0"/>
          </w:tcPr>
          <w:p w14:paraId="2D842D79" w14:textId="77777777" w:rsidR="00E0060E" w:rsidRPr="00604E8A" w:rsidRDefault="00E0060E" w:rsidP="00572D66">
            <w:pPr>
              <w:rPr>
                <w:b/>
              </w:rPr>
            </w:pPr>
          </w:p>
        </w:tc>
        <w:tc>
          <w:tcPr>
            <w:tcW w:w="1587" w:type="dxa"/>
            <w:vMerge/>
            <w:shd w:val="clear" w:color="auto" w:fill="00B0F0"/>
          </w:tcPr>
          <w:p w14:paraId="42D1449D" w14:textId="77777777" w:rsidR="00E0060E" w:rsidRPr="00604E8A" w:rsidRDefault="00E0060E" w:rsidP="00572D66">
            <w:pPr>
              <w:rPr>
                <w:b/>
              </w:rPr>
            </w:pPr>
          </w:p>
        </w:tc>
        <w:tc>
          <w:tcPr>
            <w:tcW w:w="1815" w:type="dxa"/>
            <w:shd w:val="clear" w:color="auto" w:fill="00B0F0"/>
            <w:vAlign w:val="center"/>
          </w:tcPr>
          <w:p w14:paraId="714203B7" w14:textId="77777777" w:rsidR="00E0060E" w:rsidRPr="00604E8A" w:rsidRDefault="00E0060E" w:rsidP="00572D66">
            <w:pPr>
              <w:rPr>
                <w:b/>
              </w:rPr>
            </w:pPr>
            <w:r w:rsidRPr="00604E8A">
              <w:rPr>
                <w:b/>
              </w:rPr>
              <w:t xml:space="preserve">    ASSIGNMENT </w:t>
            </w:r>
          </w:p>
          <w:p w14:paraId="0C9564AA" w14:textId="77777777" w:rsidR="00E0060E" w:rsidRPr="00604E8A" w:rsidRDefault="00E0060E" w:rsidP="00572D66">
            <w:pPr>
              <w:rPr>
                <w:b/>
              </w:rPr>
            </w:pPr>
            <w:r w:rsidRPr="00604E8A">
              <w:rPr>
                <w:b/>
              </w:rPr>
              <w:t>(50%)</w:t>
            </w:r>
          </w:p>
        </w:tc>
        <w:tc>
          <w:tcPr>
            <w:tcW w:w="1973" w:type="dxa"/>
            <w:shd w:val="clear" w:color="auto" w:fill="00B0F0"/>
            <w:vAlign w:val="center"/>
          </w:tcPr>
          <w:p w14:paraId="5A4397DC" w14:textId="77777777" w:rsidR="00E0060E" w:rsidRPr="00604E8A" w:rsidRDefault="00E0060E" w:rsidP="00572D66">
            <w:pPr>
              <w:rPr>
                <w:b/>
              </w:rPr>
            </w:pPr>
            <w:r w:rsidRPr="00604E8A">
              <w:rPr>
                <w:b/>
              </w:rPr>
              <w:t>FINAL EXAM (50%)</w:t>
            </w:r>
          </w:p>
        </w:tc>
      </w:tr>
      <w:tr w:rsidR="00E0060E" w:rsidRPr="00604E8A" w14:paraId="040AD67A" w14:textId="77777777" w:rsidTr="00572D66">
        <w:trPr>
          <w:trHeight w:val="219"/>
        </w:trPr>
        <w:tc>
          <w:tcPr>
            <w:tcW w:w="3256" w:type="dxa"/>
            <w:tcBorders>
              <w:right w:val="single" w:sz="4" w:space="0" w:color="auto"/>
            </w:tcBorders>
          </w:tcPr>
          <w:p w14:paraId="103DEDCD" w14:textId="78FC073D" w:rsidR="00572D66" w:rsidRPr="00572D66" w:rsidRDefault="00572D66" w:rsidP="00572D66">
            <w:pPr>
              <w:rPr>
                <w:b/>
                <w:bCs/>
                <w:lang w:val="en-MY"/>
              </w:rPr>
            </w:pPr>
            <w:proofErr w:type="gramStart"/>
            <w:r>
              <w:rPr>
                <w:b/>
                <w:bCs/>
                <w:lang w:val="en-MY"/>
              </w:rPr>
              <w:t>1 .</w:t>
            </w:r>
            <w:r w:rsidRPr="00572D66">
              <w:rPr>
                <w:b/>
                <w:bCs/>
                <w:lang w:val="en-MY"/>
              </w:rPr>
              <w:t>Introduction</w:t>
            </w:r>
            <w:proofErr w:type="gramEnd"/>
            <w:r w:rsidRPr="00572D66">
              <w:rPr>
                <w:b/>
                <w:bCs/>
                <w:lang w:val="en-MY"/>
              </w:rPr>
              <w:t xml:space="preserve"> to Aviation</w:t>
            </w:r>
          </w:p>
          <w:p w14:paraId="6358B8A4" w14:textId="77777777" w:rsidR="00572D66" w:rsidRPr="00572D66" w:rsidRDefault="00572D66" w:rsidP="00572D66">
            <w:pPr>
              <w:rPr>
                <w:b/>
                <w:bCs/>
                <w:lang w:val="en-MY"/>
              </w:rPr>
            </w:pPr>
            <w:r w:rsidRPr="00572D66">
              <w:rPr>
                <w:b/>
                <w:bCs/>
                <w:lang w:val="en-MY"/>
              </w:rPr>
              <w:t>2.Structure of the Aviation Industry</w:t>
            </w:r>
          </w:p>
          <w:p w14:paraId="637A2179" w14:textId="77777777" w:rsidR="00E0060E" w:rsidRPr="00604E8A" w:rsidRDefault="00E0060E" w:rsidP="00572D66">
            <w:pP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5F630515" w14:textId="77777777" w:rsidR="00E0060E" w:rsidRPr="00604E8A" w:rsidRDefault="00E0060E" w:rsidP="00572D66">
            <w:pPr>
              <w:rPr>
                <w:b/>
              </w:rPr>
            </w:pPr>
            <w:r w:rsidRPr="00604E8A">
              <w:rPr>
                <w:b/>
              </w:rPr>
              <w:t>3</w:t>
            </w:r>
          </w:p>
        </w:tc>
        <w:tc>
          <w:tcPr>
            <w:tcW w:w="1587" w:type="dxa"/>
            <w:tcBorders>
              <w:left w:val="single" w:sz="4" w:space="0" w:color="auto"/>
            </w:tcBorders>
          </w:tcPr>
          <w:p w14:paraId="74C6E692" w14:textId="77777777" w:rsidR="00E0060E" w:rsidRPr="00604E8A" w:rsidRDefault="00E0060E" w:rsidP="00572D66">
            <w:pPr>
              <w:rPr>
                <w:b/>
                <w:lang w:val="en-MY"/>
              </w:rPr>
            </w:pPr>
          </w:p>
          <w:p w14:paraId="0D88571E" w14:textId="77777777" w:rsidR="00E0060E" w:rsidRPr="00604E8A" w:rsidRDefault="00E0060E" w:rsidP="00572D66">
            <w:pPr>
              <w:rPr>
                <w:b/>
                <w:lang w:val="en-MY"/>
              </w:rPr>
            </w:pPr>
          </w:p>
          <w:p w14:paraId="4282D8EA" w14:textId="77777777" w:rsidR="00E0060E" w:rsidRPr="00604E8A" w:rsidRDefault="00E0060E" w:rsidP="00572D66">
            <w:pPr>
              <w:rPr>
                <w:b/>
              </w:rPr>
            </w:pPr>
            <w:r w:rsidRPr="00604E8A">
              <w:rPr>
                <w:b/>
                <w:lang w:val="en-MY"/>
              </w:rPr>
              <w:t>3/15*100 = 20%</w:t>
            </w:r>
          </w:p>
        </w:tc>
        <w:tc>
          <w:tcPr>
            <w:tcW w:w="1815" w:type="dxa"/>
            <w:vAlign w:val="center"/>
          </w:tcPr>
          <w:p w14:paraId="30C859A2" w14:textId="77777777" w:rsidR="00E0060E" w:rsidRPr="00604E8A" w:rsidRDefault="00E0060E" w:rsidP="00572D66">
            <w:pPr>
              <w:rPr>
                <w:b/>
              </w:rPr>
            </w:pPr>
            <w:r w:rsidRPr="00604E8A">
              <w:rPr>
                <w:b/>
              </w:rPr>
              <w:t>10</w:t>
            </w:r>
          </w:p>
        </w:tc>
        <w:tc>
          <w:tcPr>
            <w:tcW w:w="1973" w:type="dxa"/>
          </w:tcPr>
          <w:p w14:paraId="1123606A" w14:textId="77777777" w:rsidR="00E0060E" w:rsidRPr="00604E8A" w:rsidRDefault="00E0060E" w:rsidP="00572D66">
            <w:pPr>
              <w:rPr>
                <w:b/>
              </w:rPr>
            </w:pPr>
          </w:p>
          <w:p w14:paraId="15367DB4" w14:textId="77777777" w:rsidR="00E0060E" w:rsidRPr="00604E8A" w:rsidRDefault="00E0060E" w:rsidP="00572D66">
            <w:pPr>
              <w:rPr>
                <w:b/>
              </w:rPr>
            </w:pPr>
          </w:p>
          <w:p w14:paraId="668128E5" w14:textId="77777777" w:rsidR="00E0060E" w:rsidRPr="00604E8A" w:rsidRDefault="00E0060E" w:rsidP="00572D66">
            <w:pPr>
              <w:rPr>
                <w:b/>
              </w:rPr>
            </w:pPr>
            <w:r w:rsidRPr="00604E8A">
              <w:rPr>
                <w:b/>
              </w:rPr>
              <w:t>10</w:t>
            </w:r>
          </w:p>
        </w:tc>
      </w:tr>
      <w:tr w:rsidR="00E0060E" w:rsidRPr="00604E8A" w14:paraId="040B68F4" w14:textId="77777777" w:rsidTr="00572D66">
        <w:trPr>
          <w:trHeight w:val="193"/>
        </w:trPr>
        <w:tc>
          <w:tcPr>
            <w:tcW w:w="3256" w:type="dxa"/>
          </w:tcPr>
          <w:p w14:paraId="290E11F2" w14:textId="49836FD8" w:rsidR="00572D66" w:rsidRPr="00572D66" w:rsidRDefault="00572D66" w:rsidP="00572D66">
            <w:pPr>
              <w:tabs>
                <w:tab w:val="center" w:pos="1520"/>
              </w:tabs>
              <w:rPr>
                <w:b/>
                <w:bCs/>
                <w:lang w:val="en-MY"/>
              </w:rPr>
            </w:pPr>
            <w:r>
              <w:rPr>
                <w:b/>
                <w:bCs/>
                <w:lang w:val="en-MY"/>
              </w:rPr>
              <w:tab/>
              <w:t>3.</w:t>
            </w:r>
            <w:r w:rsidRPr="00572D66">
              <w:rPr>
                <w:b/>
                <w:bCs/>
                <w:lang w:val="en-MY"/>
              </w:rPr>
              <w:t>Aircraft and Flight Operations</w:t>
            </w:r>
          </w:p>
          <w:p w14:paraId="2635252C" w14:textId="77777777" w:rsidR="00E0060E" w:rsidRPr="00604E8A" w:rsidRDefault="00E0060E" w:rsidP="00572D66">
            <w:pPr>
              <w:jc w:val="center"/>
            </w:pPr>
          </w:p>
        </w:tc>
        <w:tc>
          <w:tcPr>
            <w:tcW w:w="1134" w:type="dxa"/>
            <w:tcBorders>
              <w:top w:val="single" w:sz="4" w:space="0" w:color="auto"/>
              <w:bottom w:val="single" w:sz="4" w:space="0" w:color="auto"/>
            </w:tcBorders>
            <w:vAlign w:val="center"/>
          </w:tcPr>
          <w:p w14:paraId="5FDFCD18" w14:textId="77777777" w:rsidR="00E0060E" w:rsidRPr="00604E8A" w:rsidRDefault="00E0060E" w:rsidP="00572D66">
            <w:pPr>
              <w:rPr>
                <w:b/>
              </w:rPr>
            </w:pPr>
            <w:r>
              <w:rPr>
                <w:b/>
              </w:rPr>
              <w:t>3</w:t>
            </w:r>
          </w:p>
        </w:tc>
        <w:tc>
          <w:tcPr>
            <w:tcW w:w="1587" w:type="dxa"/>
          </w:tcPr>
          <w:p w14:paraId="27CBEFD5" w14:textId="77777777" w:rsidR="00E0060E" w:rsidRPr="00604E8A" w:rsidRDefault="00E0060E" w:rsidP="00572D66">
            <w:pPr>
              <w:rPr>
                <w:b/>
              </w:rPr>
            </w:pPr>
            <w:r>
              <w:rPr>
                <w:b/>
                <w:lang w:val="en-MY"/>
              </w:rPr>
              <w:t>3</w:t>
            </w:r>
            <w:r w:rsidRPr="00604E8A">
              <w:rPr>
                <w:b/>
                <w:lang w:val="en-MY"/>
              </w:rPr>
              <w:t xml:space="preserve">/15*100 = </w:t>
            </w:r>
            <w:r>
              <w:rPr>
                <w:b/>
                <w:lang w:val="en-MY"/>
              </w:rPr>
              <w:t>20%</w:t>
            </w:r>
          </w:p>
        </w:tc>
        <w:tc>
          <w:tcPr>
            <w:tcW w:w="1815" w:type="dxa"/>
          </w:tcPr>
          <w:p w14:paraId="55BC7740" w14:textId="77777777" w:rsidR="00E0060E" w:rsidRPr="00604E8A" w:rsidRDefault="00E0060E" w:rsidP="00572D66">
            <w:pPr>
              <w:rPr>
                <w:b/>
              </w:rPr>
            </w:pPr>
            <w:r>
              <w:rPr>
                <w:b/>
              </w:rPr>
              <w:t>10</w:t>
            </w:r>
          </w:p>
        </w:tc>
        <w:tc>
          <w:tcPr>
            <w:tcW w:w="1973" w:type="dxa"/>
          </w:tcPr>
          <w:p w14:paraId="3A37A6EB" w14:textId="77777777" w:rsidR="00E0060E" w:rsidRPr="00604E8A" w:rsidRDefault="00E0060E" w:rsidP="00572D66">
            <w:pPr>
              <w:rPr>
                <w:b/>
              </w:rPr>
            </w:pPr>
            <w:r>
              <w:rPr>
                <w:b/>
              </w:rPr>
              <w:t>10</w:t>
            </w:r>
          </w:p>
        </w:tc>
      </w:tr>
      <w:tr w:rsidR="00E0060E" w:rsidRPr="00604E8A" w14:paraId="05186102" w14:textId="77777777" w:rsidTr="00572D66">
        <w:trPr>
          <w:trHeight w:val="193"/>
        </w:trPr>
        <w:tc>
          <w:tcPr>
            <w:tcW w:w="3256" w:type="dxa"/>
          </w:tcPr>
          <w:p w14:paraId="03379B98" w14:textId="11B01C3D" w:rsidR="00572D66" w:rsidRDefault="00572D66" w:rsidP="00572D66">
            <w:pPr>
              <w:rPr>
                <w:b/>
                <w:bCs/>
                <w:lang w:val="en-MY"/>
              </w:rPr>
            </w:pPr>
            <w:r>
              <w:rPr>
                <w:b/>
                <w:bCs/>
                <w:lang w:val="en-MY"/>
              </w:rPr>
              <w:t>4.</w:t>
            </w:r>
            <w:r w:rsidRPr="00572D66">
              <w:rPr>
                <w:b/>
                <w:bCs/>
                <w:lang w:val="en-MY"/>
              </w:rPr>
              <w:t>Airport Operations</w:t>
            </w:r>
          </w:p>
          <w:p w14:paraId="10BA709B" w14:textId="54EF4B32" w:rsidR="00572D66" w:rsidRPr="00572D66" w:rsidRDefault="00572D66" w:rsidP="00572D66">
            <w:pPr>
              <w:rPr>
                <w:b/>
                <w:bCs/>
                <w:lang w:val="en-MY"/>
              </w:rPr>
            </w:pPr>
            <w:r>
              <w:rPr>
                <w:b/>
                <w:bCs/>
                <w:lang w:val="en-MY"/>
              </w:rPr>
              <w:t>5. Airlines Operations</w:t>
            </w:r>
          </w:p>
          <w:p w14:paraId="7F18F20E" w14:textId="77777777" w:rsidR="00604E8A" w:rsidRPr="00604E8A" w:rsidRDefault="00604E8A" w:rsidP="00572D66">
            <w:pPr>
              <w:ind w:left="720"/>
              <w:rPr>
                <w:b/>
              </w:rPr>
            </w:pPr>
          </w:p>
        </w:tc>
        <w:tc>
          <w:tcPr>
            <w:tcW w:w="1134" w:type="dxa"/>
            <w:tcBorders>
              <w:top w:val="single" w:sz="4" w:space="0" w:color="auto"/>
              <w:bottom w:val="single" w:sz="4" w:space="0" w:color="auto"/>
            </w:tcBorders>
            <w:vAlign w:val="center"/>
          </w:tcPr>
          <w:p w14:paraId="7B0B0203" w14:textId="77777777" w:rsidR="00E0060E" w:rsidRPr="00604E8A" w:rsidRDefault="00E0060E" w:rsidP="00572D66">
            <w:pPr>
              <w:rPr>
                <w:b/>
              </w:rPr>
            </w:pPr>
            <w:r>
              <w:rPr>
                <w:b/>
              </w:rPr>
              <w:t>3</w:t>
            </w:r>
          </w:p>
        </w:tc>
        <w:tc>
          <w:tcPr>
            <w:tcW w:w="1587" w:type="dxa"/>
          </w:tcPr>
          <w:p w14:paraId="705921E7" w14:textId="77777777" w:rsidR="00E0060E" w:rsidRPr="00604E8A" w:rsidRDefault="00E0060E" w:rsidP="00572D66">
            <w:pPr>
              <w:rPr>
                <w:b/>
              </w:rPr>
            </w:pPr>
            <w:r>
              <w:rPr>
                <w:b/>
                <w:lang w:val="en-MY"/>
              </w:rPr>
              <w:t>3</w:t>
            </w:r>
            <w:r w:rsidRPr="00604E8A">
              <w:rPr>
                <w:b/>
                <w:lang w:val="en-MY"/>
              </w:rPr>
              <w:t xml:space="preserve">/15*100 = </w:t>
            </w:r>
            <w:r>
              <w:rPr>
                <w:b/>
                <w:lang w:val="en-MY"/>
              </w:rPr>
              <w:t>20%</w:t>
            </w:r>
          </w:p>
        </w:tc>
        <w:tc>
          <w:tcPr>
            <w:tcW w:w="1815" w:type="dxa"/>
          </w:tcPr>
          <w:p w14:paraId="26767BA7" w14:textId="77777777" w:rsidR="00E0060E" w:rsidRPr="00604E8A" w:rsidRDefault="00E0060E" w:rsidP="00572D66">
            <w:pPr>
              <w:rPr>
                <w:b/>
              </w:rPr>
            </w:pPr>
            <w:r>
              <w:rPr>
                <w:b/>
              </w:rPr>
              <w:t>10</w:t>
            </w:r>
          </w:p>
        </w:tc>
        <w:tc>
          <w:tcPr>
            <w:tcW w:w="1973" w:type="dxa"/>
          </w:tcPr>
          <w:p w14:paraId="2A727C54" w14:textId="77777777" w:rsidR="00E0060E" w:rsidRPr="00604E8A" w:rsidRDefault="00E0060E" w:rsidP="00572D66">
            <w:pPr>
              <w:rPr>
                <w:b/>
              </w:rPr>
            </w:pPr>
            <w:r>
              <w:rPr>
                <w:b/>
              </w:rPr>
              <w:t>10</w:t>
            </w:r>
          </w:p>
        </w:tc>
      </w:tr>
      <w:tr w:rsidR="00E0060E" w:rsidRPr="00604E8A" w14:paraId="3DD66736" w14:textId="77777777" w:rsidTr="00572D66">
        <w:trPr>
          <w:trHeight w:val="650"/>
        </w:trPr>
        <w:tc>
          <w:tcPr>
            <w:tcW w:w="3256" w:type="dxa"/>
          </w:tcPr>
          <w:p w14:paraId="7CE1CB05" w14:textId="5CBFAA00" w:rsidR="00572D66" w:rsidRPr="00572D66" w:rsidRDefault="00281593" w:rsidP="00572D66">
            <w:pPr>
              <w:rPr>
                <w:b/>
                <w:bCs/>
                <w:lang w:val="en-MY"/>
              </w:rPr>
            </w:pPr>
            <w:r>
              <w:rPr>
                <w:b/>
                <w:bCs/>
                <w:lang w:val="en-MY"/>
              </w:rPr>
              <w:t>6.</w:t>
            </w:r>
            <w:r w:rsidR="00572D66" w:rsidRPr="00572D66">
              <w:rPr>
                <w:b/>
                <w:bCs/>
                <w:lang w:val="en-MY"/>
              </w:rPr>
              <w:t>Aviation Regulation &amp; Compliance</w:t>
            </w:r>
          </w:p>
          <w:p w14:paraId="3E5D653B" w14:textId="77777777" w:rsidR="00604E8A" w:rsidRPr="00604E8A" w:rsidRDefault="00604E8A" w:rsidP="00572D66">
            <w:pPr>
              <w:ind w:firstLine="720"/>
              <w:rPr>
                <w:b/>
                <w:bCs/>
              </w:rPr>
            </w:pPr>
          </w:p>
        </w:tc>
        <w:tc>
          <w:tcPr>
            <w:tcW w:w="1134" w:type="dxa"/>
            <w:tcBorders>
              <w:top w:val="single" w:sz="4" w:space="0" w:color="auto"/>
              <w:bottom w:val="single" w:sz="4" w:space="0" w:color="auto"/>
            </w:tcBorders>
            <w:vAlign w:val="center"/>
          </w:tcPr>
          <w:p w14:paraId="2001675F" w14:textId="77777777" w:rsidR="00E0060E" w:rsidRPr="00604E8A" w:rsidRDefault="00E0060E" w:rsidP="00572D66">
            <w:pPr>
              <w:rPr>
                <w:b/>
              </w:rPr>
            </w:pPr>
            <w:r w:rsidRPr="00604E8A">
              <w:rPr>
                <w:b/>
              </w:rPr>
              <w:t>3</w:t>
            </w:r>
          </w:p>
          <w:p w14:paraId="70E7604E" w14:textId="77777777" w:rsidR="00E0060E" w:rsidRPr="00604E8A" w:rsidRDefault="00E0060E" w:rsidP="00572D66">
            <w:pPr>
              <w:rPr>
                <w:b/>
              </w:rPr>
            </w:pPr>
          </w:p>
        </w:tc>
        <w:tc>
          <w:tcPr>
            <w:tcW w:w="1587" w:type="dxa"/>
          </w:tcPr>
          <w:p w14:paraId="77668466" w14:textId="77777777" w:rsidR="00E0060E" w:rsidRPr="00604E8A" w:rsidRDefault="00E0060E" w:rsidP="00572D66">
            <w:pPr>
              <w:rPr>
                <w:b/>
              </w:rPr>
            </w:pPr>
            <w:r w:rsidRPr="00604E8A">
              <w:rPr>
                <w:b/>
                <w:lang w:val="en-MY"/>
              </w:rPr>
              <w:t>3/15*100 = 20%</w:t>
            </w:r>
          </w:p>
        </w:tc>
        <w:tc>
          <w:tcPr>
            <w:tcW w:w="1815" w:type="dxa"/>
          </w:tcPr>
          <w:p w14:paraId="32F224D5" w14:textId="77777777" w:rsidR="00E0060E" w:rsidRPr="00604E8A" w:rsidRDefault="00E0060E" w:rsidP="00572D66">
            <w:pPr>
              <w:rPr>
                <w:b/>
              </w:rPr>
            </w:pPr>
            <w:r w:rsidRPr="00604E8A">
              <w:rPr>
                <w:b/>
              </w:rPr>
              <w:t>10</w:t>
            </w:r>
          </w:p>
        </w:tc>
        <w:tc>
          <w:tcPr>
            <w:tcW w:w="1973" w:type="dxa"/>
          </w:tcPr>
          <w:p w14:paraId="0E7BC8E3" w14:textId="77777777" w:rsidR="00E0060E" w:rsidRPr="00604E8A" w:rsidRDefault="00E0060E" w:rsidP="00572D66">
            <w:pPr>
              <w:rPr>
                <w:b/>
              </w:rPr>
            </w:pPr>
            <w:r w:rsidRPr="00604E8A">
              <w:rPr>
                <w:b/>
              </w:rPr>
              <w:t>10</w:t>
            </w:r>
          </w:p>
        </w:tc>
      </w:tr>
      <w:tr w:rsidR="00572D66" w:rsidRPr="00604E8A" w14:paraId="1694D097" w14:textId="77777777" w:rsidTr="00572D66">
        <w:trPr>
          <w:trHeight w:val="490"/>
        </w:trPr>
        <w:tc>
          <w:tcPr>
            <w:tcW w:w="3256" w:type="dxa"/>
          </w:tcPr>
          <w:p w14:paraId="11633C76" w14:textId="584471E1" w:rsidR="00572D66" w:rsidRDefault="00281593" w:rsidP="00572D66">
            <w:pPr>
              <w:rPr>
                <w:b/>
                <w:bCs/>
                <w:lang w:val="en-MY"/>
              </w:rPr>
            </w:pPr>
            <w:r>
              <w:rPr>
                <w:b/>
                <w:bCs/>
                <w:lang w:val="en-MY"/>
              </w:rPr>
              <w:t>7.</w:t>
            </w:r>
            <w:r w:rsidR="00572D66" w:rsidRPr="00572D66">
              <w:rPr>
                <w:b/>
                <w:bCs/>
                <w:lang w:val="en-MY"/>
              </w:rPr>
              <w:t>Aviation Safety &amp; Risk</w:t>
            </w:r>
          </w:p>
          <w:p w14:paraId="5BB48A3A" w14:textId="37CD58FD" w:rsidR="00572D66" w:rsidRPr="00572D66" w:rsidRDefault="00281593" w:rsidP="00572D66">
            <w:pPr>
              <w:rPr>
                <w:b/>
                <w:bCs/>
                <w:lang w:val="en-MY"/>
              </w:rPr>
            </w:pPr>
            <w:r>
              <w:rPr>
                <w:b/>
                <w:bCs/>
                <w:lang w:val="en-MY"/>
              </w:rPr>
              <w:t>8.</w:t>
            </w:r>
            <w:r w:rsidR="00572D66">
              <w:rPr>
                <w:b/>
                <w:bCs/>
                <w:lang w:val="en-MY"/>
              </w:rPr>
              <w:t xml:space="preserve"> Future of Aviation</w:t>
            </w:r>
          </w:p>
          <w:p w14:paraId="654245AD" w14:textId="77777777" w:rsidR="00572D66" w:rsidRPr="00604E8A" w:rsidRDefault="00572D66" w:rsidP="00572D66">
            <w:pPr>
              <w:rPr>
                <w:b/>
                <w:bCs/>
              </w:rPr>
            </w:pPr>
          </w:p>
        </w:tc>
        <w:tc>
          <w:tcPr>
            <w:tcW w:w="1134" w:type="dxa"/>
            <w:tcBorders>
              <w:top w:val="single" w:sz="4" w:space="0" w:color="auto"/>
              <w:bottom w:val="single" w:sz="4" w:space="0" w:color="auto"/>
            </w:tcBorders>
            <w:vAlign w:val="center"/>
          </w:tcPr>
          <w:p w14:paraId="3A77ED7E" w14:textId="56698921" w:rsidR="00572D66" w:rsidRPr="00604E8A" w:rsidRDefault="00572D66" w:rsidP="00572D66">
            <w:pPr>
              <w:rPr>
                <w:b/>
              </w:rPr>
            </w:pPr>
            <w:r>
              <w:rPr>
                <w:b/>
              </w:rPr>
              <w:t>3</w:t>
            </w:r>
          </w:p>
        </w:tc>
        <w:tc>
          <w:tcPr>
            <w:tcW w:w="1587" w:type="dxa"/>
          </w:tcPr>
          <w:p w14:paraId="25DEC6FA" w14:textId="6095200D" w:rsidR="00572D66" w:rsidRPr="00604E8A" w:rsidRDefault="00572D66" w:rsidP="00572D66">
            <w:pPr>
              <w:rPr>
                <w:b/>
              </w:rPr>
            </w:pPr>
            <w:r w:rsidRPr="00604E8A">
              <w:rPr>
                <w:b/>
                <w:lang w:val="en-MY"/>
              </w:rPr>
              <w:t>3/15*100 = 20%</w:t>
            </w:r>
          </w:p>
        </w:tc>
        <w:tc>
          <w:tcPr>
            <w:tcW w:w="1815" w:type="dxa"/>
          </w:tcPr>
          <w:p w14:paraId="6E84343E" w14:textId="53FB7D1F" w:rsidR="00572D66" w:rsidRPr="00604E8A" w:rsidRDefault="00572D66" w:rsidP="00572D66">
            <w:pPr>
              <w:rPr>
                <w:b/>
              </w:rPr>
            </w:pPr>
            <w:r w:rsidRPr="00604E8A">
              <w:rPr>
                <w:b/>
              </w:rPr>
              <w:t>10</w:t>
            </w:r>
          </w:p>
        </w:tc>
        <w:tc>
          <w:tcPr>
            <w:tcW w:w="1973" w:type="dxa"/>
          </w:tcPr>
          <w:p w14:paraId="6AC805D6" w14:textId="71FBE567" w:rsidR="00572D66" w:rsidRPr="00604E8A" w:rsidRDefault="00572D66" w:rsidP="00572D66">
            <w:r w:rsidRPr="00604E8A">
              <w:rPr>
                <w:b/>
              </w:rPr>
              <w:t>10</w:t>
            </w:r>
          </w:p>
        </w:tc>
      </w:tr>
      <w:tr w:rsidR="00572D66" w:rsidRPr="00604E8A" w14:paraId="703CEE54" w14:textId="77777777" w:rsidTr="00572D66">
        <w:trPr>
          <w:trHeight w:val="750"/>
        </w:trPr>
        <w:tc>
          <w:tcPr>
            <w:tcW w:w="3256" w:type="dxa"/>
          </w:tcPr>
          <w:p w14:paraId="78418AA8" w14:textId="5D5DA2AE" w:rsidR="00572D66" w:rsidRDefault="00572D66" w:rsidP="00572D66">
            <w:pPr>
              <w:rPr>
                <w:b/>
                <w:bCs/>
                <w:lang w:val="en-MY"/>
              </w:rPr>
            </w:pPr>
          </w:p>
        </w:tc>
        <w:tc>
          <w:tcPr>
            <w:tcW w:w="1134" w:type="dxa"/>
            <w:tcBorders>
              <w:top w:val="single" w:sz="4" w:space="0" w:color="auto"/>
              <w:bottom w:val="single" w:sz="4" w:space="0" w:color="auto"/>
            </w:tcBorders>
            <w:vAlign w:val="center"/>
          </w:tcPr>
          <w:p w14:paraId="0571584E" w14:textId="12680D76" w:rsidR="00572D66" w:rsidRPr="00604E8A" w:rsidRDefault="00572D66" w:rsidP="00572D66">
            <w:pPr>
              <w:rPr>
                <w:b/>
              </w:rPr>
            </w:pPr>
            <w:r>
              <w:rPr>
                <w:b/>
              </w:rPr>
              <w:t>15</w:t>
            </w:r>
          </w:p>
        </w:tc>
        <w:tc>
          <w:tcPr>
            <w:tcW w:w="1587" w:type="dxa"/>
          </w:tcPr>
          <w:p w14:paraId="06D9A903" w14:textId="77777777" w:rsidR="00281593" w:rsidRDefault="00281593" w:rsidP="00572D66">
            <w:pPr>
              <w:rPr>
                <w:b/>
              </w:rPr>
            </w:pPr>
          </w:p>
          <w:p w14:paraId="685552D1" w14:textId="5950ABBF" w:rsidR="00572D66" w:rsidRPr="00604E8A" w:rsidRDefault="00572D66" w:rsidP="00572D66">
            <w:pPr>
              <w:rPr>
                <w:b/>
              </w:rPr>
            </w:pPr>
            <w:r>
              <w:rPr>
                <w:b/>
              </w:rPr>
              <w:t>100</w:t>
            </w:r>
          </w:p>
        </w:tc>
        <w:tc>
          <w:tcPr>
            <w:tcW w:w="1815" w:type="dxa"/>
          </w:tcPr>
          <w:p w14:paraId="0EF28BED" w14:textId="77777777" w:rsidR="00281593" w:rsidRDefault="00281593" w:rsidP="00572D66">
            <w:pPr>
              <w:rPr>
                <w:b/>
              </w:rPr>
            </w:pPr>
          </w:p>
          <w:p w14:paraId="2C571BC1" w14:textId="67359DC5" w:rsidR="00572D66" w:rsidRPr="00604E8A" w:rsidRDefault="00572D66" w:rsidP="00572D66">
            <w:pPr>
              <w:rPr>
                <w:b/>
              </w:rPr>
            </w:pPr>
            <w:r>
              <w:rPr>
                <w:b/>
              </w:rPr>
              <w:t>50</w:t>
            </w:r>
          </w:p>
        </w:tc>
        <w:tc>
          <w:tcPr>
            <w:tcW w:w="1973" w:type="dxa"/>
          </w:tcPr>
          <w:p w14:paraId="25355EB5" w14:textId="77777777" w:rsidR="00281593" w:rsidRDefault="00281593" w:rsidP="00572D66">
            <w:pPr>
              <w:rPr>
                <w:b/>
              </w:rPr>
            </w:pPr>
          </w:p>
          <w:p w14:paraId="24D0904F" w14:textId="09EEB228" w:rsidR="00572D66" w:rsidRPr="00604E8A" w:rsidRDefault="00572D66" w:rsidP="00572D66">
            <w:pPr>
              <w:rPr>
                <w:b/>
              </w:rPr>
            </w:pPr>
            <w:r>
              <w:rPr>
                <w:b/>
              </w:rPr>
              <w:t>50</w:t>
            </w:r>
          </w:p>
        </w:tc>
      </w:tr>
    </w:tbl>
    <w:p w14:paraId="6612EF6B" w14:textId="77777777" w:rsidR="00E0060E" w:rsidRPr="00604E8A" w:rsidRDefault="00E0060E" w:rsidP="00E0060E"/>
    <w:p w14:paraId="7F77CF68" w14:textId="77777777" w:rsidR="00E0060E" w:rsidRPr="00604E8A" w:rsidRDefault="00E0060E" w:rsidP="00E0060E"/>
    <w:p w14:paraId="325CCC6E" w14:textId="77777777" w:rsidR="00E0060E" w:rsidRPr="00604E8A" w:rsidRDefault="00E0060E" w:rsidP="00E0060E">
      <w:pPr>
        <w:rPr>
          <w:b/>
          <w:bCs/>
          <w:lang w:val="en-MY"/>
        </w:rPr>
      </w:pPr>
      <w:r w:rsidRPr="00604E8A">
        <w:rPr>
          <w:b/>
          <w:bCs/>
          <w:lang w:val="en-MY"/>
        </w:rPr>
        <w:t>Possible Exam Components</w:t>
      </w:r>
    </w:p>
    <w:p w14:paraId="2D1B7759" w14:textId="77777777" w:rsidR="00E0060E" w:rsidRPr="00604E8A" w:rsidRDefault="00E0060E" w:rsidP="00E0060E">
      <w:pPr>
        <w:numPr>
          <w:ilvl w:val="0"/>
          <w:numId w:val="33"/>
        </w:numPr>
        <w:rPr>
          <w:lang w:val="en-MY"/>
        </w:rPr>
      </w:pPr>
      <w:r w:rsidRPr="00604E8A">
        <w:rPr>
          <w:lang w:val="en-MY"/>
        </w:rPr>
        <w:t>Structured essay questions</w:t>
      </w:r>
    </w:p>
    <w:p w14:paraId="11BE4D94" w14:textId="77777777" w:rsidR="00E0060E" w:rsidRPr="00604E8A" w:rsidRDefault="00E0060E" w:rsidP="00E0060E">
      <w:pPr>
        <w:numPr>
          <w:ilvl w:val="0"/>
          <w:numId w:val="33"/>
        </w:numPr>
        <w:rPr>
          <w:lang w:val="en-MY"/>
        </w:rPr>
      </w:pPr>
      <w:r w:rsidRPr="00604E8A">
        <w:rPr>
          <w:lang w:val="en-MY"/>
        </w:rPr>
        <w:t>Short-answer questions</w:t>
      </w:r>
    </w:p>
    <w:p w14:paraId="4CB2DBBD" w14:textId="77777777" w:rsidR="00E0060E" w:rsidRPr="00604E8A" w:rsidRDefault="00E0060E" w:rsidP="00E0060E">
      <w:pPr>
        <w:numPr>
          <w:ilvl w:val="0"/>
          <w:numId w:val="33"/>
        </w:numPr>
        <w:rPr>
          <w:lang w:val="en-MY"/>
        </w:rPr>
      </w:pPr>
      <w:r w:rsidRPr="00604E8A">
        <w:rPr>
          <w:lang w:val="en-MY"/>
        </w:rPr>
        <w:t>Scenario-based problem solving</w:t>
      </w:r>
    </w:p>
    <w:p w14:paraId="04A4CB9D" w14:textId="77777777" w:rsidR="00E0060E" w:rsidRPr="00604E8A" w:rsidRDefault="00E0060E" w:rsidP="00E0060E">
      <w:pPr>
        <w:numPr>
          <w:ilvl w:val="0"/>
          <w:numId w:val="33"/>
        </w:numPr>
        <w:rPr>
          <w:lang w:val="en-MY"/>
        </w:rPr>
      </w:pPr>
      <w:r w:rsidRPr="00604E8A">
        <w:rPr>
          <w:lang w:val="en-MY"/>
        </w:rPr>
        <w:t>Calculations related to quantifying risks, pricing, and insurance principles</w:t>
      </w:r>
    </w:p>
    <w:p w14:paraId="4123F35E" w14:textId="77777777" w:rsidR="00E0060E" w:rsidRPr="00604E8A" w:rsidRDefault="00E0060E" w:rsidP="00E0060E">
      <w:pPr>
        <w:numPr>
          <w:ilvl w:val="0"/>
          <w:numId w:val="33"/>
        </w:numPr>
        <w:rPr>
          <w:lang w:val="en-MY"/>
        </w:rPr>
      </w:pPr>
      <w:r w:rsidRPr="00604E8A">
        <w:rPr>
          <w:lang w:val="en-MY"/>
        </w:rPr>
        <w:t>Multiple choice questions</w:t>
      </w:r>
    </w:p>
    <w:p w14:paraId="1B3C32DE" w14:textId="77777777" w:rsidR="00E0060E" w:rsidRPr="00604E8A" w:rsidRDefault="00E0060E" w:rsidP="00E0060E"/>
    <w:p w14:paraId="6144F9C7" w14:textId="77777777" w:rsidR="00E0060E" w:rsidRDefault="00E0060E" w:rsidP="00281593">
      <w:pPr>
        <w:pStyle w:val="Heading2"/>
        <w:tabs>
          <w:tab w:val="left" w:pos="3230"/>
        </w:tabs>
        <w:ind w:left="0"/>
        <w:rPr>
          <w:color w:val="C0504D" w:themeColor="accent2"/>
        </w:rPr>
      </w:pPr>
    </w:p>
    <w:p w14:paraId="63D16798" w14:textId="77777777" w:rsidR="00E0060E" w:rsidRDefault="00E0060E" w:rsidP="00E0060E">
      <w:pPr>
        <w:pStyle w:val="Heading2"/>
        <w:tabs>
          <w:tab w:val="left" w:pos="3230"/>
        </w:tabs>
        <w:rPr>
          <w:color w:val="C0504D" w:themeColor="accent2"/>
        </w:rPr>
      </w:pPr>
    </w:p>
    <w:p w14:paraId="1771928A" w14:textId="77777777" w:rsidR="00E0060E" w:rsidRDefault="00E0060E" w:rsidP="00E0060E">
      <w:pPr>
        <w:pStyle w:val="Heading2"/>
        <w:tabs>
          <w:tab w:val="left" w:pos="3230"/>
        </w:tabs>
        <w:rPr>
          <w:color w:val="C0504D" w:themeColor="accent2"/>
        </w:rPr>
      </w:pPr>
    </w:p>
    <w:p w14:paraId="5546822A" w14:textId="2DFF4F74" w:rsidR="00B4631E" w:rsidRPr="00CF7453" w:rsidRDefault="001C75CC">
      <w:pPr>
        <w:pStyle w:val="Heading2"/>
        <w:tabs>
          <w:tab w:val="left" w:pos="8161"/>
        </w:tabs>
        <w:rPr>
          <w:color w:val="C0504D" w:themeColor="accent2"/>
        </w:rPr>
      </w:pPr>
      <w:r w:rsidRPr="00CF7453">
        <w:rPr>
          <w:color w:val="C0504D" w:themeColor="accent2"/>
        </w:rPr>
        <w:t>I</w:t>
      </w:r>
      <w:r w:rsidRPr="00CF7453">
        <w:rPr>
          <w:noProof/>
          <w:color w:val="C0504D" w:themeColor="accent2"/>
        </w:rPr>
        <mc:AlternateContent>
          <mc:Choice Requires="wps">
            <w:drawing>
              <wp:anchor distT="0" distB="0" distL="0" distR="0" simplePos="0" relativeHeight="487599616" behindDoc="1" locked="0" layoutInCell="1" allowOverlap="1" wp14:anchorId="58920428" wp14:editId="74B65954">
                <wp:simplePos x="0" y="0"/>
                <wp:positionH relativeFrom="page">
                  <wp:posOffset>896416</wp:posOffset>
                </wp:positionH>
                <wp:positionV relativeFrom="paragraph">
                  <wp:posOffset>292608</wp:posOffset>
                </wp:positionV>
                <wp:extent cx="5784850" cy="2794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27940"/>
                        </a:xfrm>
                        <a:custGeom>
                          <a:avLst/>
                          <a:gdLst/>
                          <a:ahLst/>
                          <a:cxnLst/>
                          <a:rect l="l" t="t" r="r" b="b"/>
                          <a:pathLst>
                            <a:path w="5784850" h="27940">
                              <a:moveTo>
                                <a:pt x="5784469" y="0"/>
                              </a:moveTo>
                              <a:lnTo>
                                <a:pt x="0" y="0"/>
                              </a:lnTo>
                              <a:lnTo>
                                <a:pt x="0" y="27431"/>
                              </a:lnTo>
                              <a:lnTo>
                                <a:pt x="5784469" y="27431"/>
                              </a:lnTo>
                              <a:lnTo>
                                <a:pt x="5784469" y="0"/>
                              </a:lnTo>
                              <a:close/>
                            </a:path>
                          </a:pathLst>
                        </a:custGeom>
                        <a:solidFill>
                          <a:srgbClr val="0071CE"/>
                        </a:solidFill>
                      </wps:spPr>
                      <wps:bodyPr wrap="square" lIns="0" tIns="0" rIns="0" bIns="0" rtlCol="0">
                        <a:prstTxWarp prst="textNoShape">
                          <a:avLst/>
                        </a:prstTxWarp>
                        <a:noAutofit/>
                      </wps:bodyPr>
                    </wps:wsp>
                  </a:graphicData>
                </a:graphic>
              </wp:anchor>
            </w:drawing>
          </mc:Choice>
          <mc:Fallback>
            <w:pict>
              <v:shape w14:anchorId="256E0C2E" id="Graphic 38" o:spid="_x0000_s1026" style="position:absolute;margin-left:70.6pt;margin-top:23.05pt;width:455.5pt;height:2.2pt;z-index:-15716864;visibility:visible;mso-wrap-style:square;mso-wrap-distance-left:0;mso-wrap-distance-top:0;mso-wrap-distance-right:0;mso-wrap-distance-bottom:0;mso-position-horizontal:absolute;mso-position-horizontal-relative:page;mso-position-vertical:absolute;mso-position-vertical-relative:text;v-text-anchor:top" coordsize="578485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" path="m5784469,l,,,27431r5784469,l5784469,xe" fillcolor="#0071ce" stroked="f">
                <v:path arrowok="t"/>
                <w10:wrap type="topAndBottom" anchorx="page"/>
              </v:shape>
            </w:pict>
          </mc:Fallback>
        </mc:AlternateContent>
      </w:r>
      <w:r w:rsidRPr="00CF7453">
        <w:rPr>
          <w:color w:val="C0504D" w:themeColor="accent2"/>
        </w:rPr>
        <w:t>NTRODUCTION TO AVIATION INSURANCE INDUSTRY</w:t>
      </w:r>
      <w:r w:rsidRPr="00CF7453">
        <w:rPr>
          <w:color w:val="C0504D" w:themeColor="accent2"/>
        </w:rPr>
        <w:tab/>
      </w:r>
      <w:bookmarkStart w:id="28" w:name="_Hlk214472759"/>
      <w:r w:rsidRPr="00CF7453">
        <w:rPr>
          <w:color w:val="C0504D" w:themeColor="accent2"/>
          <w:spacing w:val="-2"/>
        </w:rPr>
        <w:t>3IAII</w:t>
      </w:r>
    </w:p>
    <w:bookmarkEnd w:id="28"/>
    <w:p w14:paraId="0CFC7BA6" w14:textId="77777777" w:rsidR="00B4631E" w:rsidRDefault="00000000">
      <w:pPr>
        <w:spacing w:before="160"/>
        <w:ind w:left="165"/>
        <w:rPr>
          <w:rFonts w:ascii="Times New Roman" w:hAnsi="Times New Roman" w:cs="Times New Roman"/>
          <w:spacing w:val="-2"/>
          <w:sz w:val="32"/>
          <w:szCs w:val="32"/>
        </w:rPr>
      </w:pPr>
      <w:r w:rsidRPr="003A41EB">
        <w:rPr>
          <w:rFonts w:ascii="Times New Roman" w:hAnsi="Times New Roman" w:cs="Times New Roman"/>
          <w:b/>
          <w:sz w:val="32"/>
          <w:szCs w:val="32"/>
        </w:rPr>
        <w:t>Unit</w:t>
      </w:r>
      <w:r w:rsidRPr="003A41EB">
        <w:rPr>
          <w:rFonts w:ascii="Times New Roman" w:hAnsi="Times New Roman" w:cs="Times New Roman"/>
          <w:b/>
          <w:spacing w:val="-7"/>
          <w:sz w:val="32"/>
          <w:szCs w:val="32"/>
        </w:rPr>
        <w:t xml:space="preserve"> </w:t>
      </w:r>
      <w:r w:rsidRPr="003A41EB">
        <w:rPr>
          <w:rFonts w:ascii="Times New Roman" w:hAnsi="Times New Roman" w:cs="Times New Roman"/>
          <w:b/>
          <w:sz w:val="32"/>
          <w:szCs w:val="32"/>
        </w:rPr>
        <w:t>Type:</w:t>
      </w:r>
      <w:r w:rsidRPr="003A41EB">
        <w:rPr>
          <w:rFonts w:ascii="Times New Roman" w:hAnsi="Times New Roman" w:cs="Times New Roman"/>
          <w:b/>
          <w:spacing w:val="-6"/>
          <w:sz w:val="32"/>
          <w:szCs w:val="32"/>
        </w:rPr>
        <w:t xml:space="preserve"> </w:t>
      </w:r>
      <w:r w:rsidRPr="003A41EB">
        <w:rPr>
          <w:rFonts w:ascii="Times New Roman" w:hAnsi="Times New Roman" w:cs="Times New Roman"/>
          <w:spacing w:val="-2"/>
          <w:sz w:val="32"/>
          <w:szCs w:val="32"/>
        </w:rPr>
        <w:t>Mandatory</w:t>
      </w:r>
    </w:p>
    <w:p w14:paraId="038BE790" w14:textId="73BAFCB8" w:rsidR="002F646E" w:rsidRPr="003A41EB" w:rsidRDefault="002F646E">
      <w:pPr>
        <w:spacing w:before="160"/>
        <w:ind w:left="165"/>
        <w:rPr>
          <w:rFonts w:ascii="Times New Roman" w:hAnsi="Times New Roman" w:cs="Times New Roman"/>
          <w:sz w:val="32"/>
          <w:szCs w:val="32"/>
        </w:rPr>
      </w:pPr>
      <w:r>
        <w:rPr>
          <w:rFonts w:ascii="Times New Roman" w:hAnsi="Times New Roman" w:cs="Times New Roman"/>
          <w:sz w:val="32"/>
          <w:szCs w:val="32"/>
        </w:rPr>
        <w:t>Intermediate</w:t>
      </w:r>
    </w:p>
    <w:p w14:paraId="69A344D8" w14:textId="31F870A2" w:rsidR="00B4631E" w:rsidRPr="003A41EB" w:rsidRDefault="00000000" w:rsidP="00DE0EB9">
      <w:pPr>
        <w:spacing w:before="180"/>
        <w:ind w:left="165"/>
        <w:rPr>
          <w:rFonts w:ascii="Times New Roman" w:hAnsi="Times New Roman" w:cs="Times New Roman"/>
          <w:sz w:val="32"/>
          <w:szCs w:val="32"/>
        </w:rPr>
      </w:pPr>
      <w:r w:rsidRPr="003A41EB">
        <w:rPr>
          <w:rFonts w:ascii="Times New Roman" w:hAnsi="Times New Roman" w:cs="Times New Roman"/>
          <w:b/>
          <w:sz w:val="32"/>
          <w:szCs w:val="32"/>
        </w:rPr>
        <w:t>Credits:</w:t>
      </w:r>
      <w:r w:rsidRPr="003A41EB">
        <w:rPr>
          <w:rFonts w:ascii="Times New Roman" w:hAnsi="Times New Roman" w:cs="Times New Roman"/>
          <w:b/>
          <w:spacing w:val="-7"/>
          <w:sz w:val="32"/>
          <w:szCs w:val="32"/>
        </w:rPr>
        <w:t xml:space="preserve"> </w:t>
      </w:r>
      <w:r w:rsidRPr="003A41EB">
        <w:rPr>
          <w:rFonts w:ascii="Times New Roman" w:hAnsi="Times New Roman" w:cs="Times New Roman"/>
          <w:spacing w:val="-5"/>
          <w:sz w:val="32"/>
          <w:szCs w:val="32"/>
        </w:rPr>
        <w:t>1</w:t>
      </w:r>
      <w:r w:rsidR="001C75CC" w:rsidRPr="003A41EB">
        <w:rPr>
          <w:rFonts w:ascii="Times New Roman" w:hAnsi="Times New Roman" w:cs="Times New Roman"/>
          <w:spacing w:val="-5"/>
          <w:sz w:val="32"/>
          <w:szCs w:val="32"/>
        </w:rPr>
        <w:t>5</w:t>
      </w:r>
    </w:p>
    <w:p w14:paraId="3794FC58" w14:textId="00720452" w:rsidR="00B4631E" w:rsidRPr="003A41EB" w:rsidRDefault="00000000">
      <w:pPr>
        <w:spacing w:before="180"/>
        <w:ind w:left="165"/>
        <w:rPr>
          <w:rFonts w:ascii="Times New Roman" w:hAnsi="Times New Roman" w:cs="Times New Roman"/>
          <w:sz w:val="32"/>
          <w:szCs w:val="32"/>
        </w:rPr>
      </w:pPr>
      <w:r w:rsidRPr="003A41EB">
        <w:rPr>
          <w:rFonts w:ascii="Times New Roman" w:hAnsi="Times New Roman" w:cs="Times New Roman"/>
          <w:b/>
          <w:sz w:val="32"/>
          <w:szCs w:val="32"/>
        </w:rPr>
        <w:t>GLH:</w:t>
      </w:r>
      <w:r w:rsidRPr="003A41EB">
        <w:rPr>
          <w:rFonts w:ascii="Times New Roman" w:hAnsi="Times New Roman" w:cs="Times New Roman"/>
          <w:b/>
          <w:spacing w:val="-3"/>
          <w:sz w:val="32"/>
          <w:szCs w:val="32"/>
        </w:rPr>
        <w:t xml:space="preserve"> </w:t>
      </w:r>
      <w:r w:rsidR="005637C1">
        <w:rPr>
          <w:rFonts w:ascii="Times New Roman" w:hAnsi="Times New Roman" w:cs="Times New Roman"/>
          <w:spacing w:val="-5"/>
          <w:sz w:val="32"/>
          <w:szCs w:val="32"/>
        </w:rPr>
        <w:t>15</w:t>
      </w:r>
    </w:p>
    <w:p w14:paraId="69A188B1" w14:textId="7C693C55" w:rsidR="00B4631E" w:rsidRPr="003A41EB" w:rsidRDefault="00000000">
      <w:pPr>
        <w:spacing w:before="181"/>
        <w:ind w:left="165"/>
        <w:rPr>
          <w:rFonts w:ascii="Times New Roman" w:hAnsi="Times New Roman" w:cs="Times New Roman"/>
          <w:spacing w:val="-2"/>
          <w:sz w:val="32"/>
          <w:szCs w:val="32"/>
        </w:rPr>
      </w:pPr>
      <w:r w:rsidRPr="003A41EB">
        <w:rPr>
          <w:rFonts w:ascii="Times New Roman" w:hAnsi="Times New Roman" w:cs="Times New Roman"/>
          <w:b/>
          <w:sz w:val="32"/>
          <w:szCs w:val="32"/>
        </w:rPr>
        <w:t>Assessment</w:t>
      </w:r>
      <w:r w:rsidRPr="003A41EB">
        <w:rPr>
          <w:rFonts w:ascii="Times New Roman" w:hAnsi="Times New Roman" w:cs="Times New Roman"/>
          <w:b/>
          <w:spacing w:val="-9"/>
          <w:sz w:val="32"/>
          <w:szCs w:val="32"/>
        </w:rPr>
        <w:t xml:space="preserve"> </w:t>
      </w:r>
      <w:r w:rsidRPr="003A41EB">
        <w:rPr>
          <w:rFonts w:ascii="Times New Roman" w:hAnsi="Times New Roman" w:cs="Times New Roman"/>
          <w:b/>
          <w:sz w:val="32"/>
          <w:szCs w:val="32"/>
        </w:rPr>
        <w:t>Method:</w:t>
      </w:r>
      <w:r w:rsidRPr="003A41EB">
        <w:rPr>
          <w:rFonts w:ascii="Times New Roman" w:hAnsi="Times New Roman" w:cs="Times New Roman"/>
          <w:b/>
          <w:spacing w:val="-8"/>
          <w:sz w:val="32"/>
          <w:szCs w:val="32"/>
        </w:rPr>
        <w:t xml:space="preserve"> </w:t>
      </w:r>
      <w:r w:rsidR="00B43F6A">
        <w:rPr>
          <w:rFonts w:ascii="Times New Roman" w:hAnsi="Times New Roman" w:cs="Times New Roman"/>
          <w:spacing w:val="-2"/>
          <w:sz w:val="32"/>
          <w:szCs w:val="32"/>
        </w:rPr>
        <w:t>Assignment &amp; Exam</w:t>
      </w:r>
    </w:p>
    <w:p w14:paraId="7F4A6274" w14:textId="77777777" w:rsidR="001C75CC" w:rsidRPr="003A41EB" w:rsidRDefault="001C75CC" w:rsidP="001C75CC">
      <w:pPr>
        <w:pStyle w:val="NormalWeb"/>
        <w:rPr>
          <w:sz w:val="32"/>
          <w:szCs w:val="32"/>
        </w:rPr>
      </w:pPr>
      <w:r w:rsidRPr="003A41EB">
        <w:rPr>
          <w:sz w:val="32"/>
          <w:szCs w:val="32"/>
        </w:rPr>
        <w:t>The aviation insurance industry provides specialized coverage for risks associated with aircraft operations, airports, and aviation-related businesses. This field plays a crucial role in ensuring safety, financial protection, and legal compliance in the aviation sector.</w:t>
      </w:r>
    </w:p>
    <w:p w14:paraId="63AFFE24" w14:textId="77777777" w:rsidR="001C75CC" w:rsidRPr="003A41EB" w:rsidRDefault="001C75CC" w:rsidP="001C75CC">
      <w:pPr>
        <w:pStyle w:val="NormalWeb"/>
        <w:rPr>
          <w:sz w:val="32"/>
          <w:szCs w:val="32"/>
        </w:rPr>
      </w:pPr>
      <w:r w:rsidRPr="003A41EB">
        <w:rPr>
          <w:sz w:val="32"/>
          <w:szCs w:val="32"/>
        </w:rPr>
        <w:t>This introductory course gives beginners an overview of how aviation insurance works, the types of policies available, key stakeholders involved, and the risks typically insured. It also covers basic insurance terms, regulatory frameworks, and how claims are handled in aviation incidents.</w:t>
      </w:r>
    </w:p>
    <w:p w14:paraId="71B58A9C" w14:textId="77777777" w:rsidR="001C75CC" w:rsidRPr="003A41EB" w:rsidRDefault="001C75CC" w:rsidP="001C75CC">
      <w:pPr>
        <w:pStyle w:val="NormalWeb"/>
        <w:rPr>
          <w:sz w:val="32"/>
          <w:szCs w:val="32"/>
        </w:rPr>
      </w:pPr>
      <w:r w:rsidRPr="003A41EB">
        <w:rPr>
          <w:sz w:val="32"/>
          <w:szCs w:val="32"/>
        </w:rPr>
        <w:t>Learners will understand the importance of insurance in supporting global air travel and protecting passengers, aircraft owners, airlines, airport operators, and manufacturers from financial losses due to accidents, damage, or liability.</w:t>
      </w:r>
    </w:p>
    <w:p w14:paraId="48F3EA2B" w14:textId="77777777" w:rsidR="00B4631E" w:rsidRDefault="00B4631E" w:rsidP="00E80DC8">
      <w:pPr>
        <w:pStyle w:val="BodyText"/>
        <w:spacing w:line="259" w:lineRule="auto"/>
        <w:ind w:left="0"/>
        <w:sectPr w:rsidR="00B4631E">
          <w:pgSz w:w="11910" w:h="16840"/>
          <w:pgMar w:top="1100" w:right="850" w:bottom="1240" w:left="1275" w:header="0" w:footer="1045" w:gutter="0"/>
          <w:cols w:space="720"/>
        </w:sectPr>
      </w:pPr>
    </w:p>
    <w:p w14:paraId="506B5EC5" w14:textId="4AF9332F" w:rsidR="00B4631E" w:rsidRPr="003A41EB" w:rsidRDefault="00281593" w:rsidP="00E80DC8">
      <w:pPr>
        <w:spacing w:before="36"/>
        <w:rPr>
          <w:rFonts w:ascii="Times New Roman" w:hAnsi="Times New Roman" w:cs="Times New Roman"/>
          <w:b/>
          <w:sz w:val="32"/>
          <w:szCs w:val="32"/>
        </w:rPr>
      </w:pPr>
      <w:r>
        <w:rPr>
          <w:rFonts w:ascii="Times New Roman" w:hAnsi="Times New Roman" w:cs="Times New Roman"/>
          <w:b/>
          <w:sz w:val="32"/>
          <w:szCs w:val="32"/>
        </w:rPr>
        <w:lastRenderedPageBreak/>
        <w:t xml:space="preserve">  </w:t>
      </w:r>
      <w:r w:rsidRPr="003A41EB">
        <w:rPr>
          <w:rFonts w:ascii="Times New Roman" w:hAnsi="Times New Roman" w:cs="Times New Roman"/>
          <w:b/>
          <w:sz w:val="32"/>
          <w:szCs w:val="32"/>
        </w:rPr>
        <w:t>What</w:t>
      </w:r>
      <w:r w:rsidRPr="003A41EB">
        <w:rPr>
          <w:rFonts w:ascii="Times New Roman" w:hAnsi="Times New Roman" w:cs="Times New Roman"/>
          <w:b/>
          <w:spacing w:val="-6"/>
          <w:sz w:val="32"/>
          <w:szCs w:val="32"/>
        </w:rPr>
        <w:t xml:space="preserve"> </w:t>
      </w:r>
      <w:r w:rsidRPr="003A41EB">
        <w:rPr>
          <w:rFonts w:ascii="Times New Roman" w:hAnsi="Times New Roman" w:cs="Times New Roman"/>
          <w:b/>
          <w:sz w:val="32"/>
          <w:szCs w:val="32"/>
        </w:rPr>
        <w:t>you’ll</w:t>
      </w:r>
      <w:r w:rsidRPr="003A41EB">
        <w:rPr>
          <w:rFonts w:ascii="Times New Roman" w:hAnsi="Times New Roman" w:cs="Times New Roman"/>
          <w:b/>
          <w:spacing w:val="-7"/>
          <w:sz w:val="32"/>
          <w:szCs w:val="32"/>
        </w:rPr>
        <w:t xml:space="preserve"> </w:t>
      </w:r>
      <w:r w:rsidRPr="003A41EB">
        <w:rPr>
          <w:rFonts w:ascii="Times New Roman" w:hAnsi="Times New Roman" w:cs="Times New Roman"/>
          <w:b/>
          <w:spacing w:val="-2"/>
          <w:sz w:val="32"/>
          <w:szCs w:val="32"/>
        </w:rPr>
        <w:t>learn</w:t>
      </w:r>
    </w:p>
    <w:p w14:paraId="4CD80944" w14:textId="329ABE2D" w:rsidR="00B4631E" w:rsidRPr="003A41EB" w:rsidRDefault="00000000" w:rsidP="003A41EB">
      <w:pPr>
        <w:pStyle w:val="BodyText"/>
        <w:spacing w:before="183" w:line="259" w:lineRule="auto"/>
        <w:ind w:right="623"/>
        <w:rPr>
          <w:rFonts w:ascii="Times New Roman" w:hAnsi="Times New Roman" w:cs="Times New Roman"/>
          <w:sz w:val="32"/>
          <w:szCs w:val="32"/>
        </w:rPr>
      </w:pPr>
      <w:r w:rsidRPr="003A41EB">
        <w:rPr>
          <w:rFonts w:ascii="Times New Roman" w:hAnsi="Times New Roman" w:cs="Times New Roman"/>
          <w:sz w:val="32"/>
          <w:szCs w:val="32"/>
        </w:rPr>
        <w:t>The</w:t>
      </w:r>
      <w:r w:rsidRPr="003A41EB">
        <w:rPr>
          <w:rFonts w:ascii="Times New Roman" w:hAnsi="Times New Roman" w:cs="Times New Roman"/>
          <w:spacing w:val="-2"/>
          <w:sz w:val="32"/>
          <w:szCs w:val="32"/>
        </w:rPr>
        <w:t xml:space="preserve"> </w:t>
      </w:r>
      <w:r w:rsidRPr="003A41EB">
        <w:rPr>
          <w:rFonts w:ascii="Times New Roman" w:hAnsi="Times New Roman" w:cs="Times New Roman"/>
          <w:sz w:val="32"/>
          <w:szCs w:val="32"/>
        </w:rPr>
        <w:t>table</w:t>
      </w:r>
      <w:r w:rsidRPr="003A41EB">
        <w:rPr>
          <w:rFonts w:ascii="Times New Roman" w:hAnsi="Times New Roman" w:cs="Times New Roman"/>
          <w:spacing w:val="-2"/>
          <w:sz w:val="32"/>
          <w:szCs w:val="32"/>
        </w:rPr>
        <w:t xml:space="preserve"> </w:t>
      </w:r>
      <w:r w:rsidRPr="003A41EB">
        <w:rPr>
          <w:rFonts w:ascii="Times New Roman" w:hAnsi="Times New Roman" w:cs="Times New Roman"/>
          <w:sz w:val="32"/>
          <w:szCs w:val="32"/>
        </w:rPr>
        <w:t>below</w:t>
      </w:r>
      <w:r w:rsidRPr="003A41EB">
        <w:rPr>
          <w:rFonts w:ascii="Times New Roman" w:hAnsi="Times New Roman" w:cs="Times New Roman"/>
          <w:spacing w:val="-4"/>
          <w:sz w:val="32"/>
          <w:szCs w:val="32"/>
        </w:rPr>
        <w:t xml:space="preserve"> </w:t>
      </w:r>
      <w:r w:rsidRPr="003A41EB">
        <w:rPr>
          <w:rFonts w:ascii="Times New Roman" w:hAnsi="Times New Roman" w:cs="Times New Roman"/>
          <w:sz w:val="32"/>
          <w:szCs w:val="32"/>
        </w:rPr>
        <w:t>shows</w:t>
      </w:r>
      <w:r w:rsidRPr="003A41EB">
        <w:rPr>
          <w:rFonts w:ascii="Times New Roman" w:hAnsi="Times New Roman" w:cs="Times New Roman"/>
          <w:spacing w:val="-4"/>
          <w:sz w:val="32"/>
          <w:szCs w:val="32"/>
        </w:rPr>
        <w:t xml:space="preserve"> </w:t>
      </w:r>
      <w:r w:rsidRPr="003A41EB">
        <w:rPr>
          <w:rFonts w:ascii="Times New Roman" w:hAnsi="Times New Roman" w:cs="Times New Roman"/>
          <w:sz w:val="32"/>
          <w:szCs w:val="32"/>
        </w:rPr>
        <w:t>the</w:t>
      </w:r>
      <w:r w:rsidRPr="003A41EB">
        <w:rPr>
          <w:rFonts w:ascii="Times New Roman" w:hAnsi="Times New Roman" w:cs="Times New Roman"/>
          <w:spacing w:val="-4"/>
          <w:sz w:val="32"/>
          <w:szCs w:val="32"/>
        </w:rPr>
        <w:t xml:space="preserve"> </w:t>
      </w:r>
      <w:r w:rsidRPr="003A41EB">
        <w:rPr>
          <w:rFonts w:ascii="Times New Roman" w:hAnsi="Times New Roman" w:cs="Times New Roman"/>
          <w:sz w:val="32"/>
          <w:szCs w:val="32"/>
        </w:rPr>
        <w:t>learning</w:t>
      </w:r>
      <w:r w:rsidRPr="003A41EB">
        <w:rPr>
          <w:rFonts w:ascii="Times New Roman" w:hAnsi="Times New Roman" w:cs="Times New Roman"/>
          <w:spacing w:val="-3"/>
          <w:sz w:val="32"/>
          <w:szCs w:val="32"/>
        </w:rPr>
        <w:t xml:space="preserve"> </w:t>
      </w:r>
      <w:r w:rsidRPr="003A41EB">
        <w:rPr>
          <w:rFonts w:ascii="Times New Roman" w:hAnsi="Times New Roman" w:cs="Times New Roman"/>
          <w:sz w:val="32"/>
          <w:szCs w:val="32"/>
        </w:rPr>
        <w:t>outcomes</w:t>
      </w:r>
      <w:r w:rsidRPr="003A41EB">
        <w:rPr>
          <w:rFonts w:ascii="Times New Roman" w:hAnsi="Times New Roman" w:cs="Times New Roman"/>
          <w:spacing w:val="-4"/>
          <w:sz w:val="32"/>
          <w:szCs w:val="32"/>
        </w:rPr>
        <w:t xml:space="preserve"> </w:t>
      </w:r>
      <w:r w:rsidRPr="003A41EB">
        <w:rPr>
          <w:rFonts w:ascii="Times New Roman" w:hAnsi="Times New Roman" w:cs="Times New Roman"/>
          <w:sz w:val="32"/>
          <w:szCs w:val="32"/>
        </w:rPr>
        <w:t>of</w:t>
      </w:r>
      <w:r w:rsidRPr="003A41EB">
        <w:rPr>
          <w:rFonts w:ascii="Times New Roman" w:hAnsi="Times New Roman" w:cs="Times New Roman"/>
          <w:spacing w:val="-4"/>
          <w:sz w:val="32"/>
          <w:szCs w:val="32"/>
        </w:rPr>
        <w:t xml:space="preserve"> </w:t>
      </w:r>
      <w:r w:rsidRPr="003A41EB">
        <w:rPr>
          <w:rFonts w:ascii="Times New Roman" w:hAnsi="Times New Roman" w:cs="Times New Roman"/>
          <w:sz w:val="32"/>
          <w:szCs w:val="32"/>
        </w:rPr>
        <w:t>this</w:t>
      </w:r>
      <w:r w:rsidRPr="003A41EB">
        <w:rPr>
          <w:rFonts w:ascii="Times New Roman" w:hAnsi="Times New Roman" w:cs="Times New Roman"/>
          <w:spacing w:val="-2"/>
          <w:sz w:val="32"/>
          <w:szCs w:val="32"/>
        </w:rPr>
        <w:t xml:space="preserve"> </w:t>
      </w:r>
      <w:r w:rsidRPr="003A41EB">
        <w:rPr>
          <w:rFonts w:ascii="Times New Roman" w:hAnsi="Times New Roman" w:cs="Times New Roman"/>
          <w:sz w:val="32"/>
          <w:szCs w:val="32"/>
        </w:rPr>
        <w:t>unit</w:t>
      </w:r>
      <w:r w:rsidRPr="003A41EB">
        <w:rPr>
          <w:rFonts w:ascii="Times New Roman" w:hAnsi="Times New Roman" w:cs="Times New Roman"/>
          <w:spacing w:val="-2"/>
          <w:sz w:val="32"/>
          <w:szCs w:val="32"/>
        </w:rPr>
        <w:t xml:space="preserve"> </w:t>
      </w:r>
      <w:r w:rsidRPr="003A41EB">
        <w:rPr>
          <w:rFonts w:ascii="Times New Roman" w:hAnsi="Times New Roman" w:cs="Times New Roman"/>
          <w:sz w:val="32"/>
          <w:szCs w:val="32"/>
        </w:rPr>
        <w:t>(what</w:t>
      </w:r>
      <w:r w:rsidRPr="003A41EB">
        <w:rPr>
          <w:rFonts w:ascii="Times New Roman" w:hAnsi="Times New Roman" w:cs="Times New Roman"/>
          <w:spacing w:val="-4"/>
          <w:sz w:val="32"/>
          <w:szCs w:val="32"/>
        </w:rPr>
        <w:t xml:space="preserve"> </w:t>
      </w:r>
      <w:r w:rsidRPr="003A41EB">
        <w:rPr>
          <w:rFonts w:ascii="Times New Roman" w:hAnsi="Times New Roman" w:cs="Times New Roman"/>
          <w:sz w:val="32"/>
          <w:szCs w:val="32"/>
        </w:rPr>
        <w:t>you</w:t>
      </w:r>
      <w:r w:rsidRPr="003A41EB">
        <w:rPr>
          <w:rFonts w:ascii="Times New Roman" w:hAnsi="Times New Roman" w:cs="Times New Roman"/>
          <w:spacing w:val="-3"/>
          <w:sz w:val="32"/>
          <w:szCs w:val="32"/>
        </w:rPr>
        <w:t xml:space="preserve"> </w:t>
      </w:r>
      <w:r w:rsidRPr="003A41EB">
        <w:rPr>
          <w:rFonts w:ascii="Times New Roman" w:hAnsi="Times New Roman" w:cs="Times New Roman"/>
          <w:sz w:val="32"/>
          <w:szCs w:val="32"/>
        </w:rPr>
        <w:t>will</w:t>
      </w:r>
      <w:r w:rsidRPr="003A41EB">
        <w:rPr>
          <w:rFonts w:ascii="Times New Roman" w:hAnsi="Times New Roman" w:cs="Times New Roman"/>
          <w:spacing w:val="-2"/>
          <w:sz w:val="32"/>
          <w:szCs w:val="32"/>
        </w:rPr>
        <w:t xml:space="preserve"> </w:t>
      </w:r>
      <w:r w:rsidRPr="003A41EB">
        <w:rPr>
          <w:rFonts w:ascii="Times New Roman" w:hAnsi="Times New Roman" w:cs="Times New Roman"/>
          <w:sz w:val="32"/>
          <w:szCs w:val="32"/>
        </w:rPr>
        <w:t>be</w:t>
      </w:r>
      <w:r w:rsidRPr="003A41EB">
        <w:rPr>
          <w:rFonts w:ascii="Times New Roman" w:hAnsi="Times New Roman" w:cs="Times New Roman"/>
          <w:spacing w:val="-2"/>
          <w:sz w:val="32"/>
          <w:szCs w:val="32"/>
        </w:rPr>
        <w:t xml:space="preserve"> </w:t>
      </w:r>
      <w:r w:rsidRPr="003A41EB">
        <w:rPr>
          <w:rFonts w:ascii="Times New Roman" w:hAnsi="Times New Roman" w:cs="Times New Roman"/>
          <w:sz w:val="32"/>
          <w:szCs w:val="32"/>
        </w:rPr>
        <w:t>able</w:t>
      </w:r>
      <w:r w:rsidRPr="003A41EB">
        <w:rPr>
          <w:rFonts w:ascii="Times New Roman" w:hAnsi="Times New Roman" w:cs="Times New Roman"/>
          <w:spacing w:val="-4"/>
          <w:sz w:val="32"/>
          <w:szCs w:val="32"/>
        </w:rPr>
        <w:t xml:space="preserve"> </w:t>
      </w:r>
      <w:r w:rsidRPr="003A41EB">
        <w:rPr>
          <w:rFonts w:ascii="Times New Roman" w:hAnsi="Times New Roman" w:cs="Times New Roman"/>
          <w:sz w:val="32"/>
          <w:szCs w:val="32"/>
        </w:rPr>
        <w:t>to</w:t>
      </w:r>
      <w:r w:rsidRPr="003A41EB">
        <w:rPr>
          <w:rFonts w:ascii="Times New Roman" w:hAnsi="Times New Roman" w:cs="Times New Roman"/>
          <w:spacing w:val="-1"/>
          <w:sz w:val="32"/>
          <w:szCs w:val="32"/>
        </w:rPr>
        <w:t xml:space="preserve"> </w:t>
      </w:r>
      <w:r w:rsidRPr="003A41EB">
        <w:rPr>
          <w:rFonts w:ascii="Times New Roman" w:hAnsi="Times New Roman" w:cs="Times New Roman"/>
          <w:sz w:val="32"/>
          <w:szCs w:val="32"/>
        </w:rPr>
        <w:t>do</w:t>
      </w:r>
      <w:r w:rsidRPr="003A41EB">
        <w:rPr>
          <w:rFonts w:ascii="Times New Roman" w:hAnsi="Times New Roman" w:cs="Times New Roman"/>
          <w:spacing w:val="-4"/>
          <w:sz w:val="32"/>
          <w:szCs w:val="32"/>
        </w:rPr>
        <w:t xml:space="preserve"> </w:t>
      </w:r>
      <w:r w:rsidRPr="003A41EB">
        <w:rPr>
          <w:rFonts w:ascii="Times New Roman" w:hAnsi="Times New Roman" w:cs="Times New Roman"/>
          <w:sz w:val="32"/>
          <w:szCs w:val="32"/>
        </w:rPr>
        <w:t>or</w:t>
      </w:r>
      <w:r w:rsidRPr="003A41EB">
        <w:rPr>
          <w:rFonts w:ascii="Times New Roman" w:hAnsi="Times New Roman" w:cs="Times New Roman"/>
          <w:spacing w:val="-5"/>
          <w:sz w:val="32"/>
          <w:szCs w:val="32"/>
        </w:rPr>
        <w:t xml:space="preserve"> </w:t>
      </w:r>
      <w:r w:rsidRPr="003A41EB">
        <w:rPr>
          <w:rFonts w:ascii="Times New Roman" w:hAnsi="Times New Roman" w:cs="Times New Roman"/>
          <w:sz w:val="32"/>
          <w:szCs w:val="32"/>
        </w:rPr>
        <w:t>what</w:t>
      </w:r>
      <w:r w:rsidRPr="003A41EB">
        <w:rPr>
          <w:rFonts w:ascii="Times New Roman" w:hAnsi="Times New Roman" w:cs="Times New Roman"/>
          <w:spacing w:val="-4"/>
          <w:sz w:val="32"/>
          <w:szCs w:val="32"/>
        </w:rPr>
        <w:t xml:space="preserve"> </w:t>
      </w:r>
      <w:r w:rsidRPr="003A41EB">
        <w:rPr>
          <w:rFonts w:ascii="Times New Roman" w:hAnsi="Times New Roman" w:cs="Times New Roman"/>
          <w:sz w:val="32"/>
          <w:szCs w:val="32"/>
        </w:rPr>
        <w:t>you will know), along with the assessment criteria (what you will be able to do to demonstrat</w:t>
      </w:r>
      <w:r w:rsidR="003A41EB">
        <w:rPr>
          <w:rFonts w:ascii="Times New Roman" w:hAnsi="Times New Roman" w:cs="Times New Roman"/>
          <w:sz w:val="32"/>
          <w:szCs w:val="32"/>
        </w:rPr>
        <w:t xml:space="preserve">e </w:t>
      </w:r>
      <w:r w:rsidRPr="003A41EB">
        <w:rPr>
          <w:rFonts w:ascii="Times New Roman" w:hAnsi="Times New Roman" w:cs="Times New Roman"/>
          <w:sz w:val="32"/>
          <w:szCs w:val="32"/>
        </w:rPr>
        <w:t>achievement</w:t>
      </w:r>
      <w:r w:rsidRPr="003A41EB">
        <w:rPr>
          <w:rFonts w:ascii="Times New Roman" w:hAnsi="Times New Roman" w:cs="Times New Roman"/>
          <w:spacing w:val="-9"/>
          <w:sz w:val="32"/>
          <w:szCs w:val="32"/>
        </w:rPr>
        <w:t xml:space="preserve"> </w:t>
      </w:r>
      <w:r w:rsidRPr="003A41EB">
        <w:rPr>
          <w:rFonts w:ascii="Times New Roman" w:hAnsi="Times New Roman" w:cs="Times New Roman"/>
          <w:sz w:val="32"/>
          <w:szCs w:val="32"/>
        </w:rPr>
        <w:t>of</w:t>
      </w:r>
      <w:r w:rsidRPr="003A41EB">
        <w:rPr>
          <w:rFonts w:ascii="Times New Roman" w:hAnsi="Times New Roman" w:cs="Times New Roman"/>
          <w:spacing w:val="-7"/>
          <w:sz w:val="32"/>
          <w:szCs w:val="32"/>
        </w:rPr>
        <w:t xml:space="preserve"> </w:t>
      </w:r>
      <w:r w:rsidRPr="003A41EB">
        <w:rPr>
          <w:rFonts w:ascii="Times New Roman" w:hAnsi="Times New Roman" w:cs="Times New Roman"/>
          <w:sz w:val="32"/>
          <w:szCs w:val="32"/>
        </w:rPr>
        <w:t>the</w:t>
      </w:r>
      <w:r w:rsidRPr="003A41EB">
        <w:rPr>
          <w:rFonts w:ascii="Times New Roman" w:hAnsi="Times New Roman" w:cs="Times New Roman"/>
          <w:spacing w:val="-7"/>
          <w:sz w:val="32"/>
          <w:szCs w:val="32"/>
        </w:rPr>
        <w:t xml:space="preserve"> </w:t>
      </w:r>
      <w:r w:rsidRPr="003A41EB">
        <w:rPr>
          <w:rFonts w:ascii="Times New Roman" w:hAnsi="Times New Roman" w:cs="Times New Roman"/>
          <w:sz w:val="32"/>
          <w:szCs w:val="32"/>
        </w:rPr>
        <w:t>learning</w:t>
      </w:r>
      <w:r w:rsidRPr="003A41EB">
        <w:rPr>
          <w:rFonts w:ascii="Times New Roman" w:hAnsi="Times New Roman" w:cs="Times New Roman"/>
          <w:spacing w:val="-7"/>
          <w:sz w:val="32"/>
          <w:szCs w:val="32"/>
        </w:rPr>
        <w:t xml:space="preserve"> </w:t>
      </w:r>
      <w:r w:rsidRPr="003A41EB">
        <w:rPr>
          <w:rFonts w:ascii="Times New Roman" w:hAnsi="Times New Roman" w:cs="Times New Roman"/>
          <w:spacing w:val="-2"/>
          <w:sz w:val="32"/>
          <w:szCs w:val="32"/>
        </w:rPr>
        <w:t>outcome).</w:t>
      </w:r>
    </w:p>
    <w:p w14:paraId="16E84DBF" w14:textId="77777777" w:rsidR="00B4631E" w:rsidRDefault="00B4631E">
      <w:pPr>
        <w:pStyle w:val="BodyText"/>
        <w:spacing w:before="6" w:after="1"/>
        <w:ind w:left="0"/>
        <w:rPr>
          <w:sz w:val="18"/>
        </w:rPr>
      </w:pPr>
    </w:p>
    <w:tbl>
      <w:tblPr>
        <w:tblW w:w="0" w:type="auto"/>
        <w:tblCellSpacing w:w="21" w:type="dxa"/>
        <w:tblInd w:w="240" w:type="dxa"/>
        <w:tblLayout w:type="fixed"/>
        <w:tblCellMar>
          <w:left w:w="0" w:type="dxa"/>
          <w:right w:w="0" w:type="dxa"/>
        </w:tblCellMar>
        <w:tblLook w:val="01E0" w:firstRow="1" w:lastRow="1" w:firstColumn="1" w:lastColumn="1" w:noHBand="0" w:noVBand="0"/>
      </w:tblPr>
      <w:tblGrid>
        <w:gridCol w:w="9127"/>
      </w:tblGrid>
      <w:tr w:rsidR="00DE0EB9" w14:paraId="3668B943" w14:textId="77777777" w:rsidTr="00281593">
        <w:trPr>
          <w:trHeight w:val="1285"/>
          <w:tblCellSpacing w:w="21" w:type="dxa"/>
        </w:trPr>
        <w:tc>
          <w:tcPr>
            <w:tcW w:w="9043" w:type="dxa"/>
            <w:tcBorders>
              <w:top w:val="nil"/>
              <w:left w:val="nil"/>
            </w:tcBorders>
            <w:shd w:val="clear" w:color="auto" w:fill="0076BD"/>
          </w:tcPr>
          <w:p w14:paraId="68FB5C45" w14:textId="77777777" w:rsidR="00DE0EB9" w:rsidRPr="00281593" w:rsidRDefault="00DE0EB9" w:rsidP="00281593">
            <w:pPr>
              <w:pStyle w:val="TableParagraph"/>
              <w:spacing w:line="268" w:lineRule="exact"/>
              <w:ind w:left="86"/>
              <w:jc w:val="center"/>
              <w:rPr>
                <w:b/>
                <w:sz w:val="32"/>
                <w:szCs w:val="32"/>
              </w:rPr>
            </w:pPr>
            <w:r w:rsidRPr="00281593">
              <w:rPr>
                <w:b/>
                <w:color w:val="FFFFFF"/>
                <w:sz w:val="32"/>
                <w:szCs w:val="32"/>
              </w:rPr>
              <w:t>Learning</w:t>
            </w:r>
            <w:r w:rsidRPr="00281593">
              <w:rPr>
                <w:b/>
                <w:color w:val="FFFFFF"/>
                <w:spacing w:val="-4"/>
                <w:sz w:val="32"/>
                <w:szCs w:val="32"/>
              </w:rPr>
              <w:t xml:space="preserve"> </w:t>
            </w:r>
            <w:r w:rsidRPr="00281593">
              <w:rPr>
                <w:b/>
                <w:color w:val="FFFFFF"/>
                <w:spacing w:val="-2"/>
                <w:sz w:val="32"/>
                <w:szCs w:val="32"/>
              </w:rPr>
              <w:t>Outcomes</w:t>
            </w:r>
          </w:p>
          <w:p w14:paraId="0E0FB2A3" w14:textId="77777777" w:rsidR="00DE0EB9" w:rsidRDefault="00DE0EB9" w:rsidP="00281593">
            <w:pPr>
              <w:pStyle w:val="TableParagraph"/>
              <w:spacing w:before="182"/>
              <w:ind w:left="86"/>
              <w:jc w:val="center"/>
              <w:rPr>
                <w:b/>
                <w:i/>
              </w:rPr>
            </w:pPr>
            <w:r w:rsidRPr="00281593">
              <w:rPr>
                <w:b/>
                <w:i/>
                <w:color w:val="FFFFFF"/>
                <w:sz w:val="32"/>
                <w:szCs w:val="32"/>
              </w:rPr>
              <w:t>The</w:t>
            </w:r>
            <w:r w:rsidRPr="00281593">
              <w:rPr>
                <w:b/>
                <w:i/>
                <w:color w:val="FFFFFF"/>
                <w:spacing w:val="-5"/>
                <w:sz w:val="32"/>
                <w:szCs w:val="32"/>
              </w:rPr>
              <w:t xml:space="preserve"> </w:t>
            </w:r>
            <w:r w:rsidRPr="00281593">
              <w:rPr>
                <w:b/>
                <w:i/>
                <w:color w:val="FFFFFF"/>
                <w:sz w:val="32"/>
                <w:szCs w:val="32"/>
              </w:rPr>
              <w:t>learner</w:t>
            </w:r>
            <w:r w:rsidRPr="00281593">
              <w:rPr>
                <w:b/>
                <w:i/>
                <w:color w:val="FFFFFF"/>
                <w:spacing w:val="-4"/>
                <w:sz w:val="32"/>
                <w:szCs w:val="32"/>
              </w:rPr>
              <w:t xml:space="preserve"> </w:t>
            </w:r>
            <w:r w:rsidRPr="00281593">
              <w:rPr>
                <w:b/>
                <w:i/>
                <w:color w:val="FFFFFF"/>
                <w:spacing w:val="-2"/>
                <w:sz w:val="32"/>
                <w:szCs w:val="32"/>
              </w:rPr>
              <w:t>will:</w:t>
            </w:r>
          </w:p>
        </w:tc>
      </w:tr>
      <w:tr w:rsidR="00DE0EB9" w14:paraId="67E46428" w14:textId="77777777" w:rsidTr="00281593">
        <w:trPr>
          <w:trHeight w:val="1047"/>
          <w:tblCellSpacing w:w="21" w:type="dxa"/>
        </w:trPr>
        <w:tc>
          <w:tcPr>
            <w:tcW w:w="9043" w:type="dxa"/>
            <w:tcBorders>
              <w:left w:val="nil"/>
            </w:tcBorders>
            <w:shd w:val="clear" w:color="auto" w:fill="C1E3F5"/>
          </w:tcPr>
          <w:p w14:paraId="262B5831" w14:textId="77777777" w:rsidR="00DE0EB9" w:rsidRDefault="00DE0EB9" w:rsidP="00DE0EB9">
            <w:pPr>
              <w:pStyle w:val="TableParagraph"/>
              <w:spacing w:before="1"/>
            </w:pPr>
            <w:r>
              <w:t xml:space="preserve">   1.Explain the historical development of the aviation insurance industry, highlighting key   </w:t>
            </w:r>
          </w:p>
          <w:p w14:paraId="6FA4385D" w14:textId="77777777" w:rsidR="00DE0EB9" w:rsidRDefault="00DE0EB9" w:rsidP="00DE0EB9">
            <w:pPr>
              <w:pStyle w:val="TableParagraph"/>
              <w:spacing w:before="1"/>
            </w:pPr>
            <w:r>
              <w:t xml:space="preserve">       milestones, regulatory influences, and the evolution of insurance products in response to  </w:t>
            </w:r>
          </w:p>
          <w:p w14:paraId="4C9F9229" w14:textId="105F2F89" w:rsidR="00DE0EB9" w:rsidRDefault="00DE0EB9" w:rsidP="00DE0EB9">
            <w:pPr>
              <w:pStyle w:val="TableParagraph"/>
              <w:spacing w:before="1"/>
            </w:pPr>
            <w:r>
              <w:t xml:space="preserve">      technological, commercial, and global events.</w:t>
            </w:r>
          </w:p>
          <w:p w14:paraId="696C5B79" w14:textId="60EBF620" w:rsidR="00DE0EB9" w:rsidRDefault="00DE0EB9" w:rsidP="00DE0EB9">
            <w:pPr>
              <w:pStyle w:val="TableParagraph"/>
              <w:spacing w:before="1"/>
              <w:rPr>
                <w:b/>
              </w:rPr>
            </w:pPr>
          </w:p>
        </w:tc>
      </w:tr>
      <w:tr w:rsidR="00DE0EB9" w14:paraId="3BD789EC" w14:textId="77777777" w:rsidTr="00281593">
        <w:trPr>
          <w:trHeight w:val="1115"/>
          <w:tblCellSpacing w:w="21" w:type="dxa"/>
        </w:trPr>
        <w:tc>
          <w:tcPr>
            <w:tcW w:w="9043" w:type="dxa"/>
            <w:tcBorders>
              <w:left w:val="nil"/>
              <w:bottom w:val="single" w:sz="4" w:space="0" w:color="auto"/>
            </w:tcBorders>
            <w:shd w:val="clear" w:color="auto" w:fill="C1E3F5"/>
          </w:tcPr>
          <w:p w14:paraId="3FE349BE" w14:textId="44462BD5" w:rsidR="00DE0EB9" w:rsidRPr="00DE0EB9" w:rsidRDefault="00DE0EB9">
            <w:pPr>
              <w:pStyle w:val="TableParagraph"/>
              <w:spacing w:before="1" w:line="259" w:lineRule="auto"/>
              <w:ind w:left="376" w:hanging="284"/>
              <w:rPr>
                <w:bCs/>
              </w:rPr>
            </w:pPr>
            <w:r w:rsidRPr="00DE0EB9">
              <w:rPr>
                <w:bCs/>
              </w:rPr>
              <w:t xml:space="preserve">2. </w:t>
            </w:r>
            <w:r w:rsidRPr="00DE0EB9">
              <w:rPr>
                <w:rStyle w:val="Strong"/>
                <w:b w:val="0"/>
              </w:rPr>
              <w:t>Describe the fundamental principles and concepts of aviation insurance</w:t>
            </w:r>
            <w:r w:rsidRPr="00DE0EB9">
              <w:rPr>
                <w:bCs/>
              </w:rPr>
              <w:t>, including risk exposure, policy types, underwriting factors, and regulatory requirements.</w:t>
            </w:r>
          </w:p>
        </w:tc>
      </w:tr>
      <w:tr w:rsidR="00DE0EB9" w14:paraId="381844D2" w14:textId="77777777" w:rsidTr="00281593">
        <w:trPr>
          <w:trHeight w:val="1144"/>
          <w:tblCellSpacing w:w="21" w:type="dxa"/>
        </w:trPr>
        <w:tc>
          <w:tcPr>
            <w:tcW w:w="9043" w:type="dxa"/>
            <w:tcBorders>
              <w:top w:val="single" w:sz="4" w:space="0" w:color="auto"/>
              <w:left w:val="nil"/>
              <w:bottom w:val="single" w:sz="4" w:space="0" w:color="auto"/>
            </w:tcBorders>
            <w:shd w:val="clear" w:color="auto" w:fill="C1E3F5"/>
          </w:tcPr>
          <w:p w14:paraId="26C03E06" w14:textId="43D05392" w:rsidR="00DE0EB9" w:rsidRPr="00DE0EB9" w:rsidRDefault="00DE0EB9" w:rsidP="00DE0EB9">
            <w:pPr>
              <w:pStyle w:val="TableParagraph"/>
              <w:spacing w:before="1" w:line="259" w:lineRule="auto"/>
              <w:ind w:left="376" w:hanging="284"/>
              <w:rPr>
                <w:bCs/>
              </w:rPr>
            </w:pPr>
            <w:r w:rsidRPr="00DE0EB9">
              <w:rPr>
                <w:bCs/>
              </w:rPr>
              <w:t>3. Identify and differentiate the major classes of aviation insurance, such as hull insurance, liability insurance, passenger liability, cargo, and special aviation risks.</w:t>
            </w:r>
          </w:p>
        </w:tc>
      </w:tr>
      <w:tr w:rsidR="00DE0EB9" w14:paraId="02416988" w14:textId="77777777" w:rsidTr="00281593">
        <w:trPr>
          <w:trHeight w:val="1816"/>
          <w:tblCellSpacing w:w="21" w:type="dxa"/>
        </w:trPr>
        <w:tc>
          <w:tcPr>
            <w:tcW w:w="9043" w:type="dxa"/>
            <w:tcBorders>
              <w:top w:val="single" w:sz="4" w:space="0" w:color="auto"/>
              <w:left w:val="nil"/>
            </w:tcBorders>
            <w:shd w:val="clear" w:color="auto" w:fill="C1E3F5"/>
          </w:tcPr>
          <w:p w14:paraId="0F58FA47" w14:textId="229C72F6" w:rsidR="00DE0EB9" w:rsidRDefault="00DE0EB9" w:rsidP="00DE0EB9">
            <w:pPr>
              <w:pStyle w:val="TableParagraph"/>
              <w:spacing w:before="1" w:line="259" w:lineRule="auto"/>
              <w:ind w:left="376" w:hanging="284"/>
              <w:rPr>
                <w:bCs/>
              </w:rPr>
            </w:pPr>
            <w:r>
              <w:rPr>
                <w:bCs/>
              </w:rPr>
              <w:t>4</w:t>
            </w:r>
            <w:r w:rsidRPr="00DE0EB9">
              <w:rPr>
                <w:b/>
                <w:bCs/>
              </w:rPr>
              <w:t xml:space="preserve"> </w:t>
            </w:r>
            <w:r w:rsidRPr="00DE0EB9">
              <w:t>Analyze how aviation risks are assessed and priced</w:t>
            </w:r>
            <w:r w:rsidRPr="00DE0EB9">
              <w:rPr>
                <w:bCs/>
              </w:rPr>
              <w:t xml:space="preserve"> by insurers and underwriters, taking into account aircraft type, operational environment, regulatory compliance, and historical loss data.</w:t>
            </w:r>
          </w:p>
          <w:p w14:paraId="1C018B15" w14:textId="63862B4A" w:rsidR="00DE0EB9" w:rsidRPr="00DE0EB9" w:rsidRDefault="00DE0EB9" w:rsidP="00DE0EB9">
            <w:pPr>
              <w:tabs>
                <w:tab w:val="left" w:pos="950"/>
              </w:tabs>
            </w:pPr>
            <w:r>
              <w:tab/>
            </w:r>
          </w:p>
        </w:tc>
      </w:tr>
    </w:tbl>
    <w:p w14:paraId="0F3B959A" w14:textId="77777777" w:rsidR="00B4631E" w:rsidRDefault="00B4631E">
      <w:pPr>
        <w:pStyle w:val="TableParagraph"/>
      </w:pPr>
    </w:p>
    <w:p w14:paraId="645849F0" w14:textId="77777777" w:rsidR="009250B1" w:rsidRPr="009250B1" w:rsidRDefault="009250B1" w:rsidP="009250B1"/>
    <w:p w14:paraId="2DEB63D5" w14:textId="77777777" w:rsidR="009250B1" w:rsidRPr="009250B1" w:rsidRDefault="009250B1" w:rsidP="009250B1"/>
    <w:p w14:paraId="4D9EFA24" w14:textId="77777777" w:rsidR="009250B1" w:rsidRDefault="009250B1" w:rsidP="009250B1"/>
    <w:p w14:paraId="63DBF393" w14:textId="77777777" w:rsidR="00D573C5" w:rsidRDefault="00D573C5" w:rsidP="009250B1"/>
    <w:p w14:paraId="3CB37383" w14:textId="77777777" w:rsidR="00D573C5" w:rsidRDefault="00D573C5" w:rsidP="009250B1"/>
    <w:p w14:paraId="3AB8DEF8" w14:textId="77777777" w:rsidR="00D573C5" w:rsidRDefault="00D573C5" w:rsidP="009250B1"/>
    <w:p w14:paraId="20A67556" w14:textId="77777777" w:rsidR="00D573C5" w:rsidRDefault="00D573C5" w:rsidP="009250B1"/>
    <w:p w14:paraId="1490BF93" w14:textId="77777777" w:rsidR="00D573C5" w:rsidRDefault="00D573C5" w:rsidP="009250B1"/>
    <w:p w14:paraId="24AED447" w14:textId="77777777" w:rsidR="00D573C5" w:rsidRDefault="00D573C5" w:rsidP="009250B1"/>
    <w:p w14:paraId="7AC7983C" w14:textId="77777777" w:rsidR="00D573C5" w:rsidRDefault="00D573C5" w:rsidP="009250B1"/>
    <w:p w14:paraId="6113BF81" w14:textId="77777777" w:rsidR="00D573C5" w:rsidRDefault="00D573C5" w:rsidP="009250B1"/>
    <w:p w14:paraId="0D6972F3" w14:textId="77777777" w:rsidR="00D573C5" w:rsidRDefault="00D573C5" w:rsidP="009250B1"/>
    <w:p w14:paraId="362C9E50" w14:textId="77777777" w:rsidR="00D573C5" w:rsidRDefault="00D573C5" w:rsidP="009250B1"/>
    <w:p w14:paraId="7A8E0ACA" w14:textId="77777777" w:rsidR="00D573C5" w:rsidRDefault="00D573C5" w:rsidP="009250B1"/>
    <w:p w14:paraId="74238A19" w14:textId="4E4DA846" w:rsidR="00D573C5" w:rsidRDefault="00771460" w:rsidP="00771460">
      <w:pPr>
        <w:tabs>
          <w:tab w:val="left" w:pos="4070"/>
        </w:tabs>
      </w:pPr>
      <w:r>
        <w:tab/>
      </w:r>
    </w:p>
    <w:p w14:paraId="12909F53" w14:textId="77777777" w:rsidR="00771460" w:rsidRDefault="00771460" w:rsidP="00771460">
      <w:pPr>
        <w:tabs>
          <w:tab w:val="left" w:pos="4070"/>
        </w:tabs>
      </w:pPr>
    </w:p>
    <w:p w14:paraId="2C4B136A" w14:textId="77777777" w:rsidR="00771460" w:rsidRDefault="00771460" w:rsidP="00771460">
      <w:pPr>
        <w:tabs>
          <w:tab w:val="left" w:pos="4070"/>
        </w:tabs>
      </w:pPr>
    </w:p>
    <w:p w14:paraId="1862EAE8" w14:textId="77777777" w:rsidR="00771460" w:rsidRDefault="00771460" w:rsidP="00771460">
      <w:pPr>
        <w:tabs>
          <w:tab w:val="left" w:pos="4070"/>
        </w:tabs>
      </w:pPr>
    </w:p>
    <w:p w14:paraId="48C021AF" w14:textId="77777777" w:rsidR="00771460" w:rsidRDefault="00771460" w:rsidP="00771460">
      <w:pPr>
        <w:tabs>
          <w:tab w:val="left" w:pos="4070"/>
        </w:tabs>
      </w:pPr>
    </w:p>
    <w:p w14:paraId="5BCA7F01" w14:textId="77777777" w:rsidR="00771460" w:rsidRDefault="00771460" w:rsidP="00771460">
      <w:pPr>
        <w:tabs>
          <w:tab w:val="left" w:pos="4070"/>
        </w:tabs>
      </w:pPr>
    </w:p>
    <w:p w14:paraId="3387E5C8" w14:textId="77777777" w:rsidR="00771460" w:rsidRDefault="00771460" w:rsidP="00771460">
      <w:pPr>
        <w:tabs>
          <w:tab w:val="left" w:pos="4070"/>
        </w:tabs>
      </w:pPr>
    </w:p>
    <w:p w14:paraId="501C9629" w14:textId="77777777" w:rsidR="00D573C5" w:rsidRDefault="00D573C5" w:rsidP="009250B1"/>
    <w:p w14:paraId="2C5DBC35" w14:textId="77777777" w:rsidR="00D573C5" w:rsidRDefault="00D573C5" w:rsidP="009250B1"/>
    <w:p w14:paraId="5B9A96EA" w14:textId="5A340436" w:rsidR="009250B1" w:rsidRPr="009250B1" w:rsidRDefault="009250B1" w:rsidP="007A40FE">
      <w:pPr>
        <w:widowControl/>
        <w:autoSpaceDE/>
        <w:autoSpaceDN/>
        <w:spacing w:before="100" w:beforeAutospacing="1" w:after="100" w:afterAutospacing="1"/>
        <w:jc w:val="center"/>
        <w:outlineLvl w:val="2"/>
        <w:rPr>
          <w:rFonts w:ascii="Times New Roman" w:eastAsia="Times New Roman" w:hAnsi="Times New Roman" w:cs="Times New Roman"/>
          <w:b/>
          <w:bCs/>
          <w:sz w:val="27"/>
          <w:szCs w:val="27"/>
          <w:lang w:val="en-MY" w:eastAsia="en-MY"/>
        </w:rPr>
      </w:pPr>
      <w:bookmarkStart w:id="29" w:name="_Hlk203161046"/>
      <w:r w:rsidRPr="009250B1">
        <w:rPr>
          <w:rFonts w:ascii="Times New Roman" w:eastAsia="Times New Roman" w:hAnsi="Times New Roman" w:cs="Times New Roman"/>
          <w:b/>
          <w:bCs/>
          <w:sz w:val="27"/>
          <w:szCs w:val="27"/>
          <w:lang w:val="en-MY" w:eastAsia="en-MY"/>
        </w:rPr>
        <w:t xml:space="preserve">Domains for </w:t>
      </w:r>
      <w:bookmarkStart w:id="30" w:name="_Hlk213965680"/>
      <w:r w:rsidRPr="009250B1">
        <w:rPr>
          <w:rFonts w:ascii="Times New Roman" w:eastAsia="Times New Roman" w:hAnsi="Times New Roman" w:cs="Times New Roman"/>
          <w:b/>
          <w:bCs/>
          <w:sz w:val="27"/>
          <w:szCs w:val="27"/>
          <w:lang w:val="en-MY" w:eastAsia="en-MY"/>
        </w:rPr>
        <w:t>Introduction to the Aviation Insurance Industry</w:t>
      </w:r>
      <w:bookmarkEnd w:id="30"/>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2965"/>
        <w:gridCol w:w="6391"/>
      </w:tblGrid>
      <w:tr w:rsidR="009250B1" w:rsidRPr="009250B1" w14:paraId="05BEFAD9" w14:textId="77777777" w:rsidTr="009250B1">
        <w:trPr>
          <w:tblHeader/>
          <w:tblCellSpacing w:w="15" w:type="dxa"/>
        </w:trPr>
        <w:tc>
          <w:tcPr>
            <w:tcW w:w="0" w:type="auto"/>
            <w:vAlign w:val="center"/>
            <w:hideMark/>
          </w:tcPr>
          <w:bookmarkEnd w:id="29"/>
          <w:p w14:paraId="549C7EA6" w14:textId="77777777" w:rsidR="009250B1" w:rsidRPr="009250B1" w:rsidRDefault="009250B1" w:rsidP="009250B1">
            <w:pPr>
              <w:widowControl/>
              <w:autoSpaceDE/>
              <w:autoSpaceDN/>
              <w:jc w:val="center"/>
              <w:rPr>
                <w:rFonts w:ascii="Times New Roman" w:eastAsia="Times New Roman" w:hAnsi="Times New Roman" w:cs="Times New Roman"/>
                <w:b/>
                <w:bCs/>
                <w:sz w:val="24"/>
                <w:szCs w:val="24"/>
                <w:lang w:val="en-MY" w:eastAsia="en-MY"/>
              </w:rPr>
            </w:pPr>
            <w:r w:rsidRPr="009250B1">
              <w:rPr>
                <w:rFonts w:ascii="Times New Roman" w:eastAsia="Times New Roman" w:hAnsi="Times New Roman" w:cs="Times New Roman"/>
                <w:b/>
                <w:bCs/>
                <w:sz w:val="24"/>
                <w:szCs w:val="24"/>
                <w:lang w:val="en-MY" w:eastAsia="en-MY"/>
              </w:rPr>
              <w:t>No.</w:t>
            </w:r>
          </w:p>
        </w:tc>
        <w:tc>
          <w:tcPr>
            <w:tcW w:w="0" w:type="auto"/>
            <w:vAlign w:val="center"/>
            <w:hideMark/>
          </w:tcPr>
          <w:p w14:paraId="12B398E0" w14:textId="034C9B53" w:rsidR="009250B1" w:rsidRPr="009250B1" w:rsidRDefault="009250B1" w:rsidP="009250B1">
            <w:pPr>
              <w:widowControl/>
              <w:autoSpaceDE/>
              <w:autoSpaceDN/>
              <w:rPr>
                <w:rFonts w:ascii="Times New Roman" w:eastAsia="Times New Roman" w:hAnsi="Times New Roman" w:cs="Times New Roman"/>
                <w:b/>
                <w:bCs/>
                <w:sz w:val="24"/>
                <w:szCs w:val="24"/>
                <w:lang w:val="en-MY" w:eastAsia="en-MY"/>
              </w:rPr>
            </w:pPr>
            <w:r>
              <w:rPr>
                <w:rFonts w:ascii="Times New Roman" w:eastAsia="Times New Roman" w:hAnsi="Times New Roman" w:cs="Times New Roman"/>
                <w:b/>
                <w:bCs/>
                <w:sz w:val="24"/>
                <w:szCs w:val="24"/>
                <w:lang w:val="en-MY" w:eastAsia="en-MY"/>
              </w:rPr>
              <w:t xml:space="preserve">      </w:t>
            </w:r>
            <w:r w:rsidRPr="009250B1">
              <w:rPr>
                <w:rFonts w:ascii="Times New Roman" w:eastAsia="Times New Roman" w:hAnsi="Times New Roman" w:cs="Times New Roman"/>
                <w:b/>
                <w:bCs/>
                <w:sz w:val="24"/>
                <w:szCs w:val="24"/>
                <w:lang w:val="en-MY" w:eastAsia="en-MY"/>
              </w:rPr>
              <w:t xml:space="preserve"> Domain</w:t>
            </w:r>
          </w:p>
        </w:tc>
        <w:tc>
          <w:tcPr>
            <w:tcW w:w="0" w:type="auto"/>
            <w:vAlign w:val="center"/>
            <w:hideMark/>
          </w:tcPr>
          <w:p w14:paraId="0EFC7270" w14:textId="5685B4C9" w:rsidR="009250B1" w:rsidRPr="009250B1" w:rsidRDefault="007A40FE" w:rsidP="009250B1">
            <w:pPr>
              <w:widowControl/>
              <w:autoSpaceDE/>
              <w:autoSpaceDN/>
              <w:jc w:val="center"/>
              <w:rPr>
                <w:rFonts w:ascii="Times New Roman" w:eastAsia="Times New Roman" w:hAnsi="Times New Roman" w:cs="Times New Roman"/>
                <w:b/>
                <w:bCs/>
                <w:sz w:val="24"/>
                <w:szCs w:val="24"/>
                <w:lang w:val="en-MY" w:eastAsia="en-MY"/>
              </w:rPr>
            </w:pPr>
            <w:r w:rsidRPr="007A40FE">
              <w:rPr>
                <w:rFonts w:ascii="Times New Roman" w:eastAsia="Times New Roman" w:hAnsi="Times New Roman" w:cs="Times New Roman"/>
                <w:b/>
                <w:bCs/>
                <w:sz w:val="24"/>
                <w:szCs w:val="24"/>
                <w:lang w:val="en-MY" w:eastAsia="en-MY"/>
              </w:rPr>
              <w:t xml:space="preserve">Explanation for Application to </w:t>
            </w:r>
            <w:r>
              <w:rPr>
                <w:rFonts w:ascii="Times New Roman" w:eastAsia="Times New Roman" w:hAnsi="Times New Roman" w:cs="Times New Roman"/>
                <w:b/>
                <w:bCs/>
                <w:sz w:val="24"/>
                <w:szCs w:val="24"/>
                <w:lang w:val="en-MY" w:eastAsia="en-MY"/>
              </w:rPr>
              <w:t>Introduction to Aviation Insurance Industry</w:t>
            </w:r>
          </w:p>
        </w:tc>
      </w:tr>
      <w:tr w:rsidR="009250B1" w:rsidRPr="009250B1" w14:paraId="0F714ED5" w14:textId="77777777" w:rsidTr="009250B1">
        <w:trPr>
          <w:tblCellSpacing w:w="15" w:type="dxa"/>
        </w:trPr>
        <w:tc>
          <w:tcPr>
            <w:tcW w:w="0" w:type="auto"/>
            <w:vAlign w:val="center"/>
            <w:hideMark/>
          </w:tcPr>
          <w:p w14:paraId="0AAA073D"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1</w:t>
            </w:r>
          </w:p>
        </w:tc>
        <w:tc>
          <w:tcPr>
            <w:tcW w:w="0" w:type="auto"/>
            <w:vAlign w:val="center"/>
            <w:hideMark/>
          </w:tcPr>
          <w:p w14:paraId="37E46FAD"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b/>
                <w:bCs/>
                <w:sz w:val="24"/>
                <w:szCs w:val="24"/>
                <w:lang w:val="en-MY" w:eastAsia="en-MY"/>
              </w:rPr>
              <w:t>Knowledge</w:t>
            </w:r>
          </w:p>
        </w:tc>
        <w:tc>
          <w:tcPr>
            <w:tcW w:w="0" w:type="auto"/>
            <w:vAlign w:val="center"/>
            <w:hideMark/>
          </w:tcPr>
          <w:p w14:paraId="788C01FB" w14:textId="77777777" w:rsidR="009250B1" w:rsidRPr="001F07DB" w:rsidRDefault="009250B1" w:rsidP="009250B1">
            <w:pPr>
              <w:widowControl/>
              <w:autoSpaceDE/>
              <w:autoSpaceDN/>
              <w:rPr>
                <w:rFonts w:ascii="Times New Roman" w:eastAsia="Times New Roman" w:hAnsi="Times New Roman" w:cs="Times New Roman"/>
                <w:sz w:val="24"/>
                <w:szCs w:val="24"/>
                <w:lang w:val="en-MY" w:eastAsia="en-MY"/>
              </w:rPr>
            </w:pPr>
            <w:r w:rsidRPr="001F07DB">
              <w:rPr>
                <w:rFonts w:ascii="Times New Roman" w:eastAsia="Times New Roman" w:hAnsi="Times New Roman" w:cs="Times New Roman"/>
                <w:sz w:val="24"/>
                <w:szCs w:val="24"/>
                <w:lang w:val="en-MY" w:eastAsia="en-MY"/>
              </w:rPr>
              <w:t>Students will gain fundamental understanding of aviation insurance, including key players (insurers, reinsurers, brokers), policy types (hull, liability), and global frameworks.</w:t>
            </w:r>
          </w:p>
          <w:p w14:paraId="46358F04" w14:textId="77777777" w:rsidR="008A3026" w:rsidRPr="001F07DB" w:rsidRDefault="008A3026" w:rsidP="009250B1">
            <w:pPr>
              <w:widowControl/>
              <w:autoSpaceDE/>
              <w:autoSpaceDN/>
              <w:rPr>
                <w:rFonts w:ascii="Times New Roman" w:eastAsia="Times New Roman" w:hAnsi="Times New Roman" w:cs="Times New Roman"/>
                <w:sz w:val="24"/>
                <w:szCs w:val="24"/>
                <w:lang w:val="en-MY" w:eastAsia="en-MY"/>
              </w:rPr>
            </w:pPr>
          </w:p>
          <w:p w14:paraId="519D0262" w14:textId="77777777" w:rsidR="009250B1" w:rsidRPr="001F07DB" w:rsidRDefault="009250B1" w:rsidP="009250B1">
            <w:pPr>
              <w:widowControl/>
              <w:autoSpaceDE/>
              <w:autoSpaceDN/>
              <w:rPr>
                <w:rFonts w:ascii="Times New Roman" w:eastAsia="Times New Roman" w:hAnsi="Times New Roman" w:cs="Times New Roman"/>
                <w:sz w:val="24"/>
                <w:szCs w:val="24"/>
                <w:lang w:val="en-MY" w:eastAsia="en-MY"/>
              </w:rPr>
            </w:pPr>
          </w:p>
        </w:tc>
      </w:tr>
      <w:tr w:rsidR="009250B1" w:rsidRPr="009250B1" w14:paraId="7C0EB509" w14:textId="77777777" w:rsidTr="009250B1">
        <w:trPr>
          <w:tblCellSpacing w:w="15" w:type="dxa"/>
        </w:trPr>
        <w:tc>
          <w:tcPr>
            <w:tcW w:w="0" w:type="auto"/>
            <w:vAlign w:val="center"/>
            <w:hideMark/>
          </w:tcPr>
          <w:p w14:paraId="08EA0412"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2</w:t>
            </w:r>
          </w:p>
        </w:tc>
        <w:tc>
          <w:tcPr>
            <w:tcW w:w="0" w:type="auto"/>
            <w:vAlign w:val="center"/>
            <w:hideMark/>
          </w:tcPr>
          <w:p w14:paraId="14AACCFB"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b/>
                <w:bCs/>
                <w:sz w:val="24"/>
                <w:szCs w:val="24"/>
                <w:lang w:val="en-MY" w:eastAsia="en-MY"/>
              </w:rPr>
              <w:t>Practical Skills</w:t>
            </w:r>
          </w:p>
        </w:tc>
        <w:tc>
          <w:tcPr>
            <w:tcW w:w="0" w:type="auto"/>
            <w:vAlign w:val="center"/>
            <w:hideMark/>
          </w:tcPr>
          <w:p w14:paraId="53C5E722" w14:textId="77777777" w:rsidR="00D573C5" w:rsidRDefault="009250B1" w:rsidP="00330A62">
            <w:pPr>
              <w:widowControl/>
              <w:autoSpaceDE/>
              <w:autoSpaceDN/>
              <w:rPr>
                <w:rFonts w:ascii="Times New Roman" w:eastAsia="Times New Roman" w:hAnsi="Times New Roman" w:cs="Times New Roman"/>
                <w:sz w:val="24"/>
                <w:szCs w:val="24"/>
                <w:lang w:val="en-MY" w:eastAsia="en-MY"/>
              </w:rPr>
            </w:pPr>
            <w:r w:rsidRPr="001F07DB">
              <w:rPr>
                <w:rFonts w:ascii="Times New Roman" w:eastAsia="Times New Roman" w:hAnsi="Times New Roman" w:cs="Times New Roman"/>
                <w:sz w:val="24"/>
                <w:szCs w:val="24"/>
                <w:lang w:val="en-MY" w:eastAsia="en-MY"/>
              </w:rPr>
              <w:t>Learners will apply basic insurance concepts such as risk assessment, policy interpretation, and claim procedures in aviation scenarios or simulated case studies.</w:t>
            </w:r>
          </w:p>
          <w:p w14:paraId="778673A0" w14:textId="24FBF855" w:rsidR="00330A62" w:rsidRPr="001F07DB" w:rsidRDefault="00330A62" w:rsidP="00330A62">
            <w:pPr>
              <w:widowControl/>
              <w:autoSpaceDE/>
              <w:autoSpaceDN/>
              <w:rPr>
                <w:rFonts w:ascii="Times New Roman" w:eastAsia="Times New Roman" w:hAnsi="Times New Roman" w:cs="Times New Roman"/>
                <w:sz w:val="24"/>
                <w:szCs w:val="24"/>
                <w:lang w:val="en-MY" w:eastAsia="en-MY"/>
              </w:rPr>
            </w:pPr>
          </w:p>
        </w:tc>
      </w:tr>
      <w:tr w:rsidR="009250B1" w:rsidRPr="009250B1" w14:paraId="3F31B1DB" w14:textId="77777777" w:rsidTr="009250B1">
        <w:trPr>
          <w:tblCellSpacing w:w="15" w:type="dxa"/>
        </w:trPr>
        <w:tc>
          <w:tcPr>
            <w:tcW w:w="0" w:type="auto"/>
            <w:vAlign w:val="center"/>
            <w:hideMark/>
          </w:tcPr>
          <w:p w14:paraId="5B441A78"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3</w:t>
            </w:r>
          </w:p>
        </w:tc>
        <w:tc>
          <w:tcPr>
            <w:tcW w:w="0" w:type="auto"/>
            <w:vAlign w:val="center"/>
            <w:hideMark/>
          </w:tcPr>
          <w:p w14:paraId="5EB865B4"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b/>
                <w:bCs/>
                <w:sz w:val="24"/>
                <w:szCs w:val="24"/>
                <w:lang w:val="en-MY" w:eastAsia="en-MY"/>
              </w:rPr>
              <w:t>Social Skills and Responsibilities</w:t>
            </w:r>
          </w:p>
        </w:tc>
        <w:tc>
          <w:tcPr>
            <w:tcW w:w="0" w:type="auto"/>
            <w:vAlign w:val="center"/>
            <w:hideMark/>
          </w:tcPr>
          <w:p w14:paraId="3E239FFE" w14:textId="77777777" w:rsidR="009250B1" w:rsidRDefault="009250B1" w:rsidP="009250B1">
            <w:pPr>
              <w:widowControl/>
              <w:autoSpaceDE/>
              <w:autoSpaceDN/>
              <w:rPr>
                <w:rFonts w:ascii="Times New Roman" w:eastAsia="Times New Roman" w:hAnsi="Times New Roman" w:cs="Times New Roman"/>
                <w:sz w:val="24"/>
                <w:szCs w:val="24"/>
                <w:lang w:val="en-MY" w:eastAsia="en-MY"/>
              </w:rPr>
            </w:pPr>
            <w:r w:rsidRPr="001F07DB">
              <w:rPr>
                <w:rFonts w:ascii="Times New Roman" w:eastAsia="Times New Roman" w:hAnsi="Times New Roman" w:cs="Times New Roman"/>
                <w:sz w:val="24"/>
                <w:szCs w:val="24"/>
                <w:lang w:val="en-MY" w:eastAsia="en-MY"/>
              </w:rPr>
              <w:t>Students develop awareness of ethical issues in insurance, such as fair claim handling, customer responsibilities, and compliance with aviation regulations and international law</w:t>
            </w:r>
            <w:r w:rsidRPr="009250B1">
              <w:rPr>
                <w:rFonts w:ascii="Times New Roman" w:eastAsia="Times New Roman" w:hAnsi="Times New Roman" w:cs="Times New Roman"/>
                <w:sz w:val="24"/>
                <w:szCs w:val="24"/>
                <w:lang w:val="en-MY" w:eastAsia="en-MY"/>
              </w:rPr>
              <w:t>.</w:t>
            </w:r>
          </w:p>
          <w:p w14:paraId="4909444A" w14:textId="77777777" w:rsidR="008A3026" w:rsidRDefault="008A3026" w:rsidP="009250B1">
            <w:pPr>
              <w:widowControl/>
              <w:autoSpaceDE/>
              <w:autoSpaceDN/>
              <w:rPr>
                <w:rFonts w:ascii="Times New Roman" w:eastAsia="Times New Roman" w:hAnsi="Times New Roman" w:cs="Times New Roman"/>
                <w:sz w:val="24"/>
                <w:szCs w:val="24"/>
                <w:lang w:val="en-MY" w:eastAsia="en-MY"/>
              </w:rPr>
            </w:pPr>
          </w:p>
          <w:p w14:paraId="63228ABF"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p>
        </w:tc>
      </w:tr>
      <w:tr w:rsidR="009250B1" w:rsidRPr="009250B1" w14:paraId="7349505B" w14:textId="77777777" w:rsidTr="009250B1">
        <w:trPr>
          <w:tblCellSpacing w:w="15" w:type="dxa"/>
        </w:trPr>
        <w:tc>
          <w:tcPr>
            <w:tcW w:w="0" w:type="auto"/>
            <w:vAlign w:val="center"/>
            <w:hideMark/>
          </w:tcPr>
          <w:p w14:paraId="7080EAAF"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4</w:t>
            </w:r>
          </w:p>
        </w:tc>
        <w:tc>
          <w:tcPr>
            <w:tcW w:w="0" w:type="auto"/>
            <w:vAlign w:val="center"/>
            <w:hideMark/>
          </w:tcPr>
          <w:p w14:paraId="1CB82A65"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b/>
                <w:bCs/>
                <w:sz w:val="24"/>
                <w:szCs w:val="24"/>
                <w:lang w:val="en-MY" w:eastAsia="en-MY"/>
              </w:rPr>
              <w:t>Values, Attitudes, and Professionalism</w:t>
            </w:r>
          </w:p>
        </w:tc>
        <w:tc>
          <w:tcPr>
            <w:tcW w:w="0" w:type="auto"/>
            <w:vAlign w:val="center"/>
            <w:hideMark/>
          </w:tcPr>
          <w:p w14:paraId="42762568" w14:textId="77777777" w:rsidR="009250B1" w:rsidRPr="008A3026"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Learners exhibit professional behaviour, such as confidentiality, diligence, and responsible communication when dealing with aviation insurance documentation or clients.</w:t>
            </w:r>
          </w:p>
          <w:p w14:paraId="310A2167" w14:textId="77777777" w:rsidR="00E231AE" w:rsidRPr="008A3026" w:rsidRDefault="00E231AE" w:rsidP="009250B1">
            <w:pPr>
              <w:widowControl/>
              <w:autoSpaceDE/>
              <w:autoSpaceDN/>
              <w:rPr>
                <w:rFonts w:ascii="Times New Roman" w:eastAsia="Times New Roman" w:hAnsi="Times New Roman" w:cs="Times New Roman"/>
                <w:sz w:val="24"/>
                <w:szCs w:val="24"/>
                <w:lang w:val="en-MY" w:eastAsia="en-MY"/>
              </w:rPr>
            </w:pPr>
          </w:p>
          <w:p w14:paraId="603F310B"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p>
        </w:tc>
      </w:tr>
      <w:tr w:rsidR="009250B1" w:rsidRPr="009250B1" w14:paraId="78A417A4" w14:textId="77777777" w:rsidTr="009250B1">
        <w:trPr>
          <w:tblCellSpacing w:w="15" w:type="dxa"/>
        </w:trPr>
        <w:tc>
          <w:tcPr>
            <w:tcW w:w="0" w:type="auto"/>
            <w:vAlign w:val="center"/>
            <w:hideMark/>
          </w:tcPr>
          <w:p w14:paraId="5E9C9956"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5</w:t>
            </w:r>
          </w:p>
        </w:tc>
        <w:tc>
          <w:tcPr>
            <w:tcW w:w="0" w:type="auto"/>
            <w:vAlign w:val="center"/>
            <w:hideMark/>
          </w:tcPr>
          <w:p w14:paraId="38B34FD6"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b/>
                <w:bCs/>
                <w:sz w:val="24"/>
                <w:szCs w:val="24"/>
                <w:lang w:val="en-MY" w:eastAsia="en-MY"/>
              </w:rPr>
              <w:t>Communication Skills</w:t>
            </w:r>
          </w:p>
        </w:tc>
        <w:tc>
          <w:tcPr>
            <w:tcW w:w="0" w:type="auto"/>
            <w:vAlign w:val="center"/>
            <w:hideMark/>
          </w:tcPr>
          <w:p w14:paraId="2EF8D197" w14:textId="77777777" w:rsidR="009250B1" w:rsidRPr="008A3026"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Students learn to communicate effectively with stakeholders (insurers, clients, adjusters) through written reports, policy explanations, and oral briefings.</w:t>
            </w:r>
          </w:p>
          <w:p w14:paraId="3E708716" w14:textId="77777777" w:rsidR="00E231AE" w:rsidRPr="008A3026" w:rsidRDefault="00E231AE" w:rsidP="009250B1">
            <w:pPr>
              <w:widowControl/>
              <w:autoSpaceDE/>
              <w:autoSpaceDN/>
              <w:rPr>
                <w:rFonts w:ascii="Times New Roman" w:eastAsia="Times New Roman" w:hAnsi="Times New Roman" w:cs="Times New Roman"/>
                <w:sz w:val="24"/>
                <w:szCs w:val="24"/>
                <w:lang w:val="en-MY" w:eastAsia="en-MY"/>
              </w:rPr>
            </w:pPr>
          </w:p>
          <w:p w14:paraId="520A852E"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p>
        </w:tc>
      </w:tr>
      <w:tr w:rsidR="009250B1" w:rsidRPr="009250B1" w14:paraId="390E6B72" w14:textId="77777777" w:rsidTr="009250B1">
        <w:trPr>
          <w:tblCellSpacing w:w="15" w:type="dxa"/>
        </w:trPr>
        <w:tc>
          <w:tcPr>
            <w:tcW w:w="0" w:type="auto"/>
            <w:vAlign w:val="center"/>
            <w:hideMark/>
          </w:tcPr>
          <w:p w14:paraId="4A2BD7ED"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6</w:t>
            </w:r>
          </w:p>
        </w:tc>
        <w:tc>
          <w:tcPr>
            <w:tcW w:w="0" w:type="auto"/>
            <w:vAlign w:val="center"/>
            <w:hideMark/>
          </w:tcPr>
          <w:p w14:paraId="0F0787ED"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b/>
                <w:bCs/>
                <w:sz w:val="24"/>
                <w:szCs w:val="24"/>
                <w:lang w:val="en-MY" w:eastAsia="en-MY"/>
              </w:rPr>
              <w:t>Problem Solving and Scientific Skills</w:t>
            </w:r>
          </w:p>
        </w:tc>
        <w:tc>
          <w:tcPr>
            <w:tcW w:w="0" w:type="auto"/>
            <w:vAlign w:val="center"/>
            <w:hideMark/>
          </w:tcPr>
          <w:p w14:paraId="3E4E63A5" w14:textId="77777777" w:rsidR="009250B1" w:rsidRPr="008A3026"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 xml:space="preserve">Apply logical reasoning to basic underwriting or claims issues — for example, </w:t>
            </w:r>
            <w:proofErr w:type="spellStart"/>
            <w:r w:rsidRPr="009250B1">
              <w:rPr>
                <w:rFonts w:ascii="Times New Roman" w:eastAsia="Times New Roman" w:hAnsi="Times New Roman" w:cs="Times New Roman"/>
                <w:sz w:val="24"/>
                <w:szCs w:val="24"/>
                <w:lang w:val="en-MY" w:eastAsia="en-MY"/>
              </w:rPr>
              <w:t>analyzing</w:t>
            </w:r>
            <w:proofErr w:type="spellEnd"/>
            <w:r w:rsidRPr="009250B1">
              <w:rPr>
                <w:rFonts w:ascii="Times New Roman" w:eastAsia="Times New Roman" w:hAnsi="Times New Roman" w:cs="Times New Roman"/>
                <w:sz w:val="24"/>
                <w:szCs w:val="24"/>
                <w:lang w:val="en-MY" w:eastAsia="en-MY"/>
              </w:rPr>
              <w:t xml:space="preserve"> aircraft incident reports to determine claim validity or liability under specific policies.</w:t>
            </w:r>
          </w:p>
          <w:p w14:paraId="253A5355" w14:textId="77777777" w:rsidR="00E231AE" w:rsidRPr="008A3026" w:rsidRDefault="00E231AE" w:rsidP="009250B1">
            <w:pPr>
              <w:widowControl/>
              <w:autoSpaceDE/>
              <w:autoSpaceDN/>
              <w:rPr>
                <w:rFonts w:ascii="Times New Roman" w:eastAsia="Times New Roman" w:hAnsi="Times New Roman" w:cs="Times New Roman"/>
                <w:sz w:val="24"/>
                <w:szCs w:val="24"/>
                <w:lang w:val="en-MY" w:eastAsia="en-MY"/>
              </w:rPr>
            </w:pPr>
          </w:p>
          <w:p w14:paraId="2EF646FF"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p>
        </w:tc>
      </w:tr>
      <w:tr w:rsidR="009250B1" w:rsidRPr="009250B1" w14:paraId="72B9D671" w14:textId="77777777" w:rsidTr="009250B1">
        <w:trPr>
          <w:tblCellSpacing w:w="15" w:type="dxa"/>
        </w:trPr>
        <w:tc>
          <w:tcPr>
            <w:tcW w:w="0" w:type="auto"/>
            <w:vAlign w:val="center"/>
            <w:hideMark/>
          </w:tcPr>
          <w:p w14:paraId="793CC0D6"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7</w:t>
            </w:r>
          </w:p>
        </w:tc>
        <w:tc>
          <w:tcPr>
            <w:tcW w:w="0" w:type="auto"/>
            <w:vAlign w:val="center"/>
            <w:hideMark/>
          </w:tcPr>
          <w:p w14:paraId="2ABEDC70"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b/>
                <w:bCs/>
                <w:sz w:val="24"/>
                <w:szCs w:val="24"/>
                <w:lang w:val="en-MY" w:eastAsia="en-MY"/>
              </w:rPr>
              <w:t>Information Management and Lifelong Learning Skills</w:t>
            </w:r>
          </w:p>
        </w:tc>
        <w:tc>
          <w:tcPr>
            <w:tcW w:w="0" w:type="auto"/>
            <w:vAlign w:val="center"/>
            <w:hideMark/>
          </w:tcPr>
          <w:p w14:paraId="34C71B00" w14:textId="77777777" w:rsidR="009250B1" w:rsidRPr="008A3026"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Students use industry sources, databases, and regulatory websites (like ICAO, IATA, Lloyd’s) to continuously update knowledge of insurance trends and legal changes.</w:t>
            </w:r>
          </w:p>
          <w:p w14:paraId="75939B7B" w14:textId="77777777" w:rsidR="00E231AE" w:rsidRPr="008A3026" w:rsidRDefault="00E231AE" w:rsidP="009250B1">
            <w:pPr>
              <w:widowControl/>
              <w:autoSpaceDE/>
              <w:autoSpaceDN/>
              <w:rPr>
                <w:rFonts w:ascii="Times New Roman" w:eastAsia="Times New Roman" w:hAnsi="Times New Roman" w:cs="Times New Roman"/>
                <w:sz w:val="24"/>
                <w:szCs w:val="24"/>
                <w:lang w:val="en-MY" w:eastAsia="en-MY"/>
              </w:rPr>
            </w:pPr>
          </w:p>
          <w:p w14:paraId="771B708D"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p>
        </w:tc>
      </w:tr>
      <w:tr w:rsidR="009250B1" w:rsidRPr="009250B1" w14:paraId="5A628BB4" w14:textId="77777777" w:rsidTr="009250B1">
        <w:trPr>
          <w:tblCellSpacing w:w="15" w:type="dxa"/>
        </w:trPr>
        <w:tc>
          <w:tcPr>
            <w:tcW w:w="0" w:type="auto"/>
            <w:vAlign w:val="center"/>
            <w:hideMark/>
          </w:tcPr>
          <w:p w14:paraId="5E64ABC1"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8</w:t>
            </w:r>
          </w:p>
        </w:tc>
        <w:tc>
          <w:tcPr>
            <w:tcW w:w="0" w:type="auto"/>
            <w:vAlign w:val="center"/>
            <w:hideMark/>
          </w:tcPr>
          <w:p w14:paraId="571DEAF2"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b/>
                <w:bCs/>
                <w:sz w:val="24"/>
                <w:szCs w:val="24"/>
                <w:lang w:val="en-MY" w:eastAsia="en-MY"/>
              </w:rPr>
              <w:t>Managerial and Entrepreneurial Skills</w:t>
            </w:r>
          </w:p>
        </w:tc>
        <w:tc>
          <w:tcPr>
            <w:tcW w:w="0" w:type="auto"/>
            <w:vAlign w:val="center"/>
            <w:hideMark/>
          </w:tcPr>
          <w:p w14:paraId="31CB2BF8" w14:textId="77777777" w:rsidR="009250B1" w:rsidRPr="009250B1" w:rsidRDefault="009250B1" w:rsidP="009250B1">
            <w:pPr>
              <w:widowControl/>
              <w:autoSpaceDE/>
              <w:autoSpaceDN/>
              <w:rPr>
                <w:rFonts w:ascii="Times New Roman" w:eastAsia="Times New Roman" w:hAnsi="Times New Roman" w:cs="Times New Roman"/>
                <w:sz w:val="24"/>
                <w:szCs w:val="24"/>
                <w:lang w:val="en-MY" w:eastAsia="en-MY"/>
              </w:rPr>
            </w:pPr>
            <w:r w:rsidRPr="009250B1">
              <w:rPr>
                <w:rFonts w:ascii="Times New Roman" w:eastAsia="Times New Roman" w:hAnsi="Times New Roman" w:cs="Times New Roman"/>
                <w:sz w:val="24"/>
                <w:szCs w:val="24"/>
                <w:lang w:val="en-MY" w:eastAsia="en-MY"/>
              </w:rPr>
              <w:t>Learners begin to develop foundational skills to manage insurance portfolios or assist in developing new aviation insurance products or services at a junior level.</w:t>
            </w:r>
          </w:p>
        </w:tc>
      </w:tr>
    </w:tbl>
    <w:p w14:paraId="18C2E788" w14:textId="77777777" w:rsidR="009250B1" w:rsidRDefault="009250B1" w:rsidP="009250B1"/>
    <w:p w14:paraId="5B1D91A6" w14:textId="62AF37C0" w:rsidR="009250B1" w:rsidRDefault="00771460" w:rsidP="00771460">
      <w:pPr>
        <w:tabs>
          <w:tab w:val="left" w:pos="1550"/>
        </w:tabs>
      </w:pPr>
      <w:r>
        <w:tab/>
      </w:r>
    </w:p>
    <w:p w14:paraId="09EC234B" w14:textId="77777777" w:rsidR="00771460" w:rsidRDefault="00771460" w:rsidP="00771460">
      <w:pPr>
        <w:tabs>
          <w:tab w:val="left" w:pos="1550"/>
        </w:tabs>
      </w:pPr>
    </w:p>
    <w:p w14:paraId="11BA6B83" w14:textId="77777777" w:rsidR="00771460" w:rsidRDefault="00771460" w:rsidP="00771460">
      <w:pPr>
        <w:tabs>
          <w:tab w:val="left" w:pos="1550"/>
        </w:tabs>
      </w:pPr>
    </w:p>
    <w:p w14:paraId="0745B945" w14:textId="77777777" w:rsidR="00771460" w:rsidRDefault="00771460" w:rsidP="00771460">
      <w:pPr>
        <w:tabs>
          <w:tab w:val="left" w:pos="1550"/>
        </w:tabs>
      </w:pPr>
    </w:p>
    <w:p w14:paraId="555CD832" w14:textId="77777777" w:rsidR="00771460" w:rsidRDefault="00771460" w:rsidP="00771460">
      <w:pPr>
        <w:tabs>
          <w:tab w:val="left" w:pos="1550"/>
        </w:tabs>
      </w:pPr>
    </w:p>
    <w:p w14:paraId="6881065C" w14:textId="77777777" w:rsidR="00771460" w:rsidRDefault="00771460" w:rsidP="00771460">
      <w:pPr>
        <w:tabs>
          <w:tab w:val="left" w:pos="1550"/>
        </w:tabs>
      </w:pPr>
    </w:p>
    <w:p w14:paraId="212E8C57" w14:textId="77777777" w:rsidR="00771460" w:rsidRDefault="00771460" w:rsidP="00771460">
      <w:pPr>
        <w:tabs>
          <w:tab w:val="left" w:pos="1550"/>
        </w:tabs>
      </w:pPr>
    </w:p>
    <w:p w14:paraId="71EE8E84" w14:textId="77777777" w:rsidR="00771460" w:rsidRDefault="00771460" w:rsidP="00771460">
      <w:pPr>
        <w:tabs>
          <w:tab w:val="left" w:pos="1550"/>
        </w:tabs>
      </w:pPr>
    </w:p>
    <w:p w14:paraId="6F39AB58" w14:textId="77777777" w:rsidR="00771460" w:rsidRDefault="00771460" w:rsidP="00771460">
      <w:pPr>
        <w:tabs>
          <w:tab w:val="left" w:pos="1550"/>
        </w:tabs>
      </w:pPr>
    </w:p>
    <w:p w14:paraId="0AEDAA04" w14:textId="77777777" w:rsidR="00771460" w:rsidRDefault="00771460" w:rsidP="00771460">
      <w:pPr>
        <w:tabs>
          <w:tab w:val="left" w:pos="1550"/>
        </w:tabs>
      </w:pPr>
    </w:p>
    <w:p w14:paraId="4E6440F0" w14:textId="77777777" w:rsidR="00771460" w:rsidRDefault="00771460" w:rsidP="00771460">
      <w:pPr>
        <w:tabs>
          <w:tab w:val="left" w:pos="1550"/>
        </w:tabs>
      </w:pPr>
    </w:p>
    <w:p w14:paraId="1E20CE58" w14:textId="77777777" w:rsidR="00771460" w:rsidRDefault="00771460" w:rsidP="00771460">
      <w:pPr>
        <w:tabs>
          <w:tab w:val="left" w:pos="1550"/>
        </w:tabs>
      </w:pPr>
    </w:p>
    <w:p w14:paraId="2418854A" w14:textId="77777777" w:rsidR="00771460" w:rsidRDefault="00771460" w:rsidP="00771460">
      <w:pPr>
        <w:tabs>
          <w:tab w:val="left" w:pos="1550"/>
        </w:tabs>
      </w:pPr>
    </w:p>
    <w:p w14:paraId="15F56895" w14:textId="77777777" w:rsidR="00771460" w:rsidRDefault="00771460" w:rsidP="00771460">
      <w:pPr>
        <w:tabs>
          <w:tab w:val="left" w:pos="1550"/>
        </w:tabs>
      </w:pPr>
    </w:p>
    <w:p w14:paraId="26CE793A" w14:textId="77777777" w:rsidR="00771460" w:rsidRDefault="00771460" w:rsidP="00771460">
      <w:pPr>
        <w:tabs>
          <w:tab w:val="left" w:pos="1550"/>
        </w:tabs>
      </w:pPr>
    </w:p>
    <w:p w14:paraId="6E150CF1" w14:textId="677D846B" w:rsidR="00D573C5" w:rsidRDefault="00330A62" w:rsidP="00D573C5">
      <w:pPr>
        <w:jc w:val="center"/>
        <w:rPr>
          <w:b/>
          <w:bCs/>
        </w:rPr>
      </w:pPr>
      <w:bookmarkStart w:id="31" w:name="_Hlk203158098"/>
      <w:r w:rsidRPr="00330A62">
        <w:rPr>
          <w:b/>
          <w:bCs/>
          <w:lang w:val="en-MY"/>
        </w:rPr>
        <w:t>Introduction to the Aviation Insurance Industry</w:t>
      </w:r>
      <w:r w:rsidR="00D573C5" w:rsidRPr="00D573C5">
        <w:rPr>
          <w:b/>
          <w:bCs/>
        </w:rPr>
        <w:t xml:space="preserve"> – CLO to Domain Mapping Matrix</w:t>
      </w:r>
    </w:p>
    <w:p w14:paraId="60778ED9" w14:textId="77777777" w:rsidR="00330A62" w:rsidRPr="00D573C5" w:rsidRDefault="00330A62" w:rsidP="00D573C5">
      <w:pPr>
        <w:jc w:val="center"/>
        <w:rPr>
          <w:b/>
          <w:bCs/>
        </w:rPr>
      </w:pPr>
    </w:p>
    <w:tbl>
      <w:tblPr>
        <w:tblStyle w:val="TableGrid"/>
        <w:tblW w:w="0" w:type="auto"/>
        <w:tblLook w:val="04A0" w:firstRow="1" w:lastRow="0" w:firstColumn="1" w:lastColumn="0" w:noHBand="0" w:noVBand="1"/>
      </w:tblPr>
      <w:tblGrid>
        <w:gridCol w:w="954"/>
        <w:gridCol w:w="3620"/>
        <w:gridCol w:w="4102"/>
      </w:tblGrid>
      <w:tr w:rsidR="00D573C5" w14:paraId="558F5873" w14:textId="77777777" w:rsidTr="00D80226">
        <w:trPr>
          <w:trHeight w:val="465"/>
        </w:trPr>
        <w:tc>
          <w:tcPr>
            <w:tcW w:w="954" w:type="dxa"/>
          </w:tcPr>
          <w:bookmarkEnd w:id="31"/>
          <w:p w14:paraId="18F1347D" w14:textId="77777777" w:rsidR="00D573C5" w:rsidRPr="00517B21" w:rsidRDefault="00D573C5" w:rsidP="00D80226">
            <w:pPr>
              <w:jc w:val="center"/>
              <w:rPr>
                <w:b/>
                <w:bCs/>
                <w:color w:val="EE0000"/>
              </w:rPr>
            </w:pPr>
            <w:r w:rsidRPr="00517B21">
              <w:rPr>
                <w:b/>
                <w:bCs/>
                <w:color w:val="EE0000"/>
              </w:rPr>
              <w:t>Code</w:t>
            </w:r>
          </w:p>
          <w:p w14:paraId="7877670A" w14:textId="77777777" w:rsidR="00D573C5" w:rsidRPr="00517B21" w:rsidRDefault="00D573C5" w:rsidP="00D80226">
            <w:pPr>
              <w:jc w:val="center"/>
              <w:rPr>
                <w:b/>
                <w:bCs/>
                <w:color w:val="EE0000"/>
              </w:rPr>
            </w:pPr>
          </w:p>
        </w:tc>
        <w:tc>
          <w:tcPr>
            <w:tcW w:w="3620" w:type="dxa"/>
          </w:tcPr>
          <w:p w14:paraId="17B8DD5A" w14:textId="77777777" w:rsidR="00D573C5" w:rsidRPr="00517B21" w:rsidRDefault="00D573C5" w:rsidP="00D80226">
            <w:pPr>
              <w:jc w:val="center"/>
              <w:rPr>
                <w:b/>
                <w:bCs/>
                <w:color w:val="EE0000"/>
              </w:rPr>
            </w:pPr>
            <w:r w:rsidRPr="00517B21">
              <w:rPr>
                <w:b/>
                <w:bCs/>
                <w:color w:val="EE0000"/>
              </w:rPr>
              <w:t>Course Learning Outcome</w:t>
            </w:r>
          </w:p>
        </w:tc>
        <w:tc>
          <w:tcPr>
            <w:tcW w:w="4102" w:type="dxa"/>
          </w:tcPr>
          <w:p w14:paraId="2A107CC5" w14:textId="77777777" w:rsidR="00D573C5" w:rsidRPr="00517B21" w:rsidRDefault="00D573C5" w:rsidP="00D80226">
            <w:pPr>
              <w:jc w:val="center"/>
              <w:rPr>
                <w:b/>
                <w:bCs/>
                <w:color w:val="EE0000"/>
              </w:rPr>
            </w:pPr>
            <w:r w:rsidRPr="00517B21">
              <w:rPr>
                <w:b/>
                <w:bCs/>
                <w:color w:val="EE0000"/>
              </w:rPr>
              <w:t>Domain</w:t>
            </w:r>
          </w:p>
        </w:tc>
      </w:tr>
      <w:tr w:rsidR="00D573C5" w14:paraId="179F1E54" w14:textId="77777777" w:rsidTr="00D80226">
        <w:trPr>
          <w:trHeight w:val="403"/>
        </w:trPr>
        <w:tc>
          <w:tcPr>
            <w:tcW w:w="954" w:type="dxa"/>
          </w:tcPr>
          <w:p w14:paraId="7741072B" w14:textId="77777777" w:rsidR="00D573C5" w:rsidRDefault="00D573C5" w:rsidP="00D80226">
            <w:r>
              <w:t>CLO1</w:t>
            </w:r>
          </w:p>
          <w:p w14:paraId="14BD0332" w14:textId="77777777" w:rsidR="00D573C5" w:rsidRDefault="00D573C5" w:rsidP="00D80226"/>
        </w:tc>
        <w:tc>
          <w:tcPr>
            <w:tcW w:w="3620" w:type="dxa"/>
          </w:tcPr>
          <w:p w14:paraId="02ACFE41" w14:textId="4F6C6DD5" w:rsidR="00D573C5" w:rsidRDefault="00771460" w:rsidP="00771460">
            <w:r>
              <w:t>Explain the historical development of the aviation insurance industry, highlighting key milestones, regulatory influences, and the evolution of insurance products in response to   technological, commercial, and global events.</w:t>
            </w:r>
          </w:p>
        </w:tc>
        <w:tc>
          <w:tcPr>
            <w:tcW w:w="4102" w:type="dxa"/>
          </w:tcPr>
          <w:p w14:paraId="08776BF3" w14:textId="1234E84C" w:rsidR="00771460" w:rsidRPr="00771460" w:rsidRDefault="002F646E" w:rsidP="002F646E">
            <w:pPr>
              <w:tabs>
                <w:tab w:val="left" w:pos="1370"/>
                <w:tab w:val="center" w:pos="1943"/>
              </w:tabs>
              <w:rPr>
                <w:lang w:val="en-US"/>
              </w:rPr>
            </w:pPr>
            <w:r>
              <w:rPr>
                <w:lang w:val="en-US"/>
              </w:rPr>
              <w:tab/>
              <w:t>1</w:t>
            </w:r>
            <w:r>
              <w:rPr>
                <w:lang w:val="en-US"/>
              </w:rPr>
              <w:tab/>
            </w:r>
            <w:r w:rsidR="00771460" w:rsidRPr="00771460">
              <w:rPr>
                <w:lang w:val="en-US"/>
              </w:rPr>
              <w:t>. Knowledge</w:t>
            </w:r>
          </w:p>
          <w:p w14:paraId="68750FDC" w14:textId="77777777" w:rsidR="00771460" w:rsidRPr="00771460" w:rsidRDefault="00771460" w:rsidP="00771460">
            <w:pPr>
              <w:jc w:val="center"/>
              <w:rPr>
                <w:lang w:val="en-US"/>
              </w:rPr>
            </w:pPr>
            <w:r w:rsidRPr="00771460">
              <w:rPr>
                <w:lang w:val="en-US"/>
              </w:rPr>
              <w:t>4.  Values,</w:t>
            </w:r>
          </w:p>
          <w:p w14:paraId="6DEE48CE" w14:textId="77777777" w:rsidR="00771460" w:rsidRPr="00771460" w:rsidRDefault="00771460" w:rsidP="00771460">
            <w:pPr>
              <w:jc w:val="center"/>
              <w:rPr>
                <w:lang w:val="en-US"/>
              </w:rPr>
            </w:pPr>
            <w:r w:rsidRPr="00771460">
              <w:rPr>
                <w:lang w:val="en-US"/>
              </w:rPr>
              <w:t>Attitudes &amp;</w:t>
            </w:r>
          </w:p>
          <w:p w14:paraId="41A2A4F5" w14:textId="696BF787" w:rsidR="00D573C5" w:rsidRDefault="00771460" w:rsidP="00771460">
            <w:pPr>
              <w:jc w:val="center"/>
            </w:pPr>
            <w:r w:rsidRPr="00771460">
              <w:rPr>
                <w:lang w:val="en-US"/>
              </w:rPr>
              <w:t>Professionalism</w:t>
            </w:r>
          </w:p>
        </w:tc>
      </w:tr>
      <w:tr w:rsidR="00771460" w14:paraId="55B13A65" w14:textId="77777777" w:rsidTr="00771460">
        <w:trPr>
          <w:trHeight w:val="1580"/>
        </w:trPr>
        <w:tc>
          <w:tcPr>
            <w:tcW w:w="954" w:type="dxa"/>
          </w:tcPr>
          <w:p w14:paraId="099B3A97" w14:textId="77777777" w:rsidR="00771460" w:rsidRDefault="00771460" w:rsidP="00D80226"/>
          <w:p w14:paraId="21362FC0" w14:textId="77777777" w:rsidR="00771460" w:rsidRDefault="00771460" w:rsidP="00D80226"/>
          <w:p w14:paraId="4862A755" w14:textId="77777777" w:rsidR="00771460" w:rsidRDefault="00771460" w:rsidP="00D80226"/>
          <w:p w14:paraId="4E5B4665" w14:textId="36D299CA" w:rsidR="00771460" w:rsidRDefault="00771460" w:rsidP="00D80226">
            <w:r>
              <w:t>CLO2</w:t>
            </w:r>
          </w:p>
          <w:p w14:paraId="1EA86E47" w14:textId="77777777" w:rsidR="00771460" w:rsidRDefault="00771460" w:rsidP="00D80226"/>
        </w:tc>
        <w:tc>
          <w:tcPr>
            <w:tcW w:w="3620" w:type="dxa"/>
          </w:tcPr>
          <w:p w14:paraId="3D1DEC70" w14:textId="77777777" w:rsidR="00771460" w:rsidRDefault="00771460" w:rsidP="00D80226">
            <w:r w:rsidRPr="00771460">
              <w:rPr>
                <w:bCs/>
                <w:lang w:val="en-US"/>
              </w:rPr>
              <w:t xml:space="preserve">Describe the fundamental principles and concepts of aviation insurance, including risk exposure, policy types, </w:t>
            </w:r>
          </w:p>
          <w:p w14:paraId="400452FD" w14:textId="42AB0702" w:rsidR="00771460" w:rsidRDefault="00771460" w:rsidP="00771460">
            <w:pPr>
              <w:rPr>
                <w:bCs/>
                <w:lang w:val="en-US"/>
              </w:rPr>
            </w:pPr>
            <w:r w:rsidRPr="00771460">
              <w:rPr>
                <w:bCs/>
                <w:lang w:val="en-US"/>
              </w:rPr>
              <w:t xml:space="preserve">underwriting factors, and </w:t>
            </w:r>
            <w:r w:rsidR="00222827" w:rsidRPr="00771460">
              <w:rPr>
                <w:bCs/>
                <w:lang w:val="en-US"/>
              </w:rPr>
              <w:t>regulatory</w:t>
            </w:r>
            <w:r>
              <w:rPr>
                <w:bCs/>
                <w:lang w:val="en-US"/>
              </w:rPr>
              <w:t xml:space="preserve"> </w:t>
            </w:r>
            <w:r w:rsidRPr="00771460">
              <w:rPr>
                <w:bCs/>
                <w:lang w:val="en-US"/>
              </w:rPr>
              <w:t>requirements.</w:t>
            </w:r>
          </w:p>
          <w:p w14:paraId="3E9B6E9D" w14:textId="7200A4A4" w:rsidR="00771460" w:rsidRDefault="00771460" w:rsidP="00D80226"/>
        </w:tc>
        <w:tc>
          <w:tcPr>
            <w:tcW w:w="4102" w:type="dxa"/>
          </w:tcPr>
          <w:p w14:paraId="26D3F9EA" w14:textId="2FCE595D" w:rsidR="00771460" w:rsidRPr="00771460" w:rsidRDefault="002F646E" w:rsidP="002F646E">
            <w:pPr>
              <w:tabs>
                <w:tab w:val="left" w:pos="1390"/>
                <w:tab w:val="center" w:pos="1943"/>
              </w:tabs>
              <w:rPr>
                <w:lang w:val="en-US"/>
              </w:rPr>
            </w:pPr>
            <w:r>
              <w:rPr>
                <w:lang w:val="en-US"/>
              </w:rPr>
              <w:tab/>
              <w:t>1</w:t>
            </w:r>
            <w:r>
              <w:rPr>
                <w:lang w:val="en-US"/>
              </w:rPr>
              <w:tab/>
            </w:r>
            <w:r w:rsidR="00771460" w:rsidRPr="00771460">
              <w:rPr>
                <w:lang w:val="en-US"/>
              </w:rPr>
              <w:t>. Knowledge</w:t>
            </w:r>
          </w:p>
          <w:p w14:paraId="2D274B2B" w14:textId="77777777" w:rsidR="00771460" w:rsidRPr="00771460" w:rsidRDefault="00771460" w:rsidP="00771460">
            <w:pPr>
              <w:jc w:val="center"/>
              <w:rPr>
                <w:lang w:val="en-US"/>
              </w:rPr>
            </w:pPr>
            <w:r w:rsidRPr="00771460">
              <w:rPr>
                <w:lang w:val="en-US"/>
              </w:rPr>
              <w:t>4.  Values,</w:t>
            </w:r>
          </w:p>
          <w:p w14:paraId="577B7D32" w14:textId="77777777" w:rsidR="00771460" w:rsidRPr="00771460" w:rsidRDefault="00771460" w:rsidP="00771460">
            <w:pPr>
              <w:jc w:val="center"/>
              <w:rPr>
                <w:lang w:val="en-US"/>
              </w:rPr>
            </w:pPr>
            <w:r w:rsidRPr="00771460">
              <w:rPr>
                <w:lang w:val="en-US"/>
              </w:rPr>
              <w:t>Attitudes &amp;</w:t>
            </w:r>
          </w:p>
          <w:p w14:paraId="6BEF4830" w14:textId="377ED96E" w:rsidR="00771460" w:rsidRDefault="00771460" w:rsidP="00771460">
            <w:pPr>
              <w:jc w:val="center"/>
            </w:pPr>
            <w:r w:rsidRPr="00771460">
              <w:rPr>
                <w:lang w:val="en-US"/>
              </w:rPr>
              <w:t>Professionalism</w:t>
            </w:r>
          </w:p>
        </w:tc>
      </w:tr>
      <w:tr w:rsidR="00771460" w14:paraId="44C01B73" w14:textId="77777777" w:rsidTr="00771460">
        <w:trPr>
          <w:trHeight w:val="1620"/>
        </w:trPr>
        <w:tc>
          <w:tcPr>
            <w:tcW w:w="954" w:type="dxa"/>
          </w:tcPr>
          <w:p w14:paraId="3F2FB545" w14:textId="77777777" w:rsidR="00771460" w:rsidRDefault="00771460" w:rsidP="00D80226"/>
          <w:p w14:paraId="4492BA4A" w14:textId="77777777" w:rsidR="00771460" w:rsidRDefault="00771460" w:rsidP="00771460"/>
          <w:p w14:paraId="440517BD" w14:textId="09EACBAC" w:rsidR="00771460" w:rsidRPr="00771460" w:rsidRDefault="00771460" w:rsidP="00771460">
            <w:r>
              <w:t>CLO3</w:t>
            </w:r>
          </w:p>
        </w:tc>
        <w:tc>
          <w:tcPr>
            <w:tcW w:w="3620" w:type="dxa"/>
          </w:tcPr>
          <w:p w14:paraId="389B658C" w14:textId="77777777" w:rsidR="00771460" w:rsidRDefault="00771460" w:rsidP="00D80226">
            <w:pPr>
              <w:rPr>
                <w:bCs/>
              </w:rPr>
            </w:pPr>
          </w:p>
          <w:p w14:paraId="06570DB3" w14:textId="77777777" w:rsidR="00771460" w:rsidRDefault="00771460" w:rsidP="00771460">
            <w:pPr>
              <w:rPr>
                <w:bCs/>
                <w:lang w:val="en-US"/>
              </w:rPr>
            </w:pPr>
            <w:r w:rsidRPr="00771460">
              <w:rPr>
                <w:bCs/>
                <w:lang w:val="en-US"/>
              </w:rPr>
              <w:t>Identify and differentiate the major classes of aviation insurance, such as hull insurance, liability insurance, passenger liability, cargo, and special aviation risks.</w:t>
            </w:r>
          </w:p>
          <w:p w14:paraId="126C8149" w14:textId="6E564B50" w:rsidR="00771460" w:rsidRPr="00771460" w:rsidRDefault="00771460" w:rsidP="00771460"/>
        </w:tc>
        <w:tc>
          <w:tcPr>
            <w:tcW w:w="4102" w:type="dxa"/>
          </w:tcPr>
          <w:p w14:paraId="6A6AA4E8" w14:textId="128B56CF" w:rsidR="00771460" w:rsidRPr="00771460" w:rsidRDefault="002F646E" w:rsidP="002F646E">
            <w:pPr>
              <w:tabs>
                <w:tab w:val="left" w:pos="1380"/>
                <w:tab w:val="center" w:pos="1943"/>
              </w:tabs>
              <w:rPr>
                <w:lang w:val="en-US"/>
              </w:rPr>
            </w:pPr>
            <w:r>
              <w:rPr>
                <w:lang w:val="en-US"/>
              </w:rPr>
              <w:tab/>
              <w:t>1</w:t>
            </w:r>
            <w:r>
              <w:rPr>
                <w:lang w:val="en-US"/>
              </w:rPr>
              <w:tab/>
            </w:r>
            <w:r w:rsidR="00771460" w:rsidRPr="00771460">
              <w:rPr>
                <w:lang w:val="en-US"/>
              </w:rPr>
              <w:t>. Knowledge</w:t>
            </w:r>
          </w:p>
          <w:p w14:paraId="18455916" w14:textId="77777777" w:rsidR="00771460" w:rsidRPr="00771460" w:rsidRDefault="00771460" w:rsidP="00771460">
            <w:pPr>
              <w:jc w:val="center"/>
              <w:rPr>
                <w:lang w:val="en-US"/>
              </w:rPr>
            </w:pPr>
            <w:r w:rsidRPr="00771460">
              <w:rPr>
                <w:lang w:val="en-US"/>
              </w:rPr>
              <w:t>4.  Values,</w:t>
            </w:r>
          </w:p>
          <w:p w14:paraId="37775DAF" w14:textId="77777777" w:rsidR="00771460" w:rsidRPr="00771460" w:rsidRDefault="00771460" w:rsidP="00771460">
            <w:pPr>
              <w:jc w:val="center"/>
              <w:rPr>
                <w:lang w:val="en-US"/>
              </w:rPr>
            </w:pPr>
            <w:r w:rsidRPr="00771460">
              <w:rPr>
                <w:lang w:val="en-US"/>
              </w:rPr>
              <w:t>Attitudes &amp;</w:t>
            </w:r>
          </w:p>
          <w:p w14:paraId="67A875E7" w14:textId="7951E15B" w:rsidR="00771460" w:rsidRDefault="00771460" w:rsidP="00771460">
            <w:pPr>
              <w:jc w:val="center"/>
            </w:pPr>
            <w:r w:rsidRPr="00771460">
              <w:rPr>
                <w:lang w:val="en-US"/>
              </w:rPr>
              <w:t>Professionalism</w:t>
            </w:r>
          </w:p>
        </w:tc>
      </w:tr>
      <w:tr w:rsidR="00771460" w14:paraId="4514B1D7" w14:textId="77777777" w:rsidTr="00AF66D5">
        <w:trPr>
          <w:trHeight w:val="250"/>
        </w:trPr>
        <w:tc>
          <w:tcPr>
            <w:tcW w:w="954" w:type="dxa"/>
          </w:tcPr>
          <w:p w14:paraId="25FC5301" w14:textId="3D315142" w:rsidR="00771460" w:rsidRDefault="00771460" w:rsidP="00771460">
            <w:r>
              <w:t>CLO4</w:t>
            </w:r>
          </w:p>
        </w:tc>
        <w:tc>
          <w:tcPr>
            <w:tcW w:w="3620" w:type="dxa"/>
          </w:tcPr>
          <w:p w14:paraId="53FFC22E" w14:textId="77777777" w:rsidR="00771460" w:rsidRPr="00771460" w:rsidRDefault="00771460" w:rsidP="00771460">
            <w:pPr>
              <w:rPr>
                <w:bCs/>
                <w:lang w:val="en-US"/>
              </w:rPr>
            </w:pPr>
            <w:r w:rsidRPr="00771460">
              <w:rPr>
                <w:bCs/>
                <w:lang w:val="en-US"/>
              </w:rPr>
              <w:t>Analyze how aviation risks are assessed and priced by insurers and underwriters, taking into account aircraft type, operational environment, regulatory compliance, and historical loss data.</w:t>
            </w:r>
          </w:p>
          <w:p w14:paraId="5C0902C9" w14:textId="15C939AD" w:rsidR="00771460" w:rsidRDefault="00771460" w:rsidP="00771460">
            <w:pPr>
              <w:rPr>
                <w:bCs/>
              </w:rPr>
            </w:pPr>
            <w:r w:rsidRPr="00771460">
              <w:rPr>
                <w:bCs/>
                <w:lang w:val="en-US"/>
              </w:rPr>
              <w:tab/>
            </w:r>
          </w:p>
        </w:tc>
        <w:tc>
          <w:tcPr>
            <w:tcW w:w="4102" w:type="dxa"/>
          </w:tcPr>
          <w:p w14:paraId="19C43F20" w14:textId="2AF37E38" w:rsidR="00771460" w:rsidRPr="00771460" w:rsidRDefault="002F646E" w:rsidP="002F646E">
            <w:pPr>
              <w:tabs>
                <w:tab w:val="left" w:pos="1380"/>
                <w:tab w:val="center" w:pos="1943"/>
              </w:tabs>
              <w:rPr>
                <w:lang w:val="en-US"/>
              </w:rPr>
            </w:pPr>
            <w:r>
              <w:rPr>
                <w:lang w:val="en-US"/>
              </w:rPr>
              <w:tab/>
              <w:t>1</w:t>
            </w:r>
            <w:r>
              <w:rPr>
                <w:lang w:val="en-US"/>
              </w:rPr>
              <w:tab/>
            </w:r>
            <w:r w:rsidR="00771460" w:rsidRPr="00771460">
              <w:rPr>
                <w:lang w:val="en-US"/>
              </w:rPr>
              <w:t>. Knowledge</w:t>
            </w:r>
          </w:p>
          <w:p w14:paraId="18B676EF" w14:textId="77777777" w:rsidR="00771460" w:rsidRPr="00771460" w:rsidRDefault="00771460" w:rsidP="00771460">
            <w:pPr>
              <w:jc w:val="center"/>
              <w:rPr>
                <w:lang w:val="en-US"/>
              </w:rPr>
            </w:pPr>
            <w:r w:rsidRPr="00771460">
              <w:rPr>
                <w:lang w:val="en-US"/>
              </w:rPr>
              <w:t>4.  Values,</w:t>
            </w:r>
          </w:p>
          <w:p w14:paraId="2AFD6D2B" w14:textId="77777777" w:rsidR="00771460" w:rsidRPr="00771460" w:rsidRDefault="00771460" w:rsidP="00771460">
            <w:pPr>
              <w:jc w:val="center"/>
              <w:rPr>
                <w:lang w:val="en-US"/>
              </w:rPr>
            </w:pPr>
            <w:r w:rsidRPr="00771460">
              <w:rPr>
                <w:lang w:val="en-US"/>
              </w:rPr>
              <w:t>Attitudes &amp;</w:t>
            </w:r>
          </w:p>
          <w:p w14:paraId="60BCC66A" w14:textId="5751C2E4" w:rsidR="00771460" w:rsidRDefault="00771460" w:rsidP="00771460">
            <w:pPr>
              <w:jc w:val="center"/>
            </w:pPr>
            <w:r w:rsidRPr="00771460">
              <w:rPr>
                <w:lang w:val="en-US"/>
              </w:rPr>
              <w:t>Professionalism</w:t>
            </w:r>
          </w:p>
        </w:tc>
      </w:tr>
    </w:tbl>
    <w:p w14:paraId="2FEBB2BB" w14:textId="77777777" w:rsidR="00D573C5" w:rsidRDefault="00D573C5" w:rsidP="009250B1"/>
    <w:p w14:paraId="77D60249" w14:textId="77777777" w:rsidR="00D573C5" w:rsidRDefault="00D573C5" w:rsidP="009250B1"/>
    <w:p w14:paraId="1F253F97" w14:textId="77777777" w:rsidR="00CA0F18" w:rsidRDefault="00CA0F18" w:rsidP="009250B1"/>
    <w:p w14:paraId="2A1D0A12" w14:textId="77777777" w:rsidR="00CA0F18" w:rsidRDefault="00CA0F18" w:rsidP="009250B1"/>
    <w:p w14:paraId="32653731" w14:textId="77777777" w:rsidR="00CA0F18" w:rsidRDefault="00CA0F18" w:rsidP="009250B1"/>
    <w:p w14:paraId="43982F7A" w14:textId="77777777" w:rsidR="00CA0F18" w:rsidRDefault="00CA0F18" w:rsidP="009250B1"/>
    <w:p w14:paraId="117EC481" w14:textId="77777777" w:rsidR="00CA0F18" w:rsidRDefault="00CA0F18" w:rsidP="009250B1"/>
    <w:p w14:paraId="449BF920" w14:textId="77777777" w:rsidR="00CA0F18" w:rsidRDefault="00CA0F18" w:rsidP="009250B1"/>
    <w:p w14:paraId="5A3D2551" w14:textId="77777777" w:rsidR="00CA0F18" w:rsidRDefault="00CA0F18" w:rsidP="009250B1"/>
    <w:p w14:paraId="43C6A475" w14:textId="77777777" w:rsidR="00CA0F18" w:rsidRDefault="00CA0F18" w:rsidP="009250B1"/>
    <w:p w14:paraId="3449C228" w14:textId="77777777" w:rsidR="00CA0F18" w:rsidRDefault="00CA0F18" w:rsidP="009250B1"/>
    <w:p w14:paraId="7A41398C" w14:textId="77777777" w:rsidR="00CA0F18" w:rsidRDefault="00CA0F18" w:rsidP="009250B1"/>
    <w:p w14:paraId="2B3F3B38" w14:textId="77777777" w:rsidR="00CA0F18" w:rsidRDefault="00CA0F18" w:rsidP="009250B1"/>
    <w:p w14:paraId="3E50F6FC" w14:textId="77777777" w:rsidR="00CA0F18" w:rsidRDefault="00CA0F18" w:rsidP="009250B1"/>
    <w:p w14:paraId="3AA8D168" w14:textId="77777777" w:rsidR="00CA0F18" w:rsidRDefault="00CA0F18" w:rsidP="009250B1"/>
    <w:p w14:paraId="4E16A290" w14:textId="77777777" w:rsidR="00CA0F18" w:rsidRDefault="00CA0F18" w:rsidP="009250B1"/>
    <w:p w14:paraId="5A748607" w14:textId="77777777" w:rsidR="00604E8A" w:rsidRDefault="00604E8A" w:rsidP="00604E8A">
      <w:pPr>
        <w:rPr>
          <w:b/>
        </w:rPr>
      </w:pPr>
      <w:r w:rsidRPr="00604E8A">
        <w:rPr>
          <w:b/>
        </w:rPr>
        <w:t xml:space="preserve">    </w:t>
      </w:r>
    </w:p>
    <w:p w14:paraId="7FF076F3" w14:textId="608D33B3" w:rsidR="00604E8A" w:rsidRPr="00604E8A" w:rsidRDefault="00604E8A" w:rsidP="00604E8A">
      <w:pPr>
        <w:rPr>
          <w:b/>
          <w:u w:val="single"/>
        </w:rPr>
      </w:pPr>
      <w:r w:rsidRPr="00604E8A">
        <w:rPr>
          <w:b/>
        </w:rPr>
        <w:lastRenderedPageBreak/>
        <w:t xml:space="preserve">                                                          </w:t>
      </w:r>
      <w:r>
        <w:rPr>
          <w:b/>
        </w:rPr>
        <w:t xml:space="preserve">       </w:t>
      </w:r>
      <w:bookmarkStart w:id="32" w:name="_Hlk214475947"/>
      <w:r w:rsidRPr="00604E8A">
        <w:rPr>
          <w:b/>
          <w:u w:val="single"/>
        </w:rPr>
        <w:t>TABLE OF SPECIFICATION</w:t>
      </w:r>
    </w:p>
    <w:p w14:paraId="2601F821" w14:textId="77777777" w:rsidR="00604E8A" w:rsidRPr="00281593" w:rsidRDefault="00604E8A" w:rsidP="00604E8A">
      <w:pPr>
        <w:rPr>
          <w:b/>
          <w:u w:val="single"/>
        </w:rPr>
      </w:pPr>
      <w:r w:rsidRPr="00604E8A">
        <w:rPr>
          <w:b/>
        </w:rPr>
        <w:t xml:space="preserve">                                                         </w:t>
      </w:r>
      <w:r w:rsidRPr="00281593">
        <w:rPr>
          <w:b/>
          <w:u w:val="single"/>
        </w:rPr>
        <w:t>Introduction to Aviation insurance Industry</w:t>
      </w:r>
    </w:p>
    <w:p w14:paraId="6826F0A9" w14:textId="77777777" w:rsidR="00604E8A" w:rsidRPr="00281593" w:rsidRDefault="00604E8A" w:rsidP="00604E8A">
      <w:pPr>
        <w:rPr>
          <w:b/>
          <w:u w:val="single"/>
        </w:rPr>
      </w:pPr>
    </w:p>
    <w:p w14:paraId="53443EA6" w14:textId="731E3616" w:rsidR="00604E8A" w:rsidRPr="00604E8A" w:rsidRDefault="00604E8A" w:rsidP="00604E8A">
      <w:pPr>
        <w:rPr>
          <w:b/>
        </w:rPr>
      </w:pPr>
      <w:r w:rsidRPr="00604E8A">
        <w:rPr>
          <w:b/>
        </w:rPr>
        <w:t xml:space="preserve"> Subject Code &amp; Name:</w:t>
      </w:r>
      <w:r w:rsidRPr="00604E8A">
        <w:t xml:space="preserve"> </w:t>
      </w:r>
      <w:r w:rsidRPr="00604E8A">
        <w:rPr>
          <w:b/>
        </w:rPr>
        <w:t>3</w:t>
      </w:r>
      <w:r w:rsidR="00E0060E" w:rsidRPr="00604E8A">
        <w:rPr>
          <w:b/>
        </w:rPr>
        <w:t>IAII</w:t>
      </w:r>
      <w:r w:rsidR="00281593">
        <w:rPr>
          <w:b/>
        </w:rPr>
        <w:t>/</w:t>
      </w:r>
      <w:r w:rsidR="00E0060E">
        <w:rPr>
          <w:b/>
        </w:rPr>
        <w:t xml:space="preserve"> Introduction</w:t>
      </w:r>
      <w:r>
        <w:rPr>
          <w:b/>
        </w:rPr>
        <w:t xml:space="preserve"> to Aviation Insurance Industry</w:t>
      </w:r>
      <w:r w:rsidRPr="00604E8A">
        <w:rPr>
          <w:b/>
        </w:rPr>
        <w:tab/>
      </w:r>
      <w:r w:rsidRPr="00604E8A">
        <w:rPr>
          <w:b/>
        </w:rPr>
        <w:tab/>
      </w:r>
    </w:p>
    <w:p w14:paraId="7C243ECB" w14:textId="77777777" w:rsidR="00604E8A" w:rsidRPr="00604E8A" w:rsidRDefault="00604E8A" w:rsidP="00604E8A">
      <w:pPr>
        <w:rPr>
          <w:b/>
        </w:rPr>
      </w:pPr>
      <w:r w:rsidRPr="00604E8A">
        <w:rPr>
          <w:b/>
        </w:rPr>
        <w:t>Credit hours :</w:t>
      </w:r>
      <w:r w:rsidRPr="00604E8A">
        <w:rPr>
          <w:b/>
          <w:lang w:val="en-MY"/>
        </w:rPr>
        <w:t>15</w:t>
      </w:r>
      <w:r w:rsidRPr="00604E8A">
        <w:rPr>
          <w:b/>
        </w:rPr>
        <w:tab/>
      </w:r>
      <w:r w:rsidRPr="00604E8A">
        <w:rPr>
          <w:b/>
        </w:rPr>
        <w:tab/>
      </w:r>
      <w:r w:rsidRPr="00604E8A">
        <w:rPr>
          <w:b/>
        </w:rPr>
        <w:tab/>
      </w:r>
      <w:r w:rsidRPr="00604E8A">
        <w:rPr>
          <w:b/>
        </w:rPr>
        <w:tab/>
      </w:r>
      <w:r w:rsidRPr="00604E8A">
        <w:rPr>
          <w:b/>
        </w:rPr>
        <w:tab/>
      </w:r>
      <w:r w:rsidRPr="00604E8A">
        <w:rPr>
          <w:b/>
        </w:rPr>
        <w:tab/>
      </w:r>
      <w:r w:rsidRPr="00604E8A">
        <w:rPr>
          <w:b/>
        </w:rPr>
        <w:tab/>
      </w:r>
      <w:r w:rsidRPr="00604E8A">
        <w:rPr>
          <w:b/>
          <w:lang w:val="en-MY"/>
        </w:rPr>
        <w:tab/>
        <w:t xml:space="preserve"> </w:t>
      </w:r>
    </w:p>
    <w:p w14:paraId="1589DF72" w14:textId="4DBB2479" w:rsidR="00604E8A" w:rsidRPr="00604E8A" w:rsidRDefault="00604E8A" w:rsidP="00604E8A">
      <w:pPr>
        <w:rPr>
          <w:b/>
        </w:rPr>
      </w:pPr>
      <w:r w:rsidRPr="00604E8A">
        <w:rPr>
          <w:b/>
        </w:rPr>
        <w:t>Subject Lecturer:</w:t>
      </w:r>
      <w:r w:rsidRPr="00604E8A">
        <w:rPr>
          <w:b/>
          <w:lang w:val="en-MY"/>
        </w:rPr>
        <w:t xml:space="preserve"> T</w:t>
      </w:r>
      <w:r w:rsidR="00FC0991">
        <w:rPr>
          <w:b/>
          <w:lang w:val="en-MY"/>
        </w:rPr>
        <w:t>o be confirmed later</w:t>
      </w:r>
      <w:r w:rsidRPr="00604E8A">
        <w:rPr>
          <w:b/>
          <w:lang w:val="en-MY"/>
        </w:rPr>
        <w:tab/>
      </w:r>
    </w:p>
    <w:tbl>
      <w:tblPr>
        <w:tblpPr w:leftFromText="180" w:rightFromText="180" w:vertAnchor="text"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587"/>
        <w:gridCol w:w="1815"/>
        <w:gridCol w:w="1973"/>
      </w:tblGrid>
      <w:tr w:rsidR="00604E8A" w:rsidRPr="00604E8A" w14:paraId="2B977B8A" w14:textId="77777777" w:rsidTr="00056B9C">
        <w:trPr>
          <w:gridAfter w:val="2"/>
          <w:wAfter w:w="3788" w:type="dxa"/>
          <w:trHeight w:val="564"/>
        </w:trPr>
        <w:tc>
          <w:tcPr>
            <w:tcW w:w="3256" w:type="dxa"/>
            <w:vMerge w:val="restart"/>
            <w:shd w:val="clear" w:color="auto" w:fill="00B0F0"/>
          </w:tcPr>
          <w:p w14:paraId="654DC8E4" w14:textId="77777777" w:rsidR="00604E8A" w:rsidRPr="00604E8A" w:rsidRDefault="00604E8A" w:rsidP="00604E8A">
            <w:pPr>
              <w:rPr>
                <w:b/>
              </w:rPr>
            </w:pPr>
          </w:p>
          <w:p w14:paraId="7420C0AC" w14:textId="77777777" w:rsidR="00604E8A" w:rsidRPr="00604E8A" w:rsidRDefault="00604E8A" w:rsidP="00604E8A">
            <w:pPr>
              <w:rPr>
                <w:b/>
              </w:rPr>
            </w:pPr>
            <w:r w:rsidRPr="00604E8A">
              <w:rPr>
                <w:b/>
              </w:rPr>
              <w:t>TOPIC</w:t>
            </w:r>
          </w:p>
        </w:tc>
        <w:tc>
          <w:tcPr>
            <w:tcW w:w="1134" w:type="dxa"/>
            <w:vMerge w:val="restart"/>
            <w:shd w:val="clear" w:color="auto" w:fill="00B0F0"/>
          </w:tcPr>
          <w:p w14:paraId="278C6B44" w14:textId="77777777" w:rsidR="00604E8A" w:rsidRPr="00604E8A" w:rsidRDefault="00604E8A" w:rsidP="00604E8A">
            <w:pPr>
              <w:rPr>
                <w:b/>
              </w:rPr>
            </w:pPr>
          </w:p>
          <w:p w14:paraId="50FBCF04" w14:textId="77777777" w:rsidR="00604E8A" w:rsidRPr="00604E8A" w:rsidRDefault="00604E8A" w:rsidP="00604E8A">
            <w:pPr>
              <w:rPr>
                <w:b/>
              </w:rPr>
            </w:pPr>
            <w:r w:rsidRPr="00604E8A">
              <w:rPr>
                <w:b/>
              </w:rPr>
              <w:t>HOURS</w:t>
            </w:r>
          </w:p>
        </w:tc>
        <w:tc>
          <w:tcPr>
            <w:tcW w:w="1587" w:type="dxa"/>
            <w:vMerge w:val="restart"/>
            <w:shd w:val="clear" w:color="auto" w:fill="00B0F0"/>
          </w:tcPr>
          <w:p w14:paraId="6741B8F2" w14:textId="77777777" w:rsidR="00604E8A" w:rsidRPr="00604E8A" w:rsidRDefault="00604E8A" w:rsidP="00604E8A">
            <w:pPr>
              <w:rPr>
                <w:b/>
              </w:rPr>
            </w:pPr>
          </w:p>
          <w:p w14:paraId="5F611CB7" w14:textId="77777777" w:rsidR="00604E8A" w:rsidRPr="00604E8A" w:rsidRDefault="00604E8A" w:rsidP="00604E8A">
            <w:pPr>
              <w:rPr>
                <w:b/>
              </w:rPr>
            </w:pPr>
            <w:r w:rsidRPr="00604E8A">
              <w:rPr>
                <w:b/>
              </w:rPr>
              <w:t>WEIGHTAGE</w:t>
            </w:r>
          </w:p>
        </w:tc>
      </w:tr>
      <w:tr w:rsidR="00604E8A" w:rsidRPr="00604E8A" w14:paraId="052ED18C" w14:textId="77777777" w:rsidTr="00056B9C">
        <w:trPr>
          <w:trHeight w:val="395"/>
        </w:trPr>
        <w:tc>
          <w:tcPr>
            <w:tcW w:w="3256" w:type="dxa"/>
            <w:vMerge/>
            <w:shd w:val="clear" w:color="auto" w:fill="00B0F0"/>
          </w:tcPr>
          <w:p w14:paraId="6D6B158D" w14:textId="77777777" w:rsidR="00604E8A" w:rsidRPr="00604E8A" w:rsidRDefault="00604E8A" w:rsidP="00604E8A">
            <w:pPr>
              <w:rPr>
                <w:b/>
              </w:rPr>
            </w:pPr>
          </w:p>
        </w:tc>
        <w:tc>
          <w:tcPr>
            <w:tcW w:w="1134" w:type="dxa"/>
            <w:vMerge/>
            <w:shd w:val="clear" w:color="auto" w:fill="00B0F0"/>
          </w:tcPr>
          <w:p w14:paraId="4026B9CF" w14:textId="77777777" w:rsidR="00604E8A" w:rsidRPr="00604E8A" w:rsidRDefault="00604E8A" w:rsidP="00604E8A">
            <w:pPr>
              <w:rPr>
                <w:b/>
              </w:rPr>
            </w:pPr>
          </w:p>
        </w:tc>
        <w:tc>
          <w:tcPr>
            <w:tcW w:w="1587" w:type="dxa"/>
            <w:vMerge/>
            <w:shd w:val="clear" w:color="auto" w:fill="00B0F0"/>
          </w:tcPr>
          <w:p w14:paraId="28B31025" w14:textId="77777777" w:rsidR="00604E8A" w:rsidRPr="00604E8A" w:rsidRDefault="00604E8A" w:rsidP="00604E8A">
            <w:pPr>
              <w:rPr>
                <w:b/>
              </w:rPr>
            </w:pPr>
          </w:p>
        </w:tc>
        <w:tc>
          <w:tcPr>
            <w:tcW w:w="1815" w:type="dxa"/>
            <w:shd w:val="clear" w:color="auto" w:fill="00B0F0"/>
            <w:vAlign w:val="center"/>
          </w:tcPr>
          <w:p w14:paraId="787F1C07" w14:textId="77777777" w:rsidR="00604E8A" w:rsidRPr="00604E8A" w:rsidRDefault="00604E8A" w:rsidP="00604E8A">
            <w:pPr>
              <w:rPr>
                <w:b/>
              </w:rPr>
            </w:pPr>
            <w:r w:rsidRPr="00604E8A">
              <w:rPr>
                <w:b/>
              </w:rPr>
              <w:t xml:space="preserve">    ASSIGNMENT </w:t>
            </w:r>
          </w:p>
          <w:p w14:paraId="3F632869" w14:textId="77777777" w:rsidR="00604E8A" w:rsidRPr="00604E8A" w:rsidRDefault="00604E8A" w:rsidP="00604E8A">
            <w:pPr>
              <w:rPr>
                <w:b/>
              </w:rPr>
            </w:pPr>
            <w:r w:rsidRPr="00604E8A">
              <w:rPr>
                <w:b/>
              </w:rPr>
              <w:t>(50%)</w:t>
            </w:r>
          </w:p>
        </w:tc>
        <w:tc>
          <w:tcPr>
            <w:tcW w:w="1973" w:type="dxa"/>
            <w:shd w:val="clear" w:color="auto" w:fill="00B0F0"/>
            <w:vAlign w:val="center"/>
          </w:tcPr>
          <w:p w14:paraId="5A122553" w14:textId="77777777" w:rsidR="00604E8A" w:rsidRPr="00604E8A" w:rsidRDefault="00604E8A" w:rsidP="00604E8A">
            <w:pPr>
              <w:rPr>
                <w:b/>
              </w:rPr>
            </w:pPr>
            <w:r w:rsidRPr="00604E8A">
              <w:rPr>
                <w:b/>
              </w:rPr>
              <w:t>FINAL EXAM (50%)</w:t>
            </w:r>
          </w:p>
        </w:tc>
      </w:tr>
      <w:tr w:rsidR="00604E8A" w:rsidRPr="00604E8A" w14:paraId="1589D966" w14:textId="77777777" w:rsidTr="00056B9C">
        <w:trPr>
          <w:trHeight w:val="219"/>
        </w:trPr>
        <w:tc>
          <w:tcPr>
            <w:tcW w:w="3256" w:type="dxa"/>
            <w:tcBorders>
              <w:right w:val="single" w:sz="4" w:space="0" w:color="auto"/>
            </w:tcBorders>
          </w:tcPr>
          <w:p w14:paraId="42D33567" w14:textId="77777777" w:rsidR="00EB00EF" w:rsidRDefault="00EB00EF" w:rsidP="00EB00EF">
            <w:pPr>
              <w:rPr>
                <w:b/>
                <w:bCs/>
                <w:lang w:val="en-MY"/>
              </w:rPr>
            </w:pPr>
          </w:p>
          <w:p w14:paraId="710157C5" w14:textId="77777777" w:rsidR="00604E8A" w:rsidRDefault="00EB00EF" w:rsidP="00EB00EF">
            <w:pPr>
              <w:rPr>
                <w:b/>
                <w:bCs/>
                <w:lang w:val="en-MY"/>
              </w:rPr>
            </w:pPr>
            <w:r>
              <w:rPr>
                <w:b/>
                <w:bCs/>
                <w:lang w:val="en-MY"/>
              </w:rPr>
              <w:t xml:space="preserve">1. </w:t>
            </w:r>
            <w:r w:rsidRPr="00EB00EF">
              <w:rPr>
                <w:b/>
                <w:bCs/>
                <w:lang w:val="en-MY"/>
              </w:rPr>
              <w:t>Aviation Insurance Market Structure</w:t>
            </w:r>
          </w:p>
          <w:p w14:paraId="69BCD612" w14:textId="77777777" w:rsidR="00EB00EF" w:rsidRDefault="00EB00EF" w:rsidP="00EB00EF">
            <w:pPr>
              <w:rPr>
                <w:b/>
                <w:bCs/>
                <w:lang w:val="en-MY"/>
              </w:rPr>
            </w:pPr>
          </w:p>
          <w:p w14:paraId="5CABB310" w14:textId="77777777" w:rsidR="00EB00EF" w:rsidRPr="00EB00EF" w:rsidRDefault="00EB00EF" w:rsidP="00EB00EF">
            <w:pPr>
              <w:rPr>
                <w:b/>
                <w:bCs/>
                <w:lang w:val="en-MY"/>
              </w:rPr>
            </w:pPr>
            <w:r w:rsidRPr="00EB00EF">
              <w:rPr>
                <w:b/>
                <w:bCs/>
                <w:lang w:val="en-MY"/>
              </w:rPr>
              <w:t>2.Types of Aviation Insurance</w:t>
            </w:r>
          </w:p>
          <w:p w14:paraId="42014916" w14:textId="77777777" w:rsidR="00EB00EF" w:rsidRPr="00EB00EF" w:rsidRDefault="00EB00EF" w:rsidP="00EB00EF">
            <w:pPr>
              <w:rPr>
                <w:b/>
                <w:bCs/>
                <w:lang w:val="en-MY"/>
              </w:rPr>
            </w:pPr>
          </w:p>
          <w:p w14:paraId="229A23E0" w14:textId="285A8E75" w:rsidR="00EB00EF" w:rsidRPr="00604E8A" w:rsidRDefault="00EB00EF" w:rsidP="00EB00EF">
            <w:pPr>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0E5F18C7" w14:textId="77777777" w:rsidR="00604E8A" w:rsidRPr="00604E8A" w:rsidRDefault="00604E8A" w:rsidP="00604E8A">
            <w:pPr>
              <w:rPr>
                <w:b/>
              </w:rPr>
            </w:pPr>
            <w:r w:rsidRPr="00604E8A">
              <w:rPr>
                <w:b/>
              </w:rPr>
              <w:t>3</w:t>
            </w:r>
          </w:p>
        </w:tc>
        <w:tc>
          <w:tcPr>
            <w:tcW w:w="1587" w:type="dxa"/>
            <w:tcBorders>
              <w:left w:val="single" w:sz="4" w:space="0" w:color="auto"/>
            </w:tcBorders>
          </w:tcPr>
          <w:p w14:paraId="714639F2" w14:textId="77777777" w:rsidR="00604E8A" w:rsidRPr="00604E8A" w:rsidRDefault="00604E8A" w:rsidP="00604E8A">
            <w:pPr>
              <w:rPr>
                <w:b/>
                <w:lang w:val="en-MY"/>
              </w:rPr>
            </w:pPr>
          </w:p>
          <w:p w14:paraId="2E29E6D6" w14:textId="77777777" w:rsidR="00604E8A" w:rsidRPr="00604E8A" w:rsidRDefault="00604E8A" w:rsidP="00604E8A">
            <w:pPr>
              <w:rPr>
                <w:b/>
                <w:lang w:val="en-MY"/>
              </w:rPr>
            </w:pPr>
          </w:p>
          <w:p w14:paraId="18896534" w14:textId="77777777" w:rsidR="00604E8A" w:rsidRPr="00604E8A" w:rsidRDefault="00604E8A" w:rsidP="00604E8A">
            <w:pPr>
              <w:rPr>
                <w:b/>
              </w:rPr>
            </w:pPr>
            <w:r w:rsidRPr="00604E8A">
              <w:rPr>
                <w:b/>
                <w:lang w:val="en-MY"/>
              </w:rPr>
              <w:t>3/15*100 = 20%</w:t>
            </w:r>
          </w:p>
        </w:tc>
        <w:tc>
          <w:tcPr>
            <w:tcW w:w="1815" w:type="dxa"/>
            <w:vAlign w:val="center"/>
          </w:tcPr>
          <w:p w14:paraId="69FC3DFA" w14:textId="77777777" w:rsidR="00604E8A" w:rsidRPr="00604E8A" w:rsidRDefault="00604E8A" w:rsidP="00604E8A">
            <w:pPr>
              <w:rPr>
                <w:b/>
              </w:rPr>
            </w:pPr>
            <w:r w:rsidRPr="00604E8A">
              <w:rPr>
                <w:b/>
              </w:rPr>
              <w:t>10</w:t>
            </w:r>
          </w:p>
        </w:tc>
        <w:tc>
          <w:tcPr>
            <w:tcW w:w="1973" w:type="dxa"/>
          </w:tcPr>
          <w:p w14:paraId="0CE2819B" w14:textId="77777777" w:rsidR="00604E8A" w:rsidRPr="00604E8A" w:rsidRDefault="00604E8A" w:rsidP="00604E8A">
            <w:pPr>
              <w:rPr>
                <w:b/>
              </w:rPr>
            </w:pPr>
          </w:p>
          <w:p w14:paraId="6892CC5B" w14:textId="77777777" w:rsidR="00604E8A" w:rsidRPr="00604E8A" w:rsidRDefault="00604E8A" w:rsidP="00604E8A">
            <w:pPr>
              <w:rPr>
                <w:b/>
              </w:rPr>
            </w:pPr>
          </w:p>
          <w:p w14:paraId="62B6AFF9" w14:textId="77777777" w:rsidR="00604E8A" w:rsidRPr="00604E8A" w:rsidRDefault="00604E8A" w:rsidP="00604E8A">
            <w:pPr>
              <w:rPr>
                <w:b/>
              </w:rPr>
            </w:pPr>
            <w:r w:rsidRPr="00604E8A">
              <w:rPr>
                <w:b/>
              </w:rPr>
              <w:t>10</w:t>
            </w:r>
          </w:p>
        </w:tc>
      </w:tr>
      <w:tr w:rsidR="00604E8A" w:rsidRPr="00604E8A" w14:paraId="717D803B" w14:textId="77777777" w:rsidTr="00056B9C">
        <w:trPr>
          <w:trHeight w:val="276"/>
        </w:trPr>
        <w:tc>
          <w:tcPr>
            <w:tcW w:w="3256" w:type="dxa"/>
            <w:tcBorders>
              <w:right w:val="single" w:sz="4" w:space="0" w:color="auto"/>
            </w:tcBorders>
          </w:tcPr>
          <w:p w14:paraId="34E3F23F" w14:textId="26D134D7" w:rsidR="00EB00EF" w:rsidRPr="00EB00EF" w:rsidRDefault="00EB00EF" w:rsidP="00EB00EF">
            <w:pPr>
              <w:rPr>
                <w:b/>
                <w:bCs/>
                <w:lang w:val="en-MY"/>
              </w:rPr>
            </w:pPr>
            <w:r>
              <w:rPr>
                <w:b/>
                <w:bCs/>
                <w:lang w:val="en-MY"/>
              </w:rPr>
              <w:t>3.</w:t>
            </w:r>
            <w:r w:rsidRPr="00EB00EF">
              <w:rPr>
                <w:b/>
                <w:bCs/>
                <w:lang w:val="en-MY"/>
              </w:rPr>
              <w:t>Underwriting in Aviation</w:t>
            </w:r>
          </w:p>
          <w:p w14:paraId="09016911" w14:textId="5A64E78C" w:rsidR="00604E8A" w:rsidRPr="00604E8A" w:rsidRDefault="00604E8A" w:rsidP="00EB00EF">
            <w:pPr>
              <w:ind w:left="720"/>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16287450" w14:textId="1E3832AF" w:rsidR="00604E8A" w:rsidRPr="00604E8A" w:rsidRDefault="00EB00EF" w:rsidP="00604E8A">
            <w:pPr>
              <w:rPr>
                <w:b/>
              </w:rPr>
            </w:pPr>
            <w:r>
              <w:rPr>
                <w:b/>
              </w:rPr>
              <w:t>3</w:t>
            </w:r>
          </w:p>
        </w:tc>
        <w:tc>
          <w:tcPr>
            <w:tcW w:w="1587" w:type="dxa"/>
            <w:tcBorders>
              <w:left w:val="single" w:sz="4" w:space="0" w:color="auto"/>
            </w:tcBorders>
            <w:vAlign w:val="center"/>
          </w:tcPr>
          <w:p w14:paraId="2902F150" w14:textId="577AB7AB" w:rsidR="00604E8A" w:rsidRPr="00604E8A" w:rsidRDefault="00EB00EF" w:rsidP="00604E8A">
            <w:pPr>
              <w:rPr>
                <w:b/>
              </w:rPr>
            </w:pPr>
            <w:r>
              <w:rPr>
                <w:b/>
                <w:lang w:val="en-MY"/>
              </w:rPr>
              <w:t>3</w:t>
            </w:r>
            <w:r w:rsidR="00604E8A" w:rsidRPr="00604E8A">
              <w:rPr>
                <w:b/>
                <w:lang w:val="en-MY"/>
              </w:rPr>
              <w:t xml:space="preserve">/15*100 = </w:t>
            </w:r>
            <w:r>
              <w:rPr>
                <w:b/>
                <w:lang w:val="en-MY"/>
              </w:rPr>
              <w:t>20%</w:t>
            </w:r>
          </w:p>
        </w:tc>
        <w:tc>
          <w:tcPr>
            <w:tcW w:w="1815" w:type="dxa"/>
            <w:vAlign w:val="center"/>
          </w:tcPr>
          <w:p w14:paraId="70F05224" w14:textId="479A9504" w:rsidR="00604E8A" w:rsidRPr="00604E8A" w:rsidRDefault="00EB00EF" w:rsidP="00604E8A">
            <w:pPr>
              <w:rPr>
                <w:b/>
              </w:rPr>
            </w:pPr>
            <w:r>
              <w:rPr>
                <w:b/>
              </w:rPr>
              <w:t>10</w:t>
            </w:r>
          </w:p>
        </w:tc>
        <w:tc>
          <w:tcPr>
            <w:tcW w:w="1973" w:type="dxa"/>
          </w:tcPr>
          <w:p w14:paraId="4E8C253D" w14:textId="36159B82" w:rsidR="00604E8A" w:rsidRPr="00604E8A" w:rsidRDefault="00EB00EF" w:rsidP="00604E8A">
            <w:pPr>
              <w:rPr>
                <w:b/>
              </w:rPr>
            </w:pPr>
            <w:r>
              <w:rPr>
                <w:b/>
              </w:rPr>
              <w:t>10</w:t>
            </w:r>
          </w:p>
        </w:tc>
      </w:tr>
      <w:tr w:rsidR="00604E8A" w:rsidRPr="00604E8A" w14:paraId="5C7D1CBC" w14:textId="77777777" w:rsidTr="00056B9C">
        <w:trPr>
          <w:trHeight w:val="193"/>
        </w:trPr>
        <w:tc>
          <w:tcPr>
            <w:tcW w:w="3256" w:type="dxa"/>
          </w:tcPr>
          <w:p w14:paraId="564B6CB3" w14:textId="77777777" w:rsidR="00604E8A" w:rsidRDefault="00604E8A" w:rsidP="00EB00EF">
            <w:pPr>
              <w:ind w:left="720"/>
              <w:rPr>
                <w:b/>
              </w:rPr>
            </w:pPr>
          </w:p>
          <w:p w14:paraId="2695FB4D" w14:textId="40D78D75" w:rsidR="00EB00EF" w:rsidRPr="00EB00EF" w:rsidRDefault="00EB00EF" w:rsidP="00EB00EF">
            <w:pPr>
              <w:rPr>
                <w:b/>
                <w:bCs/>
                <w:lang w:val="en-MY"/>
              </w:rPr>
            </w:pPr>
            <w:r>
              <w:rPr>
                <w:b/>
                <w:bCs/>
                <w:lang w:val="en-MY"/>
              </w:rPr>
              <w:t>4</w:t>
            </w:r>
            <w:r w:rsidRPr="00EB00EF">
              <w:rPr>
                <w:b/>
                <w:bCs/>
                <w:lang w:val="en-MY"/>
              </w:rPr>
              <w:t>Aviation Claims &amp; Loss Adjusting</w:t>
            </w:r>
          </w:p>
          <w:p w14:paraId="76AD46ED" w14:textId="6C13C2D8" w:rsidR="00EB00EF" w:rsidRPr="00604E8A" w:rsidRDefault="00EB00EF" w:rsidP="00EB00EF">
            <w:pPr>
              <w:jc w:val="center"/>
            </w:pPr>
          </w:p>
        </w:tc>
        <w:tc>
          <w:tcPr>
            <w:tcW w:w="1134" w:type="dxa"/>
            <w:tcBorders>
              <w:top w:val="single" w:sz="4" w:space="0" w:color="auto"/>
              <w:bottom w:val="single" w:sz="4" w:space="0" w:color="auto"/>
            </w:tcBorders>
            <w:vAlign w:val="center"/>
          </w:tcPr>
          <w:p w14:paraId="7086D6B9" w14:textId="3006A7FC" w:rsidR="00604E8A" w:rsidRPr="00604E8A" w:rsidRDefault="00EB00EF" w:rsidP="00604E8A">
            <w:pPr>
              <w:rPr>
                <w:b/>
              </w:rPr>
            </w:pPr>
            <w:r>
              <w:rPr>
                <w:b/>
              </w:rPr>
              <w:t>3</w:t>
            </w:r>
          </w:p>
        </w:tc>
        <w:tc>
          <w:tcPr>
            <w:tcW w:w="1587" w:type="dxa"/>
          </w:tcPr>
          <w:p w14:paraId="7FE8754F" w14:textId="4C3C7090" w:rsidR="00604E8A" w:rsidRPr="00604E8A" w:rsidRDefault="00EB00EF" w:rsidP="00604E8A">
            <w:pPr>
              <w:rPr>
                <w:b/>
              </w:rPr>
            </w:pPr>
            <w:r>
              <w:rPr>
                <w:b/>
                <w:lang w:val="en-MY"/>
              </w:rPr>
              <w:t>3</w:t>
            </w:r>
            <w:r w:rsidR="00604E8A" w:rsidRPr="00604E8A">
              <w:rPr>
                <w:b/>
                <w:lang w:val="en-MY"/>
              </w:rPr>
              <w:t xml:space="preserve">/15*100 = </w:t>
            </w:r>
            <w:r>
              <w:rPr>
                <w:b/>
                <w:lang w:val="en-MY"/>
              </w:rPr>
              <w:t>20%</w:t>
            </w:r>
          </w:p>
        </w:tc>
        <w:tc>
          <w:tcPr>
            <w:tcW w:w="1815" w:type="dxa"/>
          </w:tcPr>
          <w:p w14:paraId="13E94C84" w14:textId="26B4C01A" w:rsidR="00604E8A" w:rsidRPr="00604E8A" w:rsidRDefault="00EB00EF" w:rsidP="00604E8A">
            <w:pPr>
              <w:rPr>
                <w:b/>
              </w:rPr>
            </w:pPr>
            <w:r>
              <w:rPr>
                <w:b/>
              </w:rPr>
              <w:t>10</w:t>
            </w:r>
          </w:p>
        </w:tc>
        <w:tc>
          <w:tcPr>
            <w:tcW w:w="1973" w:type="dxa"/>
          </w:tcPr>
          <w:p w14:paraId="78291E52" w14:textId="41E3997C" w:rsidR="00604E8A" w:rsidRPr="00604E8A" w:rsidRDefault="00EB00EF" w:rsidP="00604E8A">
            <w:pPr>
              <w:rPr>
                <w:b/>
              </w:rPr>
            </w:pPr>
            <w:r>
              <w:rPr>
                <w:b/>
              </w:rPr>
              <w:t>10</w:t>
            </w:r>
          </w:p>
        </w:tc>
      </w:tr>
      <w:tr w:rsidR="00604E8A" w:rsidRPr="00604E8A" w14:paraId="3141FFEE" w14:textId="77777777" w:rsidTr="00056B9C">
        <w:trPr>
          <w:trHeight w:val="193"/>
        </w:trPr>
        <w:tc>
          <w:tcPr>
            <w:tcW w:w="3256" w:type="dxa"/>
          </w:tcPr>
          <w:p w14:paraId="2283E576" w14:textId="756F1077" w:rsidR="00EB00EF" w:rsidRPr="00EB00EF" w:rsidRDefault="00EB00EF" w:rsidP="00EB00EF">
            <w:pPr>
              <w:rPr>
                <w:b/>
                <w:bCs/>
                <w:lang w:val="en-MY"/>
              </w:rPr>
            </w:pPr>
            <w:proofErr w:type="gramStart"/>
            <w:r>
              <w:rPr>
                <w:b/>
                <w:bCs/>
                <w:lang w:val="en-MY"/>
              </w:rPr>
              <w:t>5,</w:t>
            </w:r>
            <w:r w:rsidRPr="00EB00EF">
              <w:rPr>
                <w:b/>
                <w:bCs/>
                <w:lang w:val="en-MY"/>
              </w:rPr>
              <w:t>Legal</w:t>
            </w:r>
            <w:proofErr w:type="gramEnd"/>
            <w:r w:rsidRPr="00EB00EF">
              <w:rPr>
                <w:b/>
                <w:bCs/>
                <w:lang w:val="en-MY"/>
              </w:rPr>
              <w:t xml:space="preserve"> &amp; Regulatory Considerations</w:t>
            </w:r>
          </w:p>
          <w:p w14:paraId="46C43655" w14:textId="0D6DA425" w:rsidR="00604E8A" w:rsidRPr="00604E8A" w:rsidRDefault="00604E8A" w:rsidP="00EB00EF">
            <w:pPr>
              <w:ind w:left="720"/>
              <w:rPr>
                <w:b/>
              </w:rPr>
            </w:pPr>
          </w:p>
        </w:tc>
        <w:tc>
          <w:tcPr>
            <w:tcW w:w="1134" w:type="dxa"/>
            <w:tcBorders>
              <w:top w:val="single" w:sz="4" w:space="0" w:color="auto"/>
              <w:bottom w:val="single" w:sz="4" w:space="0" w:color="auto"/>
            </w:tcBorders>
            <w:vAlign w:val="center"/>
          </w:tcPr>
          <w:p w14:paraId="70653324" w14:textId="3736F0CD" w:rsidR="00604E8A" w:rsidRPr="00604E8A" w:rsidRDefault="00EB00EF" w:rsidP="00604E8A">
            <w:pPr>
              <w:rPr>
                <w:b/>
              </w:rPr>
            </w:pPr>
            <w:r>
              <w:rPr>
                <w:b/>
              </w:rPr>
              <w:t>3</w:t>
            </w:r>
          </w:p>
        </w:tc>
        <w:tc>
          <w:tcPr>
            <w:tcW w:w="1587" w:type="dxa"/>
          </w:tcPr>
          <w:p w14:paraId="7567EB3A" w14:textId="4AA52A84" w:rsidR="00604E8A" w:rsidRPr="00604E8A" w:rsidRDefault="00EB00EF" w:rsidP="00604E8A">
            <w:pPr>
              <w:rPr>
                <w:b/>
              </w:rPr>
            </w:pPr>
            <w:r>
              <w:rPr>
                <w:b/>
                <w:lang w:val="en-MY"/>
              </w:rPr>
              <w:t>3</w:t>
            </w:r>
            <w:r w:rsidR="00604E8A" w:rsidRPr="00604E8A">
              <w:rPr>
                <w:b/>
                <w:lang w:val="en-MY"/>
              </w:rPr>
              <w:t xml:space="preserve">/15*100 = </w:t>
            </w:r>
            <w:r>
              <w:rPr>
                <w:b/>
                <w:lang w:val="en-MY"/>
              </w:rPr>
              <w:t>20%</w:t>
            </w:r>
          </w:p>
        </w:tc>
        <w:tc>
          <w:tcPr>
            <w:tcW w:w="1815" w:type="dxa"/>
          </w:tcPr>
          <w:p w14:paraId="2EB819B7" w14:textId="1DE8F808" w:rsidR="00604E8A" w:rsidRPr="00604E8A" w:rsidRDefault="00EB00EF" w:rsidP="00604E8A">
            <w:pPr>
              <w:rPr>
                <w:b/>
              </w:rPr>
            </w:pPr>
            <w:r>
              <w:rPr>
                <w:b/>
              </w:rPr>
              <w:t>10</w:t>
            </w:r>
          </w:p>
        </w:tc>
        <w:tc>
          <w:tcPr>
            <w:tcW w:w="1973" w:type="dxa"/>
          </w:tcPr>
          <w:p w14:paraId="67BF4EE1" w14:textId="54DB7E1F" w:rsidR="00604E8A" w:rsidRPr="00604E8A" w:rsidRDefault="00EB00EF" w:rsidP="00604E8A">
            <w:pPr>
              <w:rPr>
                <w:b/>
              </w:rPr>
            </w:pPr>
            <w:r>
              <w:rPr>
                <w:b/>
              </w:rPr>
              <w:t>10</w:t>
            </w:r>
          </w:p>
        </w:tc>
      </w:tr>
      <w:tr w:rsidR="00604E8A" w:rsidRPr="00604E8A" w14:paraId="03B5608F" w14:textId="77777777" w:rsidTr="00056B9C">
        <w:trPr>
          <w:trHeight w:val="650"/>
        </w:trPr>
        <w:tc>
          <w:tcPr>
            <w:tcW w:w="3256" w:type="dxa"/>
          </w:tcPr>
          <w:p w14:paraId="6544D0FE" w14:textId="0416B01E" w:rsidR="00EB00EF" w:rsidRPr="00EB00EF" w:rsidRDefault="00EB00EF" w:rsidP="00EB00EF">
            <w:pPr>
              <w:rPr>
                <w:b/>
                <w:bCs/>
                <w:lang w:val="en-MY"/>
              </w:rPr>
            </w:pPr>
            <w:r>
              <w:rPr>
                <w:b/>
                <w:bCs/>
                <w:lang w:val="en-MY"/>
              </w:rPr>
              <w:t>6.</w:t>
            </w:r>
            <w:r w:rsidRPr="00EB00EF">
              <w:rPr>
                <w:b/>
                <w:bCs/>
                <w:lang w:val="en-MY"/>
              </w:rPr>
              <w:t>Future Trends in Aviation Insurance</w:t>
            </w:r>
          </w:p>
          <w:p w14:paraId="4C042068" w14:textId="62F796D3" w:rsidR="00604E8A" w:rsidRPr="00604E8A" w:rsidRDefault="00604E8A" w:rsidP="00EB00EF">
            <w:pPr>
              <w:rPr>
                <w:b/>
                <w:bCs/>
              </w:rPr>
            </w:pPr>
          </w:p>
        </w:tc>
        <w:tc>
          <w:tcPr>
            <w:tcW w:w="1134" w:type="dxa"/>
            <w:tcBorders>
              <w:top w:val="single" w:sz="4" w:space="0" w:color="auto"/>
              <w:bottom w:val="single" w:sz="4" w:space="0" w:color="auto"/>
            </w:tcBorders>
            <w:vAlign w:val="center"/>
          </w:tcPr>
          <w:p w14:paraId="555C128B" w14:textId="77777777" w:rsidR="00604E8A" w:rsidRPr="00604E8A" w:rsidRDefault="00604E8A" w:rsidP="00604E8A">
            <w:pPr>
              <w:rPr>
                <w:b/>
              </w:rPr>
            </w:pPr>
            <w:r w:rsidRPr="00604E8A">
              <w:rPr>
                <w:b/>
              </w:rPr>
              <w:t>3</w:t>
            </w:r>
          </w:p>
          <w:p w14:paraId="48403364" w14:textId="77777777" w:rsidR="00604E8A" w:rsidRPr="00604E8A" w:rsidRDefault="00604E8A" w:rsidP="00604E8A">
            <w:pPr>
              <w:rPr>
                <w:b/>
              </w:rPr>
            </w:pPr>
          </w:p>
        </w:tc>
        <w:tc>
          <w:tcPr>
            <w:tcW w:w="1587" w:type="dxa"/>
          </w:tcPr>
          <w:p w14:paraId="62005573" w14:textId="77777777" w:rsidR="00604E8A" w:rsidRPr="00604E8A" w:rsidRDefault="00604E8A" w:rsidP="00604E8A">
            <w:pPr>
              <w:rPr>
                <w:b/>
              </w:rPr>
            </w:pPr>
            <w:r w:rsidRPr="00604E8A">
              <w:rPr>
                <w:b/>
                <w:lang w:val="en-MY"/>
              </w:rPr>
              <w:t>3/15*100 = 20%</w:t>
            </w:r>
          </w:p>
        </w:tc>
        <w:tc>
          <w:tcPr>
            <w:tcW w:w="1815" w:type="dxa"/>
          </w:tcPr>
          <w:p w14:paraId="41DAF99D" w14:textId="77777777" w:rsidR="00604E8A" w:rsidRPr="00604E8A" w:rsidRDefault="00604E8A" w:rsidP="00604E8A">
            <w:pPr>
              <w:rPr>
                <w:b/>
              </w:rPr>
            </w:pPr>
            <w:r w:rsidRPr="00604E8A">
              <w:rPr>
                <w:b/>
              </w:rPr>
              <w:t>10</w:t>
            </w:r>
          </w:p>
        </w:tc>
        <w:tc>
          <w:tcPr>
            <w:tcW w:w="1973" w:type="dxa"/>
          </w:tcPr>
          <w:p w14:paraId="08A6D7E7" w14:textId="77777777" w:rsidR="00604E8A" w:rsidRPr="00604E8A" w:rsidRDefault="00604E8A" w:rsidP="00604E8A">
            <w:pPr>
              <w:rPr>
                <w:b/>
              </w:rPr>
            </w:pPr>
            <w:r w:rsidRPr="00604E8A">
              <w:rPr>
                <w:b/>
              </w:rPr>
              <w:t>10</w:t>
            </w:r>
          </w:p>
        </w:tc>
      </w:tr>
      <w:tr w:rsidR="00604E8A" w:rsidRPr="00604E8A" w14:paraId="36B1233F" w14:textId="77777777" w:rsidTr="00056B9C">
        <w:trPr>
          <w:trHeight w:val="710"/>
        </w:trPr>
        <w:tc>
          <w:tcPr>
            <w:tcW w:w="3256" w:type="dxa"/>
          </w:tcPr>
          <w:p w14:paraId="604604CC" w14:textId="77777777" w:rsidR="00604E8A" w:rsidRPr="00604E8A" w:rsidRDefault="00604E8A" w:rsidP="00604E8A">
            <w:pPr>
              <w:rPr>
                <w:b/>
                <w:bCs/>
              </w:rPr>
            </w:pPr>
          </w:p>
        </w:tc>
        <w:tc>
          <w:tcPr>
            <w:tcW w:w="1134" w:type="dxa"/>
            <w:tcBorders>
              <w:top w:val="single" w:sz="4" w:space="0" w:color="auto"/>
            </w:tcBorders>
            <w:vAlign w:val="center"/>
          </w:tcPr>
          <w:p w14:paraId="7932DE72" w14:textId="77777777" w:rsidR="00604E8A" w:rsidRPr="00604E8A" w:rsidRDefault="00604E8A" w:rsidP="00604E8A">
            <w:pPr>
              <w:rPr>
                <w:b/>
              </w:rPr>
            </w:pPr>
            <w:r w:rsidRPr="00604E8A">
              <w:rPr>
                <w:b/>
              </w:rPr>
              <w:t>15</w:t>
            </w:r>
          </w:p>
        </w:tc>
        <w:tc>
          <w:tcPr>
            <w:tcW w:w="1587" w:type="dxa"/>
          </w:tcPr>
          <w:p w14:paraId="2F8CC189" w14:textId="77777777" w:rsidR="00604E8A" w:rsidRPr="00604E8A" w:rsidRDefault="00604E8A" w:rsidP="00604E8A">
            <w:pPr>
              <w:rPr>
                <w:b/>
              </w:rPr>
            </w:pPr>
            <w:r w:rsidRPr="00604E8A">
              <w:rPr>
                <w:b/>
              </w:rPr>
              <w:t>100</w:t>
            </w:r>
          </w:p>
        </w:tc>
        <w:tc>
          <w:tcPr>
            <w:tcW w:w="1815" w:type="dxa"/>
          </w:tcPr>
          <w:p w14:paraId="45E98401" w14:textId="77777777" w:rsidR="00604E8A" w:rsidRPr="00604E8A" w:rsidRDefault="00604E8A" w:rsidP="00604E8A">
            <w:pPr>
              <w:rPr>
                <w:b/>
              </w:rPr>
            </w:pPr>
            <w:r w:rsidRPr="00604E8A">
              <w:rPr>
                <w:b/>
              </w:rPr>
              <w:t>50</w:t>
            </w:r>
          </w:p>
        </w:tc>
        <w:tc>
          <w:tcPr>
            <w:tcW w:w="1973" w:type="dxa"/>
          </w:tcPr>
          <w:p w14:paraId="2A79EF09" w14:textId="77777777" w:rsidR="00604E8A" w:rsidRPr="00604E8A" w:rsidRDefault="00604E8A" w:rsidP="00604E8A">
            <w:pPr>
              <w:rPr>
                <w:b/>
              </w:rPr>
            </w:pPr>
            <w:r w:rsidRPr="00604E8A">
              <w:rPr>
                <w:b/>
              </w:rPr>
              <w:t>50</w:t>
            </w:r>
          </w:p>
          <w:p w14:paraId="22D3E97D" w14:textId="77777777" w:rsidR="00604E8A" w:rsidRPr="00604E8A" w:rsidRDefault="00604E8A" w:rsidP="00604E8A"/>
        </w:tc>
      </w:tr>
    </w:tbl>
    <w:p w14:paraId="44A202A0" w14:textId="77777777" w:rsidR="00604E8A" w:rsidRPr="00604E8A" w:rsidRDefault="00604E8A" w:rsidP="00604E8A"/>
    <w:p w14:paraId="164B8CB1" w14:textId="77777777" w:rsidR="00604E8A" w:rsidRPr="00604E8A" w:rsidRDefault="00604E8A" w:rsidP="00604E8A"/>
    <w:p w14:paraId="6B613099" w14:textId="77777777" w:rsidR="00604E8A" w:rsidRPr="00604E8A" w:rsidRDefault="00604E8A" w:rsidP="00604E8A">
      <w:pPr>
        <w:rPr>
          <w:b/>
          <w:bCs/>
          <w:lang w:val="en-MY"/>
        </w:rPr>
      </w:pPr>
      <w:r w:rsidRPr="00604E8A">
        <w:rPr>
          <w:b/>
          <w:bCs/>
          <w:lang w:val="en-MY"/>
        </w:rPr>
        <w:t>Possible Exam Components</w:t>
      </w:r>
    </w:p>
    <w:p w14:paraId="0A9256AB" w14:textId="77777777" w:rsidR="00604E8A" w:rsidRPr="00604E8A" w:rsidRDefault="00604E8A" w:rsidP="00604E8A">
      <w:pPr>
        <w:numPr>
          <w:ilvl w:val="0"/>
          <w:numId w:val="33"/>
        </w:numPr>
        <w:rPr>
          <w:lang w:val="en-MY"/>
        </w:rPr>
      </w:pPr>
      <w:r w:rsidRPr="00604E8A">
        <w:rPr>
          <w:lang w:val="en-MY"/>
        </w:rPr>
        <w:t>Structured essay questions</w:t>
      </w:r>
    </w:p>
    <w:p w14:paraId="2B13A5FB" w14:textId="77777777" w:rsidR="00604E8A" w:rsidRPr="00604E8A" w:rsidRDefault="00604E8A" w:rsidP="00604E8A">
      <w:pPr>
        <w:numPr>
          <w:ilvl w:val="0"/>
          <w:numId w:val="33"/>
        </w:numPr>
        <w:rPr>
          <w:lang w:val="en-MY"/>
        </w:rPr>
      </w:pPr>
      <w:r w:rsidRPr="00604E8A">
        <w:rPr>
          <w:lang w:val="en-MY"/>
        </w:rPr>
        <w:t>Short-answer questions</w:t>
      </w:r>
    </w:p>
    <w:p w14:paraId="2BD34914" w14:textId="77777777" w:rsidR="00604E8A" w:rsidRPr="00604E8A" w:rsidRDefault="00604E8A" w:rsidP="00604E8A">
      <w:pPr>
        <w:numPr>
          <w:ilvl w:val="0"/>
          <w:numId w:val="33"/>
        </w:numPr>
        <w:rPr>
          <w:lang w:val="en-MY"/>
        </w:rPr>
      </w:pPr>
      <w:r w:rsidRPr="00604E8A">
        <w:rPr>
          <w:lang w:val="en-MY"/>
        </w:rPr>
        <w:t>Scenario-based problem solving</w:t>
      </w:r>
    </w:p>
    <w:p w14:paraId="63A75543" w14:textId="77777777" w:rsidR="00604E8A" w:rsidRPr="00604E8A" w:rsidRDefault="00604E8A" w:rsidP="00604E8A">
      <w:pPr>
        <w:numPr>
          <w:ilvl w:val="0"/>
          <w:numId w:val="33"/>
        </w:numPr>
        <w:rPr>
          <w:lang w:val="en-MY"/>
        </w:rPr>
      </w:pPr>
      <w:r w:rsidRPr="00604E8A">
        <w:rPr>
          <w:lang w:val="en-MY"/>
        </w:rPr>
        <w:t>Calculations related to quantifying risks, pricing, and insurance principles</w:t>
      </w:r>
    </w:p>
    <w:p w14:paraId="257ED2BE" w14:textId="77777777" w:rsidR="00604E8A" w:rsidRPr="00604E8A" w:rsidRDefault="00604E8A" w:rsidP="00604E8A">
      <w:pPr>
        <w:numPr>
          <w:ilvl w:val="0"/>
          <w:numId w:val="33"/>
        </w:numPr>
        <w:rPr>
          <w:lang w:val="en-MY"/>
        </w:rPr>
      </w:pPr>
      <w:r w:rsidRPr="00604E8A">
        <w:rPr>
          <w:lang w:val="en-MY"/>
        </w:rPr>
        <w:t>Multiple choice questions</w:t>
      </w:r>
    </w:p>
    <w:p w14:paraId="0D678FFA" w14:textId="77777777" w:rsidR="00604E8A" w:rsidRPr="00604E8A" w:rsidRDefault="00604E8A" w:rsidP="00604E8A"/>
    <w:bookmarkEnd w:id="32"/>
    <w:p w14:paraId="4D3A0D08" w14:textId="77777777" w:rsidR="009250B1" w:rsidRPr="009250B1" w:rsidRDefault="009250B1" w:rsidP="009250B1">
      <w:pPr>
        <w:sectPr w:rsidR="009250B1" w:rsidRPr="009250B1">
          <w:pgSz w:w="11910" w:h="16840"/>
          <w:pgMar w:top="1080" w:right="850" w:bottom="1240" w:left="1275" w:header="0" w:footer="1045" w:gutter="0"/>
          <w:cols w:space="720"/>
        </w:sectPr>
      </w:pPr>
    </w:p>
    <w:p w14:paraId="4712D93A" w14:textId="7078A4C1" w:rsidR="00B4631E" w:rsidRPr="003A41EB" w:rsidRDefault="006931CB">
      <w:pPr>
        <w:pStyle w:val="Heading2"/>
        <w:tabs>
          <w:tab w:val="left" w:pos="8302"/>
        </w:tabs>
        <w:rPr>
          <w:color w:val="C0504D" w:themeColor="accent2"/>
        </w:rPr>
      </w:pPr>
      <w:r w:rsidRPr="003A41EB">
        <w:rPr>
          <w:color w:val="C0504D" w:themeColor="accent2"/>
        </w:rPr>
        <w:lastRenderedPageBreak/>
        <w:t>R</w:t>
      </w:r>
      <w:r w:rsidRPr="003A41EB">
        <w:rPr>
          <w:noProof/>
          <w:color w:val="C0504D" w:themeColor="accent2"/>
        </w:rPr>
        <mc:AlternateContent>
          <mc:Choice Requires="wps">
            <w:drawing>
              <wp:anchor distT="0" distB="0" distL="0" distR="0" simplePos="0" relativeHeight="487600128" behindDoc="1" locked="0" layoutInCell="1" allowOverlap="1" wp14:anchorId="128DF3D0" wp14:editId="6ACF359F">
                <wp:simplePos x="0" y="0"/>
                <wp:positionH relativeFrom="page">
                  <wp:posOffset>896416</wp:posOffset>
                </wp:positionH>
                <wp:positionV relativeFrom="paragraph">
                  <wp:posOffset>292608</wp:posOffset>
                </wp:positionV>
                <wp:extent cx="5784850" cy="2794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27940"/>
                        </a:xfrm>
                        <a:custGeom>
                          <a:avLst/>
                          <a:gdLst/>
                          <a:ahLst/>
                          <a:cxnLst/>
                          <a:rect l="l" t="t" r="r" b="b"/>
                          <a:pathLst>
                            <a:path w="5784850" h="27940">
                              <a:moveTo>
                                <a:pt x="5784469" y="0"/>
                              </a:moveTo>
                              <a:lnTo>
                                <a:pt x="0" y="0"/>
                              </a:lnTo>
                              <a:lnTo>
                                <a:pt x="0" y="27431"/>
                              </a:lnTo>
                              <a:lnTo>
                                <a:pt x="5784469" y="27431"/>
                              </a:lnTo>
                              <a:lnTo>
                                <a:pt x="5784469" y="0"/>
                              </a:lnTo>
                              <a:close/>
                            </a:path>
                          </a:pathLst>
                        </a:custGeom>
                        <a:solidFill>
                          <a:srgbClr val="0071CE"/>
                        </a:solidFill>
                      </wps:spPr>
                      <wps:bodyPr wrap="square" lIns="0" tIns="0" rIns="0" bIns="0" rtlCol="0">
                        <a:prstTxWarp prst="textNoShape">
                          <a:avLst/>
                        </a:prstTxWarp>
                        <a:noAutofit/>
                      </wps:bodyPr>
                    </wps:wsp>
                  </a:graphicData>
                </a:graphic>
              </wp:anchor>
            </w:drawing>
          </mc:Choice>
          <mc:Fallback>
            <w:pict>
              <v:shape w14:anchorId="5BFD1ED9" id="Graphic 39" o:spid="_x0000_s1026" style="position:absolute;margin-left:70.6pt;margin-top:23.05pt;width:455.5pt;height:2.2pt;z-index:-15716352;visibility:visible;mso-wrap-style:square;mso-wrap-distance-left:0;mso-wrap-distance-top:0;mso-wrap-distance-right:0;mso-wrap-distance-bottom:0;mso-position-horizontal:absolute;mso-position-horizontal-relative:page;mso-position-vertical:absolute;mso-position-vertical-relative:text;v-text-anchor:top" coordsize="578485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" path="m5784469,l,,,27431r5784469,l5784469,xe" fillcolor="#0071ce" stroked="f">
                <v:path arrowok="t"/>
                <w10:wrap type="topAndBottom" anchorx="page"/>
              </v:shape>
            </w:pict>
          </mc:Fallback>
        </mc:AlternateContent>
      </w:r>
      <w:r w:rsidRPr="003A41EB">
        <w:rPr>
          <w:color w:val="C0504D" w:themeColor="accent2"/>
        </w:rPr>
        <w:t xml:space="preserve">ISK AND LIABILITIES IN AVIATION </w:t>
      </w:r>
      <w:r w:rsidRPr="003A41EB">
        <w:rPr>
          <w:color w:val="C0504D" w:themeColor="accent2"/>
        </w:rPr>
        <w:tab/>
      </w:r>
      <w:r w:rsidRPr="003A41EB">
        <w:rPr>
          <w:color w:val="C0504D" w:themeColor="accent2"/>
          <w:spacing w:val="-2"/>
        </w:rPr>
        <w:t>3RLA</w:t>
      </w:r>
    </w:p>
    <w:p w14:paraId="3924606F" w14:textId="77777777" w:rsidR="00B4631E" w:rsidRPr="003A41EB" w:rsidRDefault="00000000">
      <w:pPr>
        <w:spacing w:before="160"/>
        <w:ind w:left="165"/>
        <w:rPr>
          <w:rFonts w:ascii="Times New Roman" w:hAnsi="Times New Roman" w:cs="Times New Roman"/>
          <w:sz w:val="32"/>
          <w:szCs w:val="32"/>
        </w:rPr>
      </w:pPr>
      <w:r w:rsidRPr="003A41EB">
        <w:rPr>
          <w:rFonts w:ascii="Times New Roman" w:hAnsi="Times New Roman" w:cs="Times New Roman"/>
          <w:b/>
          <w:sz w:val="32"/>
          <w:szCs w:val="32"/>
        </w:rPr>
        <w:t>Unit</w:t>
      </w:r>
      <w:r w:rsidRPr="003A41EB">
        <w:rPr>
          <w:rFonts w:ascii="Times New Roman" w:hAnsi="Times New Roman" w:cs="Times New Roman"/>
          <w:b/>
          <w:spacing w:val="-7"/>
          <w:sz w:val="32"/>
          <w:szCs w:val="32"/>
        </w:rPr>
        <w:t xml:space="preserve"> </w:t>
      </w:r>
      <w:r w:rsidRPr="003A41EB">
        <w:rPr>
          <w:rFonts w:ascii="Times New Roman" w:hAnsi="Times New Roman" w:cs="Times New Roman"/>
          <w:b/>
          <w:sz w:val="32"/>
          <w:szCs w:val="32"/>
        </w:rPr>
        <w:t>Type:</w:t>
      </w:r>
      <w:r w:rsidRPr="003A41EB">
        <w:rPr>
          <w:rFonts w:ascii="Times New Roman" w:hAnsi="Times New Roman" w:cs="Times New Roman"/>
          <w:b/>
          <w:spacing w:val="-6"/>
          <w:sz w:val="32"/>
          <w:szCs w:val="32"/>
        </w:rPr>
        <w:t xml:space="preserve"> </w:t>
      </w:r>
      <w:r w:rsidRPr="003A41EB">
        <w:rPr>
          <w:rFonts w:ascii="Times New Roman" w:hAnsi="Times New Roman" w:cs="Times New Roman"/>
          <w:spacing w:val="-2"/>
          <w:sz w:val="32"/>
          <w:szCs w:val="32"/>
        </w:rPr>
        <w:t>Mandatory</w:t>
      </w:r>
    </w:p>
    <w:p w14:paraId="367B4CFD" w14:textId="08442215" w:rsidR="002F646E" w:rsidRDefault="00281593" w:rsidP="00281593">
      <w:pPr>
        <w:spacing w:before="180"/>
        <w:rPr>
          <w:rFonts w:ascii="Times New Roman" w:hAnsi="Times New Roman" w:cs="Times New Roman"/>
          <w:b/>
          <w:sz w:val="32"/>
          <w:szCs w:val="32"/>
        </w:rPr>
      </w:pPr>
      <w:r>
        <w:rPr>
          <w:rFonts w:ascii="Times New Roman" w:hAnsi="Times New Roman" w:cs="Times New Roman"/>
          <w:b/>
          <w:sz w:val="32"/>
          <w:szCs w:val="32"/>
        </w:rPr>
        <w:t xml:space="preserve"> </w:t>
      </w:r>
      <w:r w:rsidR="002F646E">
        <w:rPr>
          <w:rFonts w:ascii="Times New Roman" w:hAnsi="Times New Roman" w:cs="Times New Roman"/>
          <w:b/>
          <w:sz w:val="32"/>
          <w:szCs w:val="32"/>
        </w:rPr>
        <w:t xml:space="preserve"> Intermediate</w:t>
      </w:r>
    </w:p>
    <w:p w14:paraId="2DF6C50D" w14:textId="29302154" w:rsidR="00B4631E" w:rsidRPr="003A41EB" w:rsidRDefault="00000000" w:rsidP="002F646E">
      <w:pPr>
        <w:spacing w:before="180"/>
        <w:ind w:left="165"/>
        <w:rPr>
          <w:rFonts w:ascii="Times New Roman" w:hAnsi="Times New Roman" w:cs="Times New Roman"/>
          <w:sz w:val="32"/>
          <w:szCs w:val="32"/>
        </w:rPr>
      </w:pPr>
      <w:r w:rsidRPr="003A41EB">
        <w:rPr>
          <w:rFonts w:ascii="Times New Roman" w:hAnsi="Times New Roman" w:cs="Times New Roman"/>
          <w:b/>
          <w:sz w:val="32"/>
          <w:szCs w:val="32"/>
        </w:rPr>
        <w:t>Credits:</w:t>
      </w:r>
      <w:r w:rsidRPr="003A41EB">
        <w:rPr>
          <w:rFonts w:ascii="Times New Roman" w:hAnsi="Times New Roman" w:cs="Times New Roman"/>
          <w:b/>
          <w:spacing w:val="-7"/>
          <w:sz w:val="32"/>
          <w:szCs w:val="32"/>
        </w:rPr>
        <w:t xml:space="preserve"> </w:t>
      </w:r>
      <w:r w:rsidR="006931CB" w:rsidRPr="003A41EB">
        <w:rPr>
          <w:rFonts w:ascii="Times New Roman" w:hAnsi="Times New Roman" w:cs="Times New Roman"/>
          <w:spacing w:val="-5"/>
          <w:sz w:val="32"/>
          <w:szCs w:val="32"/>
        </w:rPr>
        <w:t>15</w:t>
      </w:r>
    </w:p>
    <w:p w14:paraId="6EF25491" w14:textId="16255D27" w:rsidR="00B4631E" w:rsidRPr="003A41EB" w:rsidRDefault="00000000">
      <w:pPr>
        <w:spacing w:before="180"/>
        <w:ind w:left="165"/>
        <w:rPr>
          <w:rFonts w:ascii="Times New Roman" w:hAnsi="Times New Roman" w:cs="Times New Roman"/>
          <w:sz w:val="32"/>
          <w:szCs w:val="32"/>
        </w:rPr>
      </w:pPr>
      <w:r w:rsidRPr="003A41EB">
        <w:rPr>
          <w:rFonts w:ascii="Times New Roman" w:hAnsi="Times New Roman" w:cs="Times New Roman"/>
          <w:b/>
          <w:sz w:val="32"/>
          <w:szCs w:val="32"/>
        </w:rPr>
        <w:t>GLH:</w:t>
      </w:r>
      <w:r w:rsidRPr="003A41EB">
        <w:rPr>
          <w:rFonts w:ascii="Times New Roman" w:hAnsi="Times New Roman" w:cs="Times New Roman"/>
          <w:b/>
          <w:spacing w:val="-3"/>
          <w:sz w:val="32"/>
          <w:szCs w:val="32"/>
        </w:rPr>
        <w:t xml:space="preserve"> </w:t>
      </w:r>
      <w:r w:rsidR="006C4D2E">
        <w:rPr>
          <w:rFonts w:ascii="Times New Roman" w:hAnsi="Times New Roman" w:cs="Times New Roman"/>
          <w:spacing w:val="-5"/>
          <w:sz w:val="32"/>
          <w:szCs w:val="32"/>
        </w:rPr>
        <w:t>15</w:t>
      </w:r>
    </w:p>
    <w:p w14:paraId="61A33E80" w14:textId="5AE1FDAF" w:rsidR="00B4631E" w:rsidRPr="003A41EB" w:rsidRDefault="00000000">
      <w:pPr>
        <w:spacing w:before="181"/>
        <w:ind w:left="165"/>
        <w:rPr>
          <w:rFonts w:ascii="Times New Roman" w:hAnsi="Times New Roman" w:cs="Times New Roman"/>
          <w:sz w:val="32"/>
          <w:szCs w:val="32"/>
        </w:rPr>
      </w:pPr>
      <w:r w:rsidRPr="003A41EB">
        <w:rPr>
          <w:rFonts w:ascii="Times New Roman" w:hAnsi="Times New Roman" w:cs="Times New Roman"/>
          <w:b/>
          <w:sz w:val="32"/>
          <w:szCs w:val="32"/>
        </w:rPr>
        <w:t>Assessment</w:t>
      </w:r>
      <w:r w:rsidRPr="003A41EB">
        <w:rPr>
          <w:rFonts w:ascii="Times New Roman" w:hAnsi="Times New Roman" w:cs="Times New Roman"/>
          <w:b/>
          <w:spacing w:val="-9"/>
          <w:sz w:val="32"/>
          <w:szCs w:val="32"/>
        </w:rPr>
        <w:t xml:space="preserve"> </w:t>
      </w:r>
      <w:r w:rsidRPr="003A41EB">
        <w:rPr>
          <w:rFonts w:ascii="Times New Roman" w:hAnsi="Times New Roman" w:cs="Times New Roman"/>
          <w:b/>
          <w:sz w:val="32"/>
          <w:szCs w:val="32"/>
        </w:rPr>
        <w:t>Method:</w:t>
      </w:r>
      <w:r w:rsidRPr="003A41EB">
        <w:rPr>
          <w:rFonts w:ascii="Times New Roman" w:hAnsi="Times New Roman" w:cs="Times New Roman"/>
          <w:b/>
          <w:spacing w:val="-8"/>
          <w:sz w:val="32"/>
          <w:szCs w:val="32"/>
        </w:rPr>
        <w:t xml:space="preserve"> </w:t>
      </w:r>
      <w:r w:rsidR="00B43F6A">
        <w:rPr>
          <w:rFonts w:ascii="Times New Roman" w:hAnsi="Times New Roman" w:cs="Times New Roman"/>
          <w:spacing w:val="-2"/>
          <w:sz w:val="32"/>
          <w:szCs w:val="32"/>
        </w:rPr>
        <w:t>Assignment &amp; Exam</w:t>
      </w:r>
    </w:p>
    <w:p w14:paraId="4EA1B035" w14:textId="77777777" w:rsidR="00B4631E" w:rsidRPr="003A41EB" w:rsidRDefault="00B4631E">
      <w:pPr>
        <w:pStyle w:val="BodyText"/>
        <w:ind w:left="0"/>
        <w:rPr>
          <w:rFonts w:ascii="Times New Roman" w:hAnsi="Times New Roman" w:cs="Times New Roman"/>
          <w:sz w:val="32"/>
          <w:szCs w:val="32"/>
        </w:rPr>
      </w:pPr>
    </w:p>
    <w:p w14:paraId="4EFB96F3" w14:textId="5B9CBEBD" w:rsidR="00B4631E" w:rsidRPr="003A41EB" w:rsidRDefault="002A37C9" w:rsidP="002A37C9">
      <w:pPr>
        <w:pStyle w:val="BodyText"/>
        <w:spacing w:before="160" w:line="259" w:lineRule="auto"/>
        <w:ind w:left="0" w:right="623"/>
        <w:rPr>
          <w:rFonts w:ascii="Times New Roman" w:hAnsi="Times New Roman" w:cs="Times New Roman"/>
          <w:sz w:val="32"/>
          <w:szCs w:val="32"/>
        </w:rPr>
      </w:pPr>
      <w:r w:rsidRPr="003A41EB">
        <w:rPr>
          <w:rFonts w:ascii="Times New Roman" w:hAnsi="Times New Roman" w:cs="Times New Roman"/>
          <w:sz w:val="32"/>
          <w:szCs w:val="32"/>
        </w:rPr>
        <w:t>This topic covers the various risks and liabilities associated with aviation operations and how they are managed through aviation insurance. It introduces the nature of aviation risks—such as those arising from aircraft operations, passenger safety, third-party damages, and environmental concerns—and explains how insurance products are designed to mitigate these risks. The module also explores legal liabilities under international and national aviation laws, with an emphasis on how insurers assess, price, and underwrite such risks.</w:t>
      </w:r>
    </w:p>
    <w:p w14:paraId="24DAC783" w14:textId="77777777" w:rsidR="00B4631E" w:rsidRDefault="00B4631E">
      <w:pPr>
        <w:pStyle w:val="BodyText"/>
        <w:spacing w:line="259" w:lineRule="auto"/>
        <w:sectPr w:rsidR="00B4631E">
          <w:pgSz w:w="11910" w:h="16840"/>
          <w:pgMar w:top="1100" w:right="850" w:bottom="1240" w:left="1275" w:header="0" w:footer="1045" w:gutter="0"/>
          <w:cols w:space="720"/>
        </w:sectPr>
      </w:pPr>
    </w:p>
    <w:p w14:paraId="7824C141" w14:textId="77777777" w:rsidR="00B4631E" w:rsidRPr="003A41EB" w:rsidRDefault="00000000">
      <w:pPr>
        <w:spacing w:before="36"/>
        <w:ind w:left="165"/>
        <w:rPr>
          <w:b/>
          <w:sz w:val="32"/>
          <w:szCs w:val="32"/>
        </w:rPr>
      </w:pPr>
      <w:r w:rsidRPr="003A41EB">
        <w:rPr>
          <w:b/>
          <w:sz w:val="32"/>
          <w:szCs w:val="32"/>
        </w:rPr>
        <w:lastRenderedPageBreak/>
        <w:t>What</w:t>
      </w:r>
      <w:r w:rsidRPr="003A41EB">
        <w:rPr>
          <w:b/>
          <w:spacing w:val="-6"/>
          <w:sz w:val="32"/>
          <w:szCs w:val="32"/>
        </w:rPr>
        <w:t xml:space="preserve"> </w:t>
      </w:r>
      <w:r w:rsidRPr="003A41EB">
        <w:rPr>
          <w:b/>
          <w:sz w:val="32"/>
          <w:szCs w:val="32"/>
        </w:rPr>
        <w:t>you’ll</w:t>
      </w:r>
      <w:r w:rsidRPr="003A41EB">
        <w:rPr>
          <w:b/>
          <w:spacing w:val="-7"/>
          <w:sz w:val="32"/>
          <w:szCs w:val="32"/>
        </w:rPr>
        <w:t xml:space="preserve"> </w:t>
      </w:r>
      <w:r w:rsidRPr="003A41EB">
        <w:rPr>
          <w:b/>
          <w:spacing w:val="-2"/>
          <w:sz w:val="32"/>
          <w:szCs w:val="32"/>
        </w:rPr>
        <w:t>learn</w:t>
      </w:r>
    </w:p>
    <w:p w14:paraId="4A4B04DC" w14:textId="17CC1CF7" w:rsidR="00B4631E" w:rsidRPr="003A41EB" w:rsidRDefault="00000000" w:rsidP="003A41EB">
      <w:pPr>
        <w:pStyle w:val="BodyText"/>
        <w:spacing w:before="183" w:line="259" w:lineRule="auto"/>
        <w:ind w:right="623"/>
        <w:rPr>
          <w:sz w:val="32"/>
          <w:szCs w:val="32"/>
        </w:rPr>
      </w:pPr>
      <w:r w:rsidRPr="003A41EB">
        <w:rPr>
          <w:sz w:val="32"/>
          <w:szCs w:val="32"/>
        </w:rPr>
        <w:t>The</w:t>
      </w:r>
      <w:r w:rsidRPr="003A41EB">
        <w:rPr>
          <w:spacing w:val="-2"/>
          <w:sz w:val="32"/>
          <w:szCs w:val="32"/>
        </w:rPr>
        <w:t xml:space="preserve"> </w:t>
      </w:r>
      <w:r w:rsidRPr="003A41EB">
        <w:rPr>
          <w:sz w:val="32"/>
          <w:szCs w:val="32"/>
        </w:rPr>
        <w:t>table</w:t>
      </w:r>
      <w:r w:rsidRPr="003A41EB">
        <w:rPr>
          <w:spacing w:val="-2"/>
          <w:sz w:val="32"/>
          <w:szCs w:val="32"/>
        </w:rPr>
        <w:t xml:space="preserve"> </w:t>
      </w:r>
      <w:r w:rsidRPr="003A41EB">
        <w:rPr>
          <w:sz w:val="32"/>
          <w:szCs w:val="32"/>
        </w:rPr>
        <w:t>below</w:t>
      </w:r>
      <w:r w:rsidRPr="003A41EB">
        <w:rPr>
          <w:spacing w:val="-4"/>
          <w:sz w:val="32"/>
          <w:szCs w:val="32"/>
        </w:rPr>
        <w:t xml:space="preserve"> </w:t>
      </w:r>
      <w:r w:rsidRPr="003A41EB">
        <w:rPr>
          <w:sz w:val="32"/>
          <w:szCs w:val="32"/>
        </w:rPr>
        <w:t>shows</w:t>
      </w:r>
      <w:r w:rsidRPr="003A41EB">
        <w:rPr>
          <w:spacing w:val="-4"/>
          <w:sz w:val="32"/>
          <w:szCs w:val="32"/>
        </w:rPr>
        <w:t xml:space="preserve"> </w:t>
      </w:r>
      <w:r w:rsidRPr="003A41EB">
        <w:rPr>
          <w:sz w:val="32"/>
          <w:szCs w:val="32"/>
        </w:rPr>
        <w:t>the</w:t>
      </w:r>
      <w:r w:rsidRPr="003A41EB">
        <w:rPr>
          <w:spacing w:val="-4"/>
          <w:sz w:val="32"/>
          <w:szCs w:val="32"/>
        </w:rPr>
        <w:t xml:space="preserve"> </w:t>
      </w:r>
      <w:r w:rsidRPr="003A41EB">
        <w:rPr>
          <w:sz w:val="32"/>
          <w:szCs w:val="32"/>
        </w:rPr>
        <w:t>learning</w:t>
      </w:r>
      <w:r w:rsidRPr="003A41EB">
        <w:rPr>
          <w:spacing w:val="-3"/>
          <w:sz w:val="32"/>
          <w:szCs w:val="32"/>
        </w:rPr>
        <w:t xml:space="preserve"> </w:t>
      </w:r>
      <w:r w:rsidRPr="003A41EB">
        <w:rPr>
          <w:sz w:val="32"/>
          <w:szCs w:val="32"/>
        </w:rPr>
        <w:t>outcomes</w:t>
      </w:r>
      <w:r w:rsidRPr="003A41EB">
        <w:rPr>
          <w:spacing w:val="-4"/>
          <w:sz w:val="32"/>
          <w:szCs w:val="32"/>
        </w:rPr>
        <w:t xml:space="preserve"> </w:t>
      </w:r>
      <w:r w:rsidRPr="003A41EB">
        <w:rPr>
          <w:sz w:val="32"/>
          <w:szCs w:val="32"/>
        </w:rPr>
        <w:t>of</w:t>
      </w:r>
      <w:r w:rsidRPr="003A41EB">
        <w:rPr>
          <w:spacing w:val="-4"/>
          <w:sz w:val="32"/>
          <w:szCs w:val="32"/>
        </w:rPr>
        <w:t xml:space="preserve"> </w:t>
      </w:r>
      <w:r w:rsidRPr="003A41EB">
        <w:rPr>
          <w:sz w:val="32"/>
          <w:szCs w:val="32"/>
        </w:rPr>
        <w:t>this</w:t>
      </w:r>
      <w:r w:rsidRPr="003A41EB">
        <w:rPr>
          <w:spacing w:val="-2"/>
          <w:sz w:val="32"/>
          <w:szCs w:val="32"/>
        </w:rPr>
        <w:t xml:space="preserve"> </w:t>
      </w:r>
      <w:r w:rsidRPr="003A41EB">
        <w:rPr>
          <w:sz w:val="32"/>
          <w:szCs w:val="32"/>
        </w:rPr>
        <w:t>unit</w:t>
      </w:r>
      <w:r w:rsidRPr="003A41EB">
        <w:rPr>
          <w:spacing w:val="-2"/>
          <w:sz w:val="32"/>
          <w:szCs w:val="32"/>
        </w:rPr>
        <w:t xml:space="preserve"> </w:t>
      </w:r>
      <w:r w:rsidRPr="003A41EB">
        <w:rPr>
          <w:sz w:val="32"/>
          <w:szCs w:val="32"/>
        </w:rPr>
        <w:t>(what</w:t>
      </w:r>
      <w:r w:rsidRPr="003A41EB">
        <w:rPr>
          <w:spacing w:val="-4"/>
          <w:sz w:val="32"/>
          <w:szCs w:val="32"/>
        </w:rPr>
        <w:t xml:space="preserve"> </w:t>
      </w:r>
      <w:r w:rsidRPr="003A41EB">
        <w:rPr>
          <w:sz w:val="32"/>
          <w:szCs w:val="32"/>
        </w:rPr>
        <w:t>you</w:t>
      </w:r>
      <w:r w:rsidRPr="003A41EB">
        <w:rPr>
          <w:spacing w:val="-3"/>
          <w:sz w:val="32"/>
          <w:szCs w:val="32"/>
        </w:rPr>
        <w:t xml:space="preserve"> </w:t>
      </w:r>
      <w:r w:rsidRPr="003A41EB">
        <w:rPr>
          <w:sz w:val="32"/>
          <w:szCs w:val="32"/>
        </w:rPr>
        <w:t>will</w:t>
      </w:r>
      <w:r w:rsidRPr="003A41EB">
        <w:rPr>
          <w:spacing w:val="-2"/>
          <w:sz w:val="32"/>
          <w:szCs w:val="32"/>
        </w:rPr>
        <w:t xml:space="preserve"> </w:t>
      </w:r>
      <w:r w:rsidRPr="003A41EB">
        <w:rPr>
          <w:sz w:val="32"/>
          <w:szCs w:val="32"/>
        </w:rPr>
        <w:t>be</w:t>
      </w:r>
      <w:r w:rsidRPr="003A41EB">
        <w:rPr>
          <w:spacing w:val="-2"/>
          <w:sz w:val="32"/>
          <w:szCs w:val="32"/>
        </w:rPr>
        <w:t xml:space="preserve"> </w:t>
      </w:r>
      <w:r w:rsidRPr="003A41EB">
        <w:rPr>
          <w:sz w:val="32"/>
          <w:szCs w:val="32"/>
        </w:rPr>
        <w:t>able</w:t>
      </w:r>
      <w:r w:rsidRPr="003A41EB">
        <w:rPr>
          <w:spacing w:val="-4"/>
          <w:sz w:val="32"/>
          <w:szCs w:val="32"/>
        </w:rPr>
        <w:t xml:space="preserve"> </w:t>
      </w:r>
      <w:r w:rsidRPr="003A41EB">
        <w:rPr>
          <w:sz w:val="32"/>
          <w:szCs w:val="32"/>
        </w:rPr>
        <w:t>to</w:t>
      </w:r>
      <w:r w:rsidRPr="003A41EB">
        <w:rPr>
          <w:spacing w:val="-1"/>
          <w:sz w:val="32"/>
          <w:szCs w:val="32"/>
        </w:rPr>
        <w:t xml:space="preserve"> </w:t>
      </w:r>
      <w:r w:rsidRPr="003A41EB">
        <w:rPr>
          <w:sz w:val="32"/>
          <w:szCs w:val="32"/>
        </w:rPr>
        <w:t>do</w:t>
      </w:r>
      <w:r w:rsidRPr="003A41EB">
        <w:rPr>
          <w:spacing w:val="-4"/>
          <w:sz w:val="32"/>
          <w:szCs w:val="32"/>
        </w:rPr>
        <w:t xml:space="preserve"> </w:t>
      </w:r>
      <w:r w:rsidRPr="003A41EB">
        <w:rPr>
          <w:sz w:val="32"/>
          <w:szCs w:val="32"/>
        </w:rPr>
        <w:t>or</w:t>
      </w:r>
      <w:r w:rsidRPr="003A41EB">
        <w:rPr>
          <w:spacing w:val="-5"/>
          <w:sz w:val="32"/>
          <w:szCs w:val="32"/>
        </w:rPr>
        <w:t xml:space="preserve"> </w:t>
      </w:r>
      <w:r w:rsidRPr="003A41EB">
        <w:rPr>
          <w:sz w:val="32"/>
          <w:szCs w:val="32"/>
        </w:rPr>
        <w:t>what</w:t>
      </w:r>
      <w:r w:rsidRPr="003A41EB">
        <w:rPr>
          <w:spacing w:val="-4"/>
          <w:sz w:val="32"/>
          <w:szCs w:val="32"/>
        </w:rPr>
        <w:t xml:space="preserve"> </w:t>
      </w:r>
      <w:r w:rsidRPr="003A41EB">
        <w:rPr>
          <w:sz w:val="32"/>
          <w:szCs w:val="32"/>
        </w:rPr>
        <w:t>you will know), along with the assessment criteria (what you will be able to do to demonstrate</w:t>
      </w:r>
      <w:r w:rsidR="003A41EB">
        <w:rPr>
          <w:sz w:val="32"/>
          <w:szCs w:val="32"/>
        </w:rPr>
        <w:t xml:space="preserve"> </w:t>
      </w:r>
      <w:r w:rsidRPr="003A41EB">
        <w:rPr>
          <w:sz w:val="32"/>
          <w:szCs w:val="32"/>
        </w:rPr>
        <w:t>achievement</w:t>
      </w:r>
      <w:r w:rsidRPr="003A41EB">
        <w:rPr>
          <w:spacing w:val="-9"/>
          <w:sz w:val="32"/>
          <w:szCs w:val="32"/>
        </w:rPr>
        <w:t xml:space="preserve"> </w:t>
      </w:r>
      <w:r w:rsidRPr="003A41EB">
        <w:rPr>
          <w:sz w:val="32"/>
          <w:szCs w:val="32"/>
        </w:rPr>
        <w:t>of</w:t>
      </w:r>
      <w:r w:rsidRPr="003A41EB">
        <w:rPr>
          <w:spacing w:val="-7"/>
          <w:sz w:val="32"/>
          <w:szCs w:val="32"/>
        </w:rPr>
        <w:t xml:space="preserve"> </w:t>
      </w:r>
      <w:r w:rsidRPr="003A41EB">
        <w:rPr>
          <w:sz w:val="32"/>
          <w:szCs w:val="32"/>
        </w:rPr>
        <w:t>the</w:t>
      </w:r>
      <w:r w:rsidRPr="003A41EB">
        <w:rPr>
          <w:spacing w:val="-7"/>
          <w:sz w:val="32"/>
          <w:szCs w:val="32"/>
        </w:rPr>
        <w:t xml:space="preserve"> </w:t>
      </w:r>
      <w:r w:rsidRPr="003A41EB">
        <w:rPr>
          <w:sz w:val="32"/>
          <w:szCs w:val="32"/>
        </w:rPr>
        <w:t>learning</w:t>
      </w:r>
      <w:r w:rsidRPr="003A41EB">
        <w:rPr>
          <w:spacing w:val="-7"/>
          <w:sz w:val="32"/>
          <w:szCs w:val="32"/>
        </w:rPr>
        <w:t xml:space="preserve"> </w:t>
      </w:r>
      <w:r w:rsidRPr="003A41EB">
        <w:rPr>
          <w:spacing w:val="-2"/>
          <w:sz w:val="32"/>
          <w:szCs w:val="32"/>
        </w:rPr>
        <w:t>outcome).</w:t>
      </w:r>
    </w:p>
    <w:p w14:paraId="3B064DA1" w14:textId="77777777" w:rsidR="00B4631E" w:rsidRDefault="00B4631E">
      <w:pPr>
        <w:pStyle w:val="BodyText"/>
        <w:spacing w:before="6" w:after="1"/>
        <w:ind w:left="0"/>
        <w:rPr>
          <w:sz w:val="18"/>
        </w:rPr>
      </w:pPr>
    </w:p>
    <w:tbl>
      <w:tblPr>
        <w:tblW w:w="0" w:type="auto"/>
        <w:tblCellSpacing w:w="21" w:type="dxa"/>
        <w:tblInd w:w="240" w:type="dxa"/>
        <w:tblLayout w:type="fixed"/>
        <w:tblCellMar>
          <w:left w:w="0" w:type="dxa"/>
          <w:right w:w="0" w:type="dxa"/>
        </w:tblCellMar>
        <w:tblLook w:val="01E0" w:firstRow="1" w:lastRow="1" w:firstColumn="1" w:lastColumn="1" w:noHBand="0" w:noVBand="0"/>
      </w:tblPr>
      <w:tblGrid>
        <w:gridCol w:w="9185"/>
      </w:tblGrid>
      <w:tr w:rsidR="00772A6A" w14:paraId="2C88B8FD" w14:textId="77777777" w:rsidTr="00281593">
        <w:trPr>
          <w:trHeight w:val="1618"/>
          <w:tblCellSpacing w:w="21" w:type="dxa"/>
        </w:trPr>
        <w:tc>
          <w:tcPr>
            <w:tcW w:w="9101" w:type="dxa"/>
            <w:tcBorders>
              <w:top w:val="nil"/>
              <w:left w:val="nil"/>
            </w:tcBorders>
            <w:shd w:val="clear" w:color="auto" w:fill="0076BD"/>
          </w:tcPr>
          <w:p w14:paraId="7BDCEDEE" w14:textId="77777777" w:rsidR="00772A6A" w:rsidRPr="00281593" w:rsidRDefault="00772A6A" w:rsidP="003544EB">
            <w:pPr>
              <w:pStyle w:val="TableParagraph"/>
              <w:spacing w:line="268" w:lineRule="exact"/>
              <w:ind w:left="86"/>
              <w:jc w:val="center"/>
              <w:rPr>
                <w:b/>
                <w:sz w:val="32"/>
                <w:szCs w:val="32"/>
              </w:rPr>
            </w:pPr>
            <w:r w:rsidRPr="00281593">
              <w:rPr>
                <w:b/>
                <w:color w:val="FFFFFF"/>
                <w:sz w:val="32"/>
                <w:szCs w:val="32"/>
              </w:rPr>
              <w:t>Learning</w:t>
            </w:r>
            <w:r w:rsidRPr="00281593">
              <w:rPr>
                <w:b/>
                <w:color w:val="FFFFFF"/>
                <w:spacing w:val="-4"/>
                <w:sz w:val="32"/>
                <w:szCs w:val="32"/>
              </w:rPr>
              <w:t xml:space="preserve"> </w:t>
            </w:r>
            <w:r w:rsidRPr="00281593">
              <w:rPr>
                <w:b/>
                <w:color w:val="FFFFFF"/>
                <w:spacing w:val="-2"/>
                <w:sz w:val="32"/>
                <w:szCs w:val="32"/>
              </w:rPr>
              <w:t>Outcomes</w:t>
            </w:r>
          </w:p>
          <w:p w14:paraId="65A0B87F" w14:textId="77777777" w:rsidR="00772A6A" w:rsidRDefault="00772A6A" w:rsidP="003544EB">
            <w:pPr>
              <w:pStyle w:val="TableParagraph"/>
              <w:spacing w:before="182"/>
              <w:ind w:left="86"/>
              <w:jc w:val="center"/>
              <w:rPr>
                <w:b/>
                <w:i/>
              </w:rPr>
            </w:pPr>
            <w:r w:rsidRPr="00281593">
              <w:rPr>
                <w:b/>
                <w:i/>
                <w:color w:val="FFFFFF"/>
                <w:sz w:val="32"/>
                <w:szCs w:val="32"/>
              </w:rPr>
              <w:t>The</w:t>
            </w:r>
            <w:r w:rsidRPr="00281593">
              <w:rPr>
                <w:b/>
                <w:i/>
                <w:color w:val="FFFFFF"/>
                <w:spacing w:val="-5"/>
                <w:sz w:val="32"/>
                <w:szCs w:val="32"/>
              </w:rPr>
              <w:t xml:space="preserve"> </w:t>
            </w:r>
            <w:r w:rsidRPr="00281593">
              <w:rPr>
                <w:b/>
                <w:i/>
                <w:color w:val="FFFFFF"/>
                <w:sz w:val="32"/>
                <w:szCs w:val="32"/>
              </w:rPr>
              <w:t>learner</w:t>
            </w:r>
            <w:r w:rsidRPr="00281593">
              <w:rPr>
                <w:b/>
                <w:i/>
                <w:color w:val="FFFFFF"/>
                <w:spacing w:val="-4"/>
                <w:sz w:val="32"/>
                <w:szCs w:val="32"/>
              </w:rPr>
              <w:t xml:space="preserve"> </w:t>
            </w:r>
            <w:r w:rsidRPr="00281593">
              <w:rPr>
                <w:b/>
                <w:i/>
                <w:color w:val="FFFFFF"/>
                <w:spacing w:val="-2"/>
                <w:sz w:val="32"/>
                <w:szCs w:val="32"/>
              </w:rPr>
              <w:t>will:</w:t>
            </w:r>
          </w:p>
        </w:tc>
      </w:tr>
      <w:tr w:rsidR="00772A6A" w14:paraId="366584D9" w14:textId="77777777" w:rsidTr="00281593">
        <w:trPr>
          <w:trHeight w:val="1346"/>
          <w:tblCellSpacing w:w="21" w:type="dxa"/>
        </w:trPr>
        <w:tc>
          <w:tcPr>
            <w:tcW w:w="9101" w:type="dxa"/>
            <w:tcBorders>
              <w:left w:val="nil"/>
            </w:tcBorders>
            <w:shd w:val="clear" w:color="auto" w:fill="C1E3F5"/>
          </w:tcPr>
          <w:p w14:paraId="142D8EF0" w14:textId="7B30D2CD" w:rsidR="00772A6A" w:rsidRDefault="00772A6A">
            <w:pPr>
              <w:pStyle w:val="TableParagraph"/>
              <w:spacing w:before="1" w:line="259" w:lineRule="auto"/>
              <w:ind w:left="235" w:hanging="149"/>
              <w:rPr>
                <w:b/>
              </w:rPr>
            </w:pPr>
            <w:bookmarkStart w:id="33" w:name="_Hlk214457961"/>
            <w:r>
              <w:rPr>
                <w:b/>
              </w:rPr>
              <w:t>1.</w:t>
            </w:r>
            <w:r>
              <w:rPr>
                <w:b/>
                <w:spacing w:val="-13"/>
              </w:rPr>
              <w:t xml:space="preserve"> </w:t>
            </w:r>
            <w:proofErr w:type="spellStart"/>
            <w:r w:rsidRPr="00772A6A">
              <w:rPr>
                <w:rStyle w:val="Strong"/>
                <w:b w:val="0"/>
                <w:bCs w:val="0"/>
              </w:rPr>
              <w:t>Analyse</w:t>
            </w:r>
            <w:proofErr w:type="spellEnd"/>
            <w:r w:rsidRPr="00772A6A">
              <w:rPr>
                <w:rStyle w:val="Strong"/>
                <w:b w:val="0"/>
                <w:bCs w:val="0"/>
              </w:rPr>
              <w:t xml:space="preserve"> the various types of risks inherent in aviation operations</w:t>
            </w:r>
            <w:r>
              <w:t xml:space="preserve"> and evaluate their impact on safety, financial exposure, and regulatory compliance.</w:t>
            </w:r>
          </w:p>
        </w:tc>
      </w:tr>
      <w:bookmarkEnd w:id="33"/>
      <w:tr w:rsidR="00772A6A" w14:paraId="1207DB0A" w14:textId="77777777" w:rsidTr="00281593">
        <w:trPr>
          <w:trHeight w:val="1978"/>
          <w:tblCellSpacing w:w="21" w:type="dxa"/>
        </w:trPr>
        <w:tc>
          <w:tcPr>
            <w:tcW w:w="9101" w:type="dxa"/>
            <w:tcBorders>
              <w:left w:val="nil"/>
              <w:bottom w:val="single" w:sz="4" w:space="0" w:color="auto"/>
            </w:tcBorders>
            <w:shd w:val="clear" w:color="auto" w:fill="C1E3F5"/>
          </w:tcPr>
          <w:p w14:paraId="5B518640" w14:textId="455EB643" w:rsidR="00772A6A" w:rsidRDefault="00772A6A" w:rsidP="00772A6A">
            <w:pPr>
              <w:pStyle w:val="TableParagraph"/>
              <w:spacing w:before="1" w:line="259" w:lineRule="auto"/>
              <w:ind w:left="235" w:hanging="149"/>
            </w:pPr>
            <w:r>
              <w:rPr>
                <w:b/>
              </w:rPr>
              <w:t xml:space="preserve">2. </w:t>
            </w:r>
            <w:r w:rsidRPr="00772A6A">
              <w:rPr>
                <w:rStyle w:val="Strong"/>
                <w:b w:val="0"/>
                <w:bCs w:val="0"/>
              </w:rPr>
              <w:t>Explain key liability frameworks</w:t>
            </w:r>
            <w:r>
              <w:t xml:space="preserve"> governing airlines, aircraft operators, manufacturers, and service providers under international conventions, national laws, and insurance policies.</w:t>
            </w:r>
          </w:p>
          <w:p w14:paraId="6FA65404" w14:textId="619838F0" w:rsidR="00772A6A" w:rsidRPr="00772A6A" w:rsidRDefault="00772A6A" w:rsidP="00772A6A">
            <w:pPr>
              <w:tabs>
                <w:tab w:val="left" w:pos="1970"/>
              </w:tabs>
            </w:pPr>
            <w:r>
              <w:tab/>
            </w:r>
          </w:p>
        </w:tc>
      </w:tr>
      <w:tr w:rsidR="00772A6A" w14:paraId="3C3CE501" w14:textId="77777777" w:rsidTr="00281593">
        <w:trPr>
          <w:trHeight w:val="1583"/>
          <w:tblCellSpacing w:w="21" w:type="dxa"/>
        </w:trPr>
        <w:tc>
          <w:tcPr>
            <w:tcW w:w="9101" w:type="dxa"/>
            <w:tcBorders>
              <w:top w:val="single" w:sz="4" w:space="0" w:color="auto"/>
              <w:left w:val="nil"/>
              <w:bottom w:val="single" w:sz="4" w:space="0" w:color="auto"/>
            </w:tcBorders>
            <w:shd w:val="clear" w:color="auto" w:fill="C1E3F5"/>
          </w:tcPr>
          <w:p w14:paraId="0746A537" w14:textId="2FA109ED" w:rsidR="00772A6A" w:rsidRDefault="00772A6A" w:rsidP="00772A6A">
            <w:pPr>
              <w:tabs>
                <w:tab w:val="left" w:pos="1970"/>
              </w:tabs>
              <w:rPr>
                <w:b/>
              </w:rPr>
            </w:pPr>
            <w:r>
              <w:rPr>
                <w:b/>
              </w:rPr>
              <w:t>3.</w:t>
            </w:r>
            <w:r>
              <w:t xml:space="preserve"> </w:t>
            </w:r>
            <w:r w:rsidRPr="00772A6A">
              <w:rPr>
                <w:rStyle w:val="Strong"/>
                <w:b w:val="0"/>
                <w:bCs w:val="0"/>
              </w:rPr>
              <w:t>Assess how aviation incidents and accidents lead to legal liabilities</w:t>
            </w:r>
            <w:r>
              <w:t>, including passenger injury/death, third-party damages, cargo losses, and environmental harm.</w:t>
            </w:r>
          </w:p>
        </w:tc>
      </w:tr>
      <w:tr w:rsidR="00772A6A" w14:paraId="58806B21" w14:textId="77777777" w:rsidTr="00281593">
        <w:trPr>
          <w:trHeight w:val="1367"/>
          <w:tblCellSpacing w:w="21" w:type="dxa"/>
        </w:trPr>
        <w:tc>
          <w:tcPr>
            <w:tcW w:w="9101" w:type="dxa"/>
            <w:tcBorders>
              <w:top w:val="single" w:sz="4" w:space="0" w:color="auto"/>
              <w:left w:val="nil"/>
            </w:tcBorders>
            <w:shd w:val="clear" w:color="auto" w:fill="C1E3F5"/>
          </w:tcPr>
          <w:p w14:paraId="21E4904C" w14:textId="42E129C2" w:rsidR="00772A6A" w:rsidRDefault="00772A6A" w:rsidP="00772A6A">
            <w:pPr>
              <w:tabs>
                <w:tab w:val="left" w:pos="1970"/>
              </w:tabs>
              <w:rPr>
                <w:b/>
              </w:rPr>
            </w:pPr>
            <w:r>
              <w:rPr>
                <w:b/>
              </w:rPr>
              <w:t>4.</w:t>
            </w:r>
            <w:r>
              <w:t xml:space="preserve"> </w:t>
            </w:r>
            <w:r w:rsidRPr="00772A6A">
              <w:rPr>
                <w:rStyle w:val="Strong"/>
                <w:b w:val="0"/>
                <w:bCs w:val="0"/>
              </w:rPr>
              <w:t>Apply appropriate risk mitigation and transfer strategies</w:t>
            </w:r>
            <w:r>
              <w:t>, including insurance, contractual allocation, and operational controls, to manage aviation-related liabilities effectively.</w:t>
            </w:r>
          </w:p>
        </w:tc>
      </w:tr>
    </w:tbl>
    <w:p w14:paraId="071CCF35" w14:textId="77777777" w:rsidR="00B4631E" w:rsidRDefault="00B4631E">
      <w:pPr>
        <w:pStyle w:val="TableParagraph"/>
      </w:pPr>
    </w:p>
    <w:p w14:paraId="4B164DC3" w14:textId="77777777" w:rsidR="008A3026" w:rsidRPr="008A3026" w:rsidRDefault="008A3026" w:rsidP="008A3026"/>
    <w:p w14:paraId="199BBFAD" w14:textId="77777777" w:rsidR="008A3026" w:rsidRPr="008A3026" w:rsidRDefault="008A3026" w:rsidP="008A3026"/>
    <w:p w14:paraId="4BA91EC6" w14:textId="77777777" w:rsidR="008A3026" w:rsidRPr="008A3026" w:rsidRDefault="008A3026" w:rsidP="008A3026"/>
    <w:p w14:paraId="6DE1BAE4" w14:textId="77777777" w:rsidR="008A3026" w:rsidRDefault="008A3026" w:rsidP="008A3026"/>
    <w:p w14:paraId="33662F40" w14:textId="77777777" w:rsidR="008A3026" w:rsidRDefault="008A3026" w:rsidP="008A3026"/>
    <w:p w14:paraId="202B2339" w14:textId="77777777" w:rsidR="008A3026" w:rsidRDefault="008A3026" w:rsidP="008A3026"/>
    <w:p w14:paraId="55B12453" w14:textId="77777777" w:rsidR="008A3026" w:rsidRDefault="008A3026" w:rsidP="008A3026"/>
    <w:p w14:paraId="2190D78C" w14:textId="77777777" w:rsidR="008A3026" w:rsidRDefault="008A3026" w:rsidP="008A3026"/>
    <w:p w14:paraId="2DA57FFA" w14:textId="77777777" w:rsidR="008A3026" w:rsidRDefault="008A3026" w:rsidP="008A3026"/>
    <w:p w14:paraId="3A37B51F" w14:textId="77777777" w:rsidR="008A3026" w:rsidRDefault="008A3026" w:rsidP="008A3026"/>
    <w:p w14:paraId="67CF97B5" w14:textId="77777777" w:rsidR="008A3026" w:rsidRDefault="008A3026" w:rsidP="008A3026"/>
    <w:p w14:paraId="0BFB6C77" w14:textId="4A7232A3" w:rsidR="00772A6A" w:rsidRDefault="00772A6A" w:rsidP="00772A6A">
      <w:pPr>
        <w:tabs>
          <w:tab w:val="left" w:pos="4400"/>
        </w:tabs>
      </w:pPr>
      <w:r>
        <w:tab/>
      </w:r>
    </w:p>
    <w:p w14:paraId="1B5C055B" w14:textId="77777777" w:rsidR="00772A6A" w:rsidRDefault="00772A6A" w:rsidP="00772A6A">
      <w:pPr>
        <w:tabs>
          <w:tab w:val="left" w:pos="4400"/>
        </w:tabs>
      </w:pPr>
    </w:p>
    <w:p w14:paraId="04672D6D" w14:textId="77777777" w:rsidR="00772A6A" w:rsidRDefault="00772A6A" w:rsidP="00772A6A">
      <w:pPr>
        <w:tabs>
          <w:tab w:val="left" w:pos="4400"/>
        </w:tabs>
      </w:pPr>
    </w:p>
    <w:p w14:paraId="7A6888A6" w14:textId="77777777" w:rsidR="008A3026" w:rsidRPr="008A3026" w:rsidRDefault="008A3026" w:rsidP="008A3026"/>
    <w:p w14:paraId="2D4AF739" w14:textId="77777777" w:rsidR="008A3026" w:rsidRDefault="008A3026" w:rsidP="008A3026"/>
    <w:p w14:paraId="74C474C3" w14:textId="64D0FCC6" w:rsidR="008A3026" w:rsidRPr="008A3026" w:rsidRDefault="008A3026" w:rsidP="007520F8">
      <w:pPr>
        <w:widowControl/>
        <w:autoSpaceDE/>
        <w:autoSpaceDN/>
        <w:spacing w:before="100" w:beforeAutospacing="1" w:after="100" w:afterAutospacing="1"/>
        <w:jc w:val="center"/>
        <w:outlineLvl w:val="2"/>
        <w:rPr>
          <w:rFonts w:ascii="Times New Roman" w:eastAsia="Times New Roman" w:hAnsi="Times New Roman" w:cs="Times New Roman"/>
          <w:b/>
          <w:bCs/>
          <w:sz w:val="27"/>
          <w:szCs w:val="27"/>
          <w:lang w:val="en-MY" w:eastAsia="en-MY"/>
        </w:rPr>
      </w:pPr>
      <w:r w:rsidRPr="008A3026">
        <w:rPr>
          <w:rFonts w:ascii="Times New Roman" w:eastAsia="Times New Roman" w:hAnsi="Times New Roman" w:cs="Times New Roman"/>
          <w:b/>
          <w:bCs/>
          <w:sz w:val="27"/>
          <w:szCs w:val="27"/>
          <w:lang w:val="en-MY" w:eastAsia="en-MY"/>
        </w:rPr>
        <w:t xml:space="preserve">Domains for </w:t>
      </w:r>
      <w:r>
        <w:rPr>
          <w:rFonts w:ascii="Times New Roman" w:eastAsia="Times New Roman" w:hAnsi="Times New Roman" w:cs="Times New Roman"/>
          <w:b/>
          <w:bCs/>
          <w:sz w:val="27"/>
          <w:szCs w:val="27"/>
          <w:lang w:val="en-MY" w:eastAsia="en-MY"/>
        </w:rPr>
        <w:t>R</w:t>
      </w:r>
      <w:r w:rsidRPr="008A3026">
        <w:rPr>
          <w:rFonts w:ascii="Times New Roman" w:eastAsia="Times New Roman" w:hAnsi="Times New Roman" w:cs="Times New Roman"/>
          <w:b/>
          <w:bCs/>
          <w:sz w:val="27"/>
          <w:szCs w:val="27"/>
          <w:lang w:val="en-MY" w:eastAsia="en-MY"/>
        </w:rPr>
        <w:t>isk and Liabilities in Aviation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9"/>
        <w:gridCol w:w="2836"/>
        <w:gridCol w:w="6520"/>
      </w:tblGrid>
      <w:tr w:rsidR="008A3026" w:rsidRPr="008A3026" w14:paraId="75D9DADF" w14:textId="77777777" w:rsidTr="008A3026">
        <w:trPr>
          <w:tblHeader/>
          <w:tblCellSpacing w:w="15" w:type="dxa"/>
        </w:trPr>
        <w:tc>
          <w:tcPr>
            <w:tcW w:w="0" w:type="auto"/>
            <w:vAlign w:val="center"/>
            <w:hideMark/>
          </w:tcPr>
          <w:p w14:paraId="2FC0618A" w14:textId="77777777" w:rsidR="008A3026" w:rsidRPr="008A3026" w:rsidRDefault="008A3026" w:rsidP="008A3026">
            <w:pPr>
              <w:widowControl/>
              <w:autoSpaceDE/>
              <w:autoSpaceDN/>
              <w:jc w:val="center"/>
              <w:rPr>
                <w:rFonts w:ascii="Times New Roman" w:eastAsia="Times New Roman" w:hAnsi="Times New Roman" w:cs="Times New Roman"/>
                <w:b/>
                <w:bCs/>
                <w:sz w:val="24"/>
                <w:szCs w:val="24"/>
                <w:lang w:val="en-MY" w:eastAsia="en-MY"/>
              </w:rPr>
            </w:pPr>
            <w:r w:rsidRPr="008A3026">
              <w:rPr>
                <w:rFonts w:ascii="Times New Roman" w:eastAsia="Times New Roman" w:hAnsi="Times New Roman" w:cs="Times New Roman"/>
                <w:b/>
                <w:bCs/>
                <w:sz w:val="24"/>
                <w:szCs w:val="24"/>
                <w:lang w:val="en-MY" w:eastAsia="en-MY"/>
              </w:rPr>
              <w:t>No.</w:t>
            </w:r>
          </w:p>
        </w:tc>
        <w:tc>
          <w:tcPr>
            <w:tcW w:w="0" w:type="auto"/>
            <w:vAlign w:val="center"/>
            <w:hideMark/>
          </w:tcPr>
          <w:p w14:paraId="026AB8FD" w14:textId="46DB7AB3" w:rsidR="008A3026" w:rsidRPr="008A3026" w:rsidRDefault="009D747A" w:rsidP="008A3026">
            <w:pPr>
              <w:widowControl/>
              <w:autoSpaceDE/>
              <w:autoSpaceDN/>
              <w:rPr>
                <w:rFonts w:ascii="Times New Roman" w:eastAsia="Times New Roman" w:hAnsi="Times New Roman" w:cs="Times New Roman"/>
                <w:b/>
                <w:bCs/>
                <w:sz w:val="24"/>
                <w:szCs w:val="24"/>
                <w:lang w:val="en-MY" w:eastAsia="en-MY"/>
              </w:rPr>
            </w:pPr>
            <w:r>
              <w:rPr>
                <w:rFonts w:ascii="Times New Roman" w:eastAsia="Times New Roman" w:hAnsi="Times New Roman" w:cs="Times New Roman"/>
                <w:b/>
                <w:bCs/>
                <w:sz w:val="24"/>
                <w:szCs w:val="24"/>
                <w:lang w:val="en-MY" w:eastAsia="en-MY"/>
              </w:rPr>
              <w:t xml:space="preserve">          </w:t>
            </w:r>
            <w:r w:rsidR="008A3026" w:rsidRPr="008A3026">
              <w:rPr>
                <w:rFonts w:ascii="Times New Roman" w:eastAsia="Times New Roman" w:hAnsi="Times New Roman" w:cs="Times New Roman"/>
                <w:b/>
                <w:bCs/>
                <w:sz w:val="24"/>
                <w:szCs w:val="24"/>
                <w:lang w:val="en-MY" w:eastAsia="en-MY"/>
              </w:rPr>
              <w:t>Domain</w:t>
            </w:r>
          </w:p>
        </w:tc>
        <w:tc>
          <w:tcPr>
            <w:tcW w:w="0" w:type="auto"/>
            <w:vAlign w:val="center"/>
            <w:hideMark/>
          </w:tcPr>
          <w:p w14:paraId="53476AD2" w14:textId="77777777" w:rsidR="008A3026" w:rsidRPr="008A3026" w:rsidRDefault="008A3026" w:rsidP="008A3026">
            <w:pPr>
              <w:widowControl/>
              <w:autoSpaceDE/>
              <w:autoSpaceDN/>
              <w:jc w:val="center"/>
              <w:rPr>
                <w:rFonts w:ascii="Times New Roman" w:eastAsia="Times New Roman" w:hAnsi="Times New Roman" w:cs="Times New Roman"/>
                <w:b/>
                <w:bCs/>
                <w:sz w:val="24"/>
                <w:szCs w:val="24"/>
                <w:lang w:val="en-MY" w:eastAsia="en-MY"/>
              </w:rPr>
            </w:pPr>
            <w:r w:rsidRPr="008A3026">
              <w:rPr>
                <w:rFonts w:ascii="Times New Roman" w:eastAsia="Times New Roman" w:hAnsi="Times New Roman" w:cs="Times New Roman"/>
                <w:b/>
                <w:bCs/>
                <w:sz w:val="24"/>
                <w:szCs w:val="24"/>
                <w:lang w:val="en-MY" w:eastAsia="en-MY"/>
              </w:rPr>
              <w:t>Explanation for Application to Risk and Liabilities in Aviation</w:t>
            </w:r>
          </w:p>
        </w:tc>
      </w:tr>
      <w:tr w:rsidR="009D747A" w:rsidRPr="008A3026" w14:paraId="33FB5CC7" w14:textId="77777777" w:rsidTr="008A3026">
        <w:trPr>
          <w:tblHeader/>
          <w:tblCellSpacing w:w="15" w:type="dxa"/>
        </w:trPr>
        <w:tc>
          <w:tcPr>
            <w:tcW w:w="0" w:type="auto"/>
            <w:vAlign w:val="center"/>
          </w:tcPr>
          <w:p w14:paraId="6DC92B09" w14:textId="77777777" w:rsidR="009D747A" w:rsidRPr="008A3026" w:rsidRDefault="009D747A" w:rsidP="008A3026">
            <w:pPr>
              <w:widowControl/>
              <w:autoSpaceDE/>
              <w:autoSpaceDN/>
              <w:jc w:val="center"/>
              <w:rPr>
                <w:rFonts w:ascii="Times New Roman" w:eastAsia="Times New Roman" w:hAnsi="Times New Roman" w:cs="Times New Roman"/>
                <w:b/>
                <w:bCs/>
                <w:sz w:val="24"/>
                <w:szCs w:val="24"/>
                <w:lang w:val="en-MY" w:eastAsia="en-MY"/>
              </w:rPr>
            </w:pPr>
          </w:p>
        </w:tc>
        <w:tc>
          <w:tcPr>
            <w:tcW w:w="0" w:type="auto"/>
            <w:vAlign w:val="center"/>
          </w:tcPr>
          <w:p w14:paraId="5984DE52" w14:textId="77777777" w:rsidR="009D747A" w:rsidRDefault="009D747A" w:rsidP="008A3026">
            <w:pPr>
              <w:widowControl/>
              <w:autoSpaceDE/>
              <w:autoSpaceDN/>
              <w:rPr>
                <w:rFonts w:ascii="Times New Roman" w:eastAsia="Times New Roman" w:hAnsi="Times New Roman" w:cs="Times New Roman"/>
                <w:b/>
                <w:bCs/>
                <w:sz w:val="24"/>
                <w:szCs w:val="24"/>
                <w:lang w:val="en-MY" w:eastAsia="en-MY"/>
              </w:rPr>
            </w:pPr>
          </w:p>
        </w:tc>
        <w:tc>
          <w:tcPr>
            <w:tcW w:w="0" w:type="auto"/>
            <w:vAlign w:val="center"/>
          </w:tcPr>
          <w:p w14:paraId="5951D8EA" w14:textId="77777777" w:rsidR="009D747A" w:rsidRPr="008A3026" w:rsidRDefault="009D747A" w:rsidP="008A3026">
            <w:pPr>
              <w:widowControl/>
              <w:autoSpaceDE/>
              <w:autoSpaceDN/>
              <w:jc w:val="center"/>
              <w:rPr>
                <w:rFonts w:ascii="Times New Roman" w:eastAsia="Times New Roman" w:hAnsi="Times New Roman" w:cs="Times New Roman"/>
                <w:b/>
                <w:bCs/>
                <w:sz w:val="24"/>
                <w:szCs w:val="24"/>
                <w:lang w:val="en-MY" w:eastAsia="en-MY"/>
              </w:rPr>
            </w:pPr>
          </w:p>
        </w:tc>
      </w:tr>
      <w:tr w:rsidR="008A3026" w:rsidRPr="008A3026" w14:paraId="5F7A13FD" w14:textId="77777777" w:rsidTr="008A3026">
        <w:trPr>
          <w:tblCellSpacing w:w="15" w:type="dxa"/>
        </w:trPr>
        <w:tc>
          <w:tcPr>
            <w:tcW w:w="0" w:type="auto"/>
            <w:vAlign w:val="center"/>
            <w:hideMark/>
          </w:tcPr>
          <w:p w14:paraId="41AE9306" w14:textId="77777777"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1</w:t>
            </w:r>
          </w:p>
        </w:tc>
        <w:tc>
          <w:tcPr>
            <w:tcW w:w="0" w:type="auto"/>
            <w:vAlign w:val="center"/>
            <w:hideMark/>
          </w:tcPr>
          <w:p w14:paraId="614B2A50" w14:textId="7734630D"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b/>
                <w:bCs/>
                <w:sz w:val="24"/>
                <w:szCs w:val="24"/>
                <w:lang w:val="en-MY" w:eastAsia="en-MY"/>
              </w:rPr>
              <w:t xml:space="preserve">Knowledge </w:t>
            </w:r>
          </w:p>
        </w:tc>
        <w:tc>
          <w:tcPr>
            <w:tcW w:w="0" w:type="auto"/>
            <w:vAlign w:val="center"/>
            <w:hideMark/>
          </w:tcPr>
          <w:p w14:paraId="0E089660" w14:textId="77777777" w:rsidR="008A3026" w:rsidRPr="009D747A"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Understand concepts of aviation risk, legal liabilities, regulatory frameworks, and insurance principles relevant to aviation operations and claims.</w:t>
            </w:r>
          </w:p>
          <w:p w14:paraId="7448AAA3" w14:textId="77777777" w:rsidR="009D747A" w:rsidRPr="009D747A" w:rsidRDefault="009D747A" w:rsidP="008A3026">
            <w:pPr>
              <w:widowControl/>
              <w:autoSpaceDE/>
              <w:autoSpaceDN/>
              <w:rPr>
                <w:rFonts w:ascii="Times New Roman" w:eastAsia="Times New Roman" w:hAnsi="Times New Roman" w:cs="Times New Roman"/>
                <w:sz w:val="24"/>
                <w:szCs w:val="24"/>
                <w:lang w:val="en-MY" w:eastAsia="en-MY"/>
              </w:rPr>
            </w:pPr>
          </w:p>
          <w:p w14:paraId="1BA336CD" w14:textId="77777777" w:rsidR="009D747A" w:rsidRPr="008A3026" w:rsidRDefault="009D747A" w:rsidP="008A3026">
            <w:pPr>
              <w:widowControl/>
              <w:autoSpaceDE/>
              <w:autoSpaceDN/>
              <w:rPr>
                <w:rFonts w:ascii="Times New Roman" w:eastAsia="Times New Roman" w:hAnsi="Times New Roman" w:cs="Times New Roman"/>
                <w:sz w:val="24"/>
                <w:szCs w:val="24"/>
                <w:lang w:val="en-MY" w:eastAsia="en-MY"/>
              </w:rPr>
            </w:pPr>
          </w:p>
        </w:tc>
      </w:tr>
      <w:tr w:rsidR="008A3026" w:rsidRPr="008A3026" w14:paraId="2507EE88" w14:textId="77777777" w:rsidTr="008A3026">
        <w:trPr>
          <w:tblCellSpacing w:w="15" w:type="dxa"/>
        </w:trPr>
        <w:tc>
          <w:tcPr>
            <w:tcW w:w="0" w:type="auto"/>
            <w:vAlign w:val="center"/>
            <w:hideMark/>
          </w:tcPr>
          <w:p w14:paraId="695DAF9E" w14:textId="77777777"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2</w:t>
            </w:r>
          </w:p>
        </w:tc>
        <w:tc>
          <w:tcPr>
            <w:tcW w:w="0" w:type="auto"/>
            <w:vAlign w:val="center"/>
            <w:hideMark/>
          </w:tcPr>
          <w:p w14:paraId="4A273104" w14:textId="5BEE379B"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b/>
                <w:bCs/>
                <w:sz w:val="24"/>
                <w:szCs w:val="24"/>
                <w:lang w:val="en-MY" w:eastAsia="en-MY"/>
              </w:rPr>
              <w:t xml:space="preserve">Practical Skills </w:t>
            </w:r>
          </w:p>
        </w:tc>
        <w:tc>
          <w:tcPr>
            <w:tcW w:w="0" w:type="auto"/>
            <w:vAlign w:val="center"/>
            <w:hideMark/>
          </w:tcPr>
          <w:p w14:paraId="3EF60F44" w14:textId="77777777" w:rsidR="008A3026" w:rsidRPr="009D747A"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Apply knowledge to evaluate aviation risks, identify liability exposures (e.g., passenger injury, third-party damage), and apply them to real or simulated cases.</w:t>
            </w:r>
          </w:p>
          <w:p w14:paraId="4F812176" w14:textId="77777777" w:rsidR="009D747A" w:rsidRPr="009D747A" w:rsidRDefault="009D747A" w:rsidP="008A3026">
            <w:pPr>
              <w:widowControl/>
              <w:autoSpaceDE/>
              <w:autoSpaceDN/>
              <w:rPr>
                <w:rFonts w:ascii="Times New Roman" w:eastAsia="Times New Roman" w:hAnsi="Times New Roman" w:cs="Times New Roman"/>
                <w:sz w:val="24"/>
                <w:szCs w:val="24"/>
                <w:lang w:val="en-MY" w:eastAsia="en-MY"/>
              </w:rPr>
            </w:pPr>
          </w:p>
          <w:p w14:paraId="5C904084" w14:textId="77777777" w:rsidR="009D747A" w:rsidRPr="008A3026" w:rsidRDefault="009D747A" w:rsidP="008A3026">
            <w:pPr>
              <w:widowControl/>
              <w:autoSpaceDE/>
              <w:autoSpaceDN/>
              <w:rPr>
                <w:rFonts w:ascii="Times New Roman" w:eastAsia="Times New Roman" w:hAnsi="Times New Roman" w:cs="Times New Roman"/>
                <w:sz w:val="24"/>
                <w:szCs w:val="24"/>
                <w:lang w:val="en-MY" w:eastAsia="en-MY"/>
              </w:rPr>
            </w:pPr>
          </w:p>
        </w:tc>
      </w:tr>
      <w:tr w:rsidR="008A3026" w:rsidRPr="008A3026" w14:paraId="154B5729" w14:textId="77777777" w:rsidTr="008A3026">
        <w:trPr>
          <w:tblCellSpacing w:w="15" w:type="dxa"/>
        </w:trPr>
        <w:tc>
          <w:tcPr>
            <w:tcW w:w="0" w:type="auto"/>
            <w:vAlign w:val="center"/>
            <w:hideMark/>
          </w:tcPr>
          <w:p w14:paraId="3C56A46F" w14:textId="77777777"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3</w:t>
            </w:r>
          </w:p>
        </w:tc>
        <w:tc>
          <w:tcPr>
            <w:tcW w:w="0" w:type="auto"/>
            <w:vAlign w:val="center"/>
            <w:hideMark/>
          </w:tcPr>
          <w:p w14:paraId="62EF05AC" w14:textId="1DBAF0BA"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b/>
                <w:bCs/>
                <w:sz w:val="24"/>
                <w:szCs w:val="24"/>
                <w:lang w:val="en-MY" w:eastAsia="en-MY"/>
              </w:rPr>
              <w:t xml:space="preserve">Social Skills &amp; Responsibilities </w:t>
            </w:r>
          </w:p>
        </w:tc>
        <w:tc>
          <w:tcPr>
            <w:tcW w:w="0" w:type="auto"/>
            <w:vAlign w:val="center"/>
            <w:hideMark/>
          </w:tcPr>
          <w:p w14:paraId="23E2B5F8" w14:textId="77777777" w:rsidR="008A3026" w:rsidRPr="009D747A"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Recognize ethical and legal responsibilities in managing aviation liabilities, including duty of care, negligence, and the impact on public safety and stakeholders.</w:t>
            </w:r>
          </w:p>
          <w:p w14:paraId="5E999DA4" w14:textId="77777777" w:rsidR="009D747A" w:rsidRPr="009D747A" w:rsidRDefault="009D747A" w:rsidP="008A3026">
            <w:pPr>
              <w:widowControl/>
              <w:autoSpaceDE/>
              <w:autoSpaceDN/>
              <w:rPr>
                <w:rFonts w:ascii="Times New Roman" w:eastAsia="Times New Roman" w:hAnsi="Times New Roman" w:cs="Times New Roman"/>
                <w:sz w:val="24"/>
                <w:szCs w:val="24"/>
                <w:lang w:val="en-MY" w:eastAsia="en-MY"/>
              </w:rPr>
            </w:pPr>
          </w:p>
          <w:p w14:paraId="06B97F0A" w14:textId="77777777" w:rsidR="009D747A" w:rsidRPr="008A3026" w:rsidRDefault="009D747A" w:rsidP="008A3026">
            <w:pPr>
              <w:widowControl/>
              <w:autoSpaceDE/>
              <w:autoSpaceDN/>
              <w:rPr>
                <w:rFonts w:ascii="Times New Roman" w:eastAsia="Times New Roman" w:hAnsi="Times New Roman" w:cs="Times New Roman"/>
                <w:sz w:val="24"/>
                <w:szCs w:val="24"/>
                <w:lang w:val="en-MY" w:eastAsia="en-MY"/>
              </w:rPr>
            </w:pPr>
          </w:p>
        </w:tc>
      </w:tr>
      <w:tr w:rsidR="008A3026" w:rsidRPr="008A3026" w14:paraId="20C6A6E0" w14:textId="77777777" w:rsidTr="008A3026">
        <w:trPr>
          <w:tblCellSpacing w:w="15" w:type="dxa"/>
        </w:trPr>
        <w:tc>
          <w:tcPr>
            <w:tcW w:w="0" w:type="auto"/>
            <w:vAlign w:val="center"/>
            <w:hideMark/>
          </w:tcPr>
          <w:p w14:paraId="065B8009" w14:textId="77777777"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4</w:t>
            </w:r>
          </w:p>
        </w:tc>
        <w:tc>
          <w:tcPr>
            <w:tcW w:w="0" w:type="auto"/>
            <w:vAlign w:val="center"/>
            <w:hideMark/>
          </w:tcPr>
          <w:p w14:paraId="7F4B9F53" w14:textId="77E16CDE"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b/>
                <w:bCs/>
                <w:sz w:val="24"/>
                <w:szCs w:val="24"/>
                <w:lang w:val="en-MY" w:eastAsia="en-MY"/>
              </w:rPr>
              <w:t xml:space="preserve">Values, Attitudes &amp; Professionalism </w:t>
            </w:r>
          </w:p>
        </w:tc>
        <w:tc>
          <w:tcPr>
            <w:tcW w:w="0" w:type="auto"/>
            <w:vAlign w:val="center"/>
            <w:hideMark/>
          </w:tcPr>
          <w:p w14:paraId="7BEB55FC" w14:textId="77777777" w:rsidR="008A3026" w:rsidRPr="009D747A"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Demonstrate professional conduct in handling liability issues, complying with aviation laws and conventions (e.g., Montreal Convention), and acting with integrity.</w:t>
            </w:r>
          </w:p>
          <w:p w14:paraId="587CD7A3" w14:textId="77777777" w:rsidR="009D747A" w:rsidRPr="009D747A" w:rsidRDefault="009D747A" w:rsidP="008A3026">
            <w:pPr>
              <w:widowControl/>
              <w:autoSpaceDE/>
              <w:autoSpaceDN/>
              <w:rPr>
                <w:rFonts w:ascii="Times New Roman" w:eastAsia="Times New Roman" w:hAnsi="Times New Roman" w:cs="Times New Roman"/>
                <w:sz w:val="24"/>
                <w:szCs w:val="24"/>
                <w:lang w:val="en-MY" w:eastAsia="en-MY"/>
              </w:rPr>
            </w:pPr>
          </w:p>
          <w:p w14:paraId="132C2CFD" w14:textId="77777777" w:rsidR="009D747A" w:rsidRPr="008A3026" w:rsidRDefault="009D747A" w:rsidP="008A3026">
            <w:pPr>
              <w:widowControl/>
              <w:autoSpaceDE/>
              <w:autoSpaceDN/>
              <w:rPr>
                <w:rFonts w:ascii="Times New Roman" w:eastAsia="Times New Roman" w:hAnsi="Times New Roman" w:cs="Times New Roman"/>
                <w:sz w:val="24"/>
                <w:szCs w:val="24"/>
                <w:lang w:val="en-MY" w:eastAsia="en-MY"/>
              </w:rPr>
            </w:pPr>
          </w:p>
        </w:tc>
      </w:tr>
      <w:tr w:rsidR="008A3026" w:rsidRPr="008A3026" w14:paraId="1928ABD1" w14:textId="77777777" w:rsidTr="008A3026">
        <w:trPr>
          <w:tblCellSpacing w:w="15" w:type="dxa"/>
        </w:trPr>
        <w:tc>
          <w:tcPr>
            <w:tcW w:w="0" w:type="auto"/>
            <w:vAlign w:val="center"/>
            <w:hideMark/>
          </w:tcPr>
          <w:p w14:paraId="7FFCA55B" w14:textId="77777777"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5</w:t>
            </w:r>
          </w:p>
        </w:tc>
        <w:tc>
          <w:tcPr>
            <w:tcW w:w="0" w:type="auto"/>
            <w:vAlign w:val="center"/>
            <w:hideMark/>
          </w:tcPr>
          <w:p w14:paraId="1A6086ED" w14:textId="52992875"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b/>
                <w:bCs/>
                <w:sz w:val="24"/>
                <w:szCs w:val="24"/>
                <w:lang w:val="en-MY" w:eastAsia="en-MY"/>
              </w:rPr>
              <w:t xml:space="preserve">Communication Skills </w:t>
            </w:r>
          </w:p>
        </w:tc>
        <w:tc>
          <w:tcPr>
            <w:tcW w:w="0" w:type="auto"/>
            <w:vAlign w:val="center"/>
            <w:hideMark/>
          </w:tcPr>
          <w:p w14:paraId="7780E92F" w14:textId="77777777" w:rsidR="008A3026" w:rsidRPr="009D747A"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Communicate risk reports, liability positions, and claims decisions clearly to stakeholders, insurers, legal counsel, and regulators.</w:t>
            </w:r>
          </w:p>
          <w:p w14:paraId="0F3F551D" w14:textId="77777777" w:rsidR="009D747A" w:rsidRPr="009D747A" w:rsidRDefault="009D747A" w:rsidP="008A3026">
            <w:pPr>
              <w:widowControl/>
              <w:autoSpaceDE/>
              <w:autoSpaceDN/>
              <w:rPr>
                <w:rFonts w:ascii="Times New Roman" w:eastAsia="Times New Roman" w:hAnsi="Times New Roman" w:cs="Times New Roman"/>
                <w:sz w:val="24"/>
                <w:szCs w:val="24"/>
                <w:lang w:val="en-MY" w:eastAsia="en-MY"/>
              </w:rPr>
            </w:pPr>
          </w:p>
          <w:p w14:paraId="0424F71C" w14:textId="77777777" w:rsidR="009D747A" w:rsidRPr="008A3026" w:rsidRDefault="009D747A" w:rsidP="008A3026">
            <w:pPr>
              <w:widowControl/>
              <w:autoSpaceDE/>
              <w:autoSpaceDN/>
              <w:rPr>
                <w:rFonts w:ascii="Times New Roman" w:eastAsia="Times New Roman" w:hAnsi="Times New Roman" w:cs="Times New Roman"/>
                <w:sz w:val="24"/>
                <w:szCs w:val="24"/>
                <w:lang w:val="en-MY" w:eastAsia="en-MY"/>
              </w:rPr>
            </w:pPr>
          </w:p>
        </w:tc>
      </w:tr>
      <w:tr w:rsidR="008A3026" w:rsidRPr="008A3026" w14:paraId="567F9A33" w14:textId="77777777" w:rsidTr="008A3026">
        <w:trPr>
          <w:tblCellSpacing w:w="15" w:type="dxa"/>
        </w:trPr>
        <w:tc>
          <w:tcPr>
            <w:tcW w:w="0" w:type="auto"/>
            <w:vAlign w:val="center"/>
            <w:hideMark/>
          </w:tcPr>
          <w:p w14:paraId="48541EB5" w14:textId="77777777"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6</w:t>
            </w:r>
          </w:p>
        </w:tc>
        <w:tc>
          <w:tcPr>
            <w:tcW w:w="0" w:type="auto"/>
            <w:vAlign w:val="center"/>
            <w:hideMark/>
          </w:tcPr>
          <w:p w14:paraId="5E2ADEEB" w14:textId="30B9E266"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b/>
                <w:bCs/>
                <w:sz w:val="24"/>
                <w:szCs w:val="24"/>
                <w:lang w:val="en-MY" w:eastAsia="en-MY"/>
              </w:rPr>
              <w:t xml:space="preserve">Problem-Solving &amp; Scientific Skills </w:t>
            </w:r>
          </w:p>
        </w:tc>
        <w:tc>
          <w:tcPr>
            <w:tcW w:w="0" w:type="auto"/>
            <w:vAlign w:val="center"/>
            <w:hideMark/>
          </w:tcPr>
          <w:p w14:paraId="41F588D9" w14:textId="77777777" w:rsidR="008A3026" w:rsidRPr="009D747A" w:rsidRDefault="008A3026" w:rsidP="008A3026">
            <w:pPr>
              <w:widowControl/>
              <w:autoSpaceDE/>
              <w:autoSpaceDN/>
              <w:rPr>
                <w:rFonts w:ascii="Times New Roman" w:eastAsia="Times New Roman" w:hAnsi="Times New Roman" w:cs="Times New Roman"/>
                <w:sz w:val="24"/>
                <w:szCs w:val="24"/>
                <w:lang w:val="en-MY" w:eastAsia="en-MY"/>
              </w:rPr>
            </w:pPr>
            <w:proofErr w:type="spellStart"/>
            <w:r w:rsidRPr="008A3026">
              <w:rPr>
                <w:rFonts w:ascii="Times New Roman" w:eastAsia="Times New Roman" w:hAnsi="Times New Roman" w:cs="Times New Roman"/>
                <w:sz w:val="24"/>
                <w:szCs w:val="24"/>
                <w:lang w:val="en-MY" w:eastAsia="en-MY"/>
              </w:rPr>
              <w:t>Analyze</w:t>
            </w:r>
            <w:proofErr w:type="spellEnd"/>
            <w:r w:rsidRPr="008A3026">
              <w:rPr>
                <w:rFonts w:ascii="Times New Roman" w:eastAsia="Times New Roman" w:hAnsi="Times New Roman" w:cs="Times New Roman"/>
                <w:sz w:val="24"/>
                <w:szCs w:val="24"/>
                <w:lang w:val="en-MY" w:eastAsia="en-MY"/>
              </w:rPr>
              <w:t xml:space="preserve"> aviation incidents or claims to identify legal liabilities and propose mitigation strategies, using logical and evidence-based reasoning.</w:t>
            </w:r>
          </w:p>
          <w:p w14:paraId="1D72FE69" w14:textId="77777777" w:rsidR="009D747A" w:rsidRPr="009D747A" w:rsidRDefault="009D747A" w:rsidP="008A3026">
            <w:pPr>
              <w:widowControl/>
              <w:autoSpaceDE/>
              <w:autoSpaceDN/>
              <w:rPr>
                <w:rFonts w:ascii="Times New Roman" w:eastAsia="Times New Roman" w:hAnsi="Times New Roman" w:cs="Times New Roman"/>
                <w:sz w:val="24"/>
                <w:szCs w:val="24"/>
                <w:lang w:val="en-MY" w:eastAsia="en-MY"/>
              </w:rPr>
            </w:pPr>
          </w:p>
          <w:p w14:paraId="2DB6BD0E" w14:textId="77777777" w:rsidR="009D747A" w:rsidRPr="008A3026" w:rsidRDefault="009D747A" w:rsidP="008A3026">
            <w:pPr>
              <w:widowControl/>
              <w:autoSpaceDE/>
              <w:autoSpaceDN/>
              <w:rPr>
                <w:rFonts w:ascii="Times New Roman" w:eastAsia="Times New Roman" w:hAnsi="Times New Roman" w:cs="Times New Roman"/>
                <w:sz w:val="24"/>
                <w:szCs w:val="24"/>
                <w:lang w:val="en-MY" w:eastAsia="en-MY"/>
              </w:rPr>
            </w:pPr>
          </w:p>
        </w:tc>
      </w:tr>
      <w:tr w:rsidR="008A3026" w:rsidRPr="008A3026" w14:paraId="29F15C71" w14:textId="77777777" w:rsidTr="008A3026">
        <w:trPr>
          <w:tblCellSpacing w:w="15" w:type="dxa"/>
        </w:trPr>
        <w:tc>
          <w:tcPr>
            <w:tcW w:w="0" w:type="auto"/>
            <w:vAlign w:val="center"/>
            <w:hideMark/>
          </w:tcPr>
          <w:p w14:paraId="784B87BE" w14:textId="77777777"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7</w:t>
            </w:r>
          </w:p>
        </w:tc>
        <w:tc>
          <w:tcPr>
            <w:tcW w:w="0" w:type="auto"/>
            <w:vAlign w:val="center"/>
            <w:hideMark/>
          </w:tcPr>
          <w:p w14:paraId="04A36F79" w14:textId="1814C9D9"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b/>
                <w:bCs/>
                <w:sz w:val="24"/>
                <w:szCs w:val="24"/>
                <w:lang w:val="en-MY" w:eastAsia="en-MY"/>
              </w:rPr>
              <w:t xml:space="preserve">Information Management &amp; Lifelong Learning </w:t>
            </w:r>
          </w:p>
        </w:tc>
        <w:tc>
          <w:tcPr>
            <w:tcW w:w="0" w:type="auto"/>
            <w:vAlign w:val="center"/>
            <w:hideMark/>
          </w:tcPr>
          <w:p w14:paraId="3DFC23B3" w14:textId="77777777" w:rsidR="008A3026" w:rsidRPr="009D747A"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Use resources such as ICAO documents, case law, or insurance archives to keep updated on liability laws, claims trends, and industry practices.</w:t>
            </w:r>
          </w:p>
          <w:p w14:paraId="36C7A3A5" w14:textId="77777777" w:rsidR="009D747A" w:rsidRPr="009D747A" w:rsidRDefault="009D747A" w:rsidP="008A3026">
            <w:pPr>
              <w:widowControl/>
              <w:autoSpaceDE/>
              <w:autoSpaceDN/>
              <w:rPr>
                <w:rFonts w:ascii="Times New Roman" w:eastAsia="Times New Roman" w:hAnsi="Times New Roman" w:cs="Times New Roman"/>
                <w:sz w:val="24"/>
                <w:szCs w:val="24"/>
                <w:lang w:val="en-MY" w:eastAsia="en-MY"/>
              </w:rPr>
            </w:pPr>
          </w:p>
          <w:p w14:paraId="0CF83AB8" w14:textId="77777777" w:rsidR="009D747A" w:rsidRPr="008A3026" w:rsidRDefault="009D747A" w:rsidP="008A3026">
            <w:pPr>
              <w:widowControl/>
              <w:autoSpaceDE/>
              <w:autoSpaceDN/>
              <w:rPr>
                <w:rFonts w:ascii="Times New Roman" w:eastAsia="Times New Roman" w:hAnsi="Times New Roman" w:cs="Times New Roman"/>
                <w:sz w:val="24"/>
                <w:szCs w:val="24"/>
                <w:lang w:val="en-MY" w:eastAsia="en-MY"/>
              </w:rPr>
            </w:pPr>
          </w:p>
        </w:tc>
      </w:tr>
      <w:tr w:rsidR="008A3026" w:rsidRPr="008A3026" w14:paraId="48B4ACF0" w14:textId="77777777" w:rsidTr="008A3026">
        <w:trPr>
          <w:tblCellSpacing w:w="15" w:type="dxa"/>
        </w:trPr>
        <w:tc>
          <w:tcPr>
            <w:tcW w:w="0" w:type="auto"/>
            <w:vAlign w:val="center"/>
            <w:hideMark/>
          </w:tcPr>
          <w:p w14:paraId="2B742C59" w14:textId="77777777"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8</w:t>
            </w:r>
          </w:p>
        </w:tc>
        <w:tc>
          <w:tcPr>
            <w:tcW w:w="0" w:type="auto"/>
            <w:vAlign w:val="center"/>
            <w:hideMark/>
          </w:tcPr>
          <w:p w14:paraId="22D62F3F" w14:textId="0B0F59A6"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b/>
                <w:bCs/>
                <w:sz w:val="24"/>
                <w:szCs w:val="24"/>
                <w:lang w:val="en-MY" w:eastAsia="en-MY"/>
              </w:rPr>
              <w:t xml:space="preserve">Managerial &amp; Entrepreneurial Skills </w:t>
            </w:r>
          </w:p>
        </w:tc>
        <w:tc>
          <w:tcPr>
            <w:tcW w:w="0" w:type="auto"/>
            <w:vAlign w:val="center"/>
            <w:hideMark/>
          </w:tcPr>
          <w:p w14:paraId="0DDF405B" w14:textId="77777777" w:rsidR="008A3026" w:rsidRPr="008A3026" w:rsidRDefault="008A3026" w:rsidP="008A3026">
            <w:pPr>
              <w:widowControl/>
              <w:autoSpaceDE/>
              <w:autoSpaceDN/>
              <w:rPr>
                <w:rFonts w:ascii="Times New Roman" w:eastAsia="Times New Roman" w:hAnsi="Times New Roman" w:cs="Times New Roman"/>
                <w:sz w:val="24"/>
                <w:szCs w:val="24"/>
                <w:lang w:val="en-MY" w:eastAsia="en-MY"/>
              </w:rPr>
            </w:pPr>
            <w:r w:rsidRPr="008A3026">
              <w:rPr>
                <w:rFonts w:ascii="Times New Roman" w:eastAsia="Times New Roman" w:hAnsi="Times New Roman" w:cs="Times New Roman"/>
                <w:sz w:val="24"/>
                <w:szCs w:val="24"/>
                <w:lang w:val="en-MY" w:eastAsia="en-MY"/>
              </w:rPr>
              <w:t>Begin developing skills to manage risk portfolios, participate in liability assessments, or assist in risk strategy for aviation businesses.</w:t>
            </w:r>
          </w:p>
        </w:tc>
      </w:tr>
    </w:tbl>
    <w:p w14:paraId="50A567A4" w14:textId="54E84D33" w:rsidR="008A3026" w:rsidRDefault="005745E5" w:rsidP="005745E5">
      <w:pPr>
        <w:tabs>
          <w:tab w:val="left" w:pos="2080"/>
        </w:tabs>
        <w:ind w:firstLine="720"/>
      </w:pPr>
      <w:r>
        <w:tab/>
      </w:r>
    </w:p>
    <w:p w14:paraId="1DA01EBE" w14:textId="77777777" w:rsidR="005745E5" w:rsidRDefault="005745E5" w:rsidP="005745E5">
      <w:pPr>
        <w:tabs>
          <w:tab w:val="left" w:pos="2080"/>
        </w:tabs>
        <w:ind w:firstLine="720"/>
      </w:pPr>
    </w:p>
    <w:p w14:paraId="709748E0" w14:textId="77777777" w:rsidR="005745E5" w:rsidRDefault="005745E5" w:rsidP="005745E5">
      <w:pPr>
        <w:tabs>
          <w:tab w:val="left" w:pos="2080"/>
        </w:tabs>
        <w:ind w:firstLine="720"/>
      </w:pPr>
    </w:p>
    <w:p w14:paraId="3304BA34" w14:textId="77777777" w:rsidR="005745E5" w:rsidRDefault="005745E5" w:rsidP="005745E5">
      <w:pPr>
        <w:tabs>
          <w:tab w:val="left" w:pos="2080"/>
        </w:tabs>
        <w:ind w:firstLine="720"/>
      </w:pPr>
    </w:p>
    <w:p w14:paraId="5372FC54" w14:textId="77777777" w:rsidR="005745E5" w:rsidRDefault="005745E5" w:rsidP="005745E5">
      <w:pPr>
        <w:tabs>
          <w:tab w:val="left" w:pos="2080"/>
        </w:tabs>
        <w:ind w:firstLine="720"/>
      </w:pPr>
    </w:p>
    <w:p w14:paraId="2A991AB6" w14:textId="77777777" w:rsidR="005745E5" w:rsidRDefault="005745E5" w:rsidP="005745E5">
      <w:pPr>
        <w:tabs>
          <w:tab w:val="left" w:pos="2080"/>
        </w:tabs>
        <w:ind w:firstLine="720"/>
      </w:pPr>
    </w:p>
    <w:p w14:paraId="4A5C5CFE" w14:textId="77777777" w:rsidR="005745E5" w:rsidRDefault="005745E5" w:rsidP="005745E5">
      <w:pPr>
        <w:tabs>
          <w:tab w:val="left" w:pos="2080"/>
        </w:tabs>
        <w:ind w:firstLine="720"/>
      </w:pPr>
    </w:p>
    <w:p w14:paraId="3FB13FBF" w14:textId="77777777" w:rsidR="005745E5" w:rsidRDefault="005745E5" w:rsidP="005745E5">
      <w:pPr>
        <w:tabs>
          <w:tab w:val="left" w:pos="2080"/>
        </w:tabs>
        <w:ind w:firstLine="720"/>
      </w:pPr>
    </w:p>
    <w:p w14:paraId="7D238D42" w14:textId="77777777" w:rsidR="005745E5" w:rsidRDefault="005745E5" w:rsidP="005745E5">
      <w:pPr>
        <w:tabs>
          <w:tab w:val="left" w:pos="2080"/>
        </w:tabs>
        <w:ind w:firstLine="720"/>
      </w:pPr>
    </w:p>
    <w:p w14:paraId="0D3368F5" w14:textId="77777777" w:rsidR="005745E5" w:rsidRDefault="005745E5" w:rsidP="005745E5">
      <w:pPr>
        <w:tabs>
          <w:tab w:val="left" w:pos="2080"/>
        </w:tabs>
        <w:ind w:firstLine="720"/>
      </w:pPr>
    </w:p>
    <w:p w14:paraId="3DB3AAAC" w14:textId="77777777" w:rsidR="005745E5" w:rsidRDefault="005745E5" w:rsidP="005745E5">
      <w:pPr>
        <w:tabs>
          <w:tab w:val="left" w:pos="2080"/>
        </w:tabs>
        <w:ind w:firstLine="720"/>
      </w:pPr>
    </w:p>
    <w:p w14:paraId="1E8E11AF" w14:textId="77777777" w:rsidR="005745E5" w:rsidRDefault="005745E5" w:rsidP="005745E5">
      <w:pPr>
        <w:tabs>
          <w:tab w:val="left" w:pos="2080"/>
        </w:tabs>
        <w:ind w:firstLine="720"/>
      </w:pPr>
    </w:p>
    <w:p w14:paraId="4F4B0CF4" w14:textId="77777777" w:rsidR="005745E5" w:rsidRDefault="005745E5" w:rsidP="005745E5">
      <w:pPr>
        <w:tabs>
          <w:tab w:val="left" w:pos="2080"/>
        </w:tabs>
        <w:ind w:firstLine="720"/>
      </w:pPr>
    </w:p>
    <w:p w14:paraId="706EC4A7" w14:textId="77777777" w:rsidR="005745E5" w:rsidRDefault="005745E5" w:rsidP="005745E5">
      <w:pPr>
        <w:tabs>
          <w:tab w:val="left" w:pos="2080"/>
        </w:tabs>
        <w:ind w:firstLine="720"/>
      </w:pPr>
    </w:p>
    <w:p w14:paraId="6629B335" w14:textId="77777777" w:rsidR="005745E5" w:rsidRDefault="005745E5" w:rsidP="005745E5">
      <w:pPr>
        <w:tabs>
          <w:tab w:val="left" w:pos="2080"/>
        </w:tabs>
        <w:ind w:firstLine="720"/>
      </w:pPr>
    </w:p>
    <w:p w14:paraId="18F1A2DD" w14:textId="77777777" w:rsidR="005745E5" w:rsidRDefault="005745E5" w:rsidP="005745E5">
      <w:pPr>
        <w:tabs>
          <w:tab w:val="left" w:pos="2080"/>
        </w:tabs>
        <w:ind w:firstLine="720"/>
      </w:pPr>
    </w:p>
    <w:p w14:paraId="4AE32F15" w14:textId="6E705533" w:rsidR="008F34D2" w:rsidRPr="008F34D2" w:rsidRDefault="008F34D2" w:rsidP="008F34D2">
      <w:pPr>
        <w:jc w:val="center"/>
        <w:rPr>
          <w:b/>
          <w:bCs/>
        </w:rPr>
      </w:pPr>
      <w:r>
        <w:rPr>
          <w:b/>
          <w:bCs/>
        </w:rPr>
        <w:t>Risk and Liabilities in Aviation</w:t>
      </w:r>
      <w:r w:rsidRPr="008F34D2">
        <w:rPr>
          <w:b/>
          <w:bCs/>
        </w:rPr>
        <w:t xml:space="preserve"> – CLO to Domain Mapping Matrix</w:t>
      </w:r>
    </w:p>
    <w:p w14:paraId="504D55B4" w14:textId="77777777" w:rsidR="008A3026" w:rsidRDefault="008A3026" w:rsidP="008A3026"/>
    <w:tbl>
      <w:tblPr>
        <w:tblStyle w:val="TableGrid"/>
        <w:tblW w:w="0" w:type="auto"/>
        <w:tblLook w:val="04A0" w:firstRow="1" w:lastRow="0" w:firstColumn="1" w:lastColumn="0" w:noHBand="0" w:noVBand="1"/>
      </w:tblPr>
      <w:tblGrid>
        <w:gridCol w:w="954"/>
        <w:gridCol w:w="3620"/>
        <w:gridCol w:w="4102"/>
      </w:tblGrid>
      <w:tr w:rsidR="007520F8" w14:paraId="75A39553" w14:textId="77777777" w:rsidTr="00D80226">
        <w:trPr>
          <w:trHeight w:val="465"/>
        </w:trPr>
        <w:tc>
          <w:tcPr>
            <w:tcW w:w="954" w:type="dxa"/>
          </w:tcPr>
          <w:p w14:paraId="7DD2692F" w14:textId="77777777" w:rsidR="007520F8" w:rsidRPr="00517B21" w:rsidRDefault="007520F8" w:rsidP="00D80226">
            <w:pPr>
              <w:jc w:val="center"/>
              <w:rPr>
                <w:b/>
                <w:bCs/>
                <w:color w:val="EE0000"/>
              </w:rPr>
            </w:pPr>
            <w:bookmarkStart w:id="34" w:name="_Hlk203160433"/>
            <w:r w:rsidRPr="00517B21">
              <w:rPr>
                <w:b/>
                <w:bCs/>
                <w:color w:val="EE0000"/>
              </w:rPr>
              <w:t>Code</w:t>
            </w:r>
          </w:p>
          <w:p w14:paraId="0C1A26D7" w14:textId="77777777" w:rsidR="007520F8" w:rsidRPr="00517B21" w:rsidRDefault="007520F8" w:rsidP="00D80226">
            <w:pPr>
              <w:jc w:val="center"/>
              <w:rPr>
                <w:b/>
                <w:bCs/>
                <w:color w:val="EE0000"/>
              </w:rPr>
            </w:pPr>
          </w:p>
        </w:tc>
        <w:tc>
          <w:tcPr>
            <w:tcW w:w="3620" w:type="dxa"/>
          </w:tcPr>
          <w:p w14:paraId="6250B5D5" w14:textId="77777777" w:rsidR="007520F8" w:rsidRPr="00517B21" w:rsidRDefault="007520F8" w:rsidP="00D80226">
            <w:pPr>
              <w:jc w:val="center"/>
              <w:rPr>
                <w:b/>
                <w:bCs/>
                <w:color w:val="EE0000"/>
              </w:rPr>
            </w:pPr>
            <w:r w:rsidRPr="00517B21">
              <w:rPr>
                <w:b/>
                <w:bCs/>
                <w:color w:val="EE0000"/>
              </w:rPr>
              <w:t>Course Learning Outcome</w:t>
            </w:r>
          </w:p>
        </w:tc>
        <w:tc>
          <w:tcPr>
            <w:tcW w:w="4102" w:type="dxa"/>
          </w:tcPr>
          <w:p w14:paraId="4D5CA144" w14:textId="77777777" w:rsidR="007520F8" w:rsidRPr="00517B21" w:rsidRDefault="007520F8" w:rsidP="00D80226">
            <w:pPr>
              <w:jc w:val="center"/>
              <w:rPr>
                <w:b/>
                <w:bCs/>
                <w:color w:val="EE0000"/>
              </w:rPr>
            </w:pPr>
            <w:r w:rsidRPr="00517B21">
              <w:rPr>
                <w:b/>
                <w:bCs/>
                <w:color w:val="EE0000"/>
              </w:rPr>
              <w:t>Domain</w:t>
            </w:r>
          </w:p>
        </w:tc>
      </w:tr>
      <w:tr w:rsidR="007520F8" w14:paraId="3A51DFD9" w14:textId="77777777" w:rsidTr="00D80226">
        <w:trPr>
          <w:trHeight w:val="403"/>
        </w:trPr>
        <w:tc>
          <w:tcPr>
            <w:tcW w:w="954" w:type="dxa"/>
          </w:tcPr>
          <w:p w14:paraId="1FA49960" w14:textId="77777777" w:rsidR="007520F8" w:rsidRDefault="007520F8" w:rsidP="00D80226">
            <w:r>
              <w:t>CLO1</w:t>
            </w:r>
          </w:p>
          <w:p w14:paraId="089CB40C" w14:textId="77777777" w:rsidR="007520F8" w:rsidRDefault="007520F8" w:rsidP="00D80226"/>
        </w:tc>
        <w:tc>
          <w:tcPr>
            <w:tcW w:w="3620" w:type="dxa"/>
          </w:tcPr>
          <w:p w14:paraId="556683DB" w14:textId="5508FD3F" w:rsidR="007520F8" w:rsidRDefault="005745E5" w:rsidP="00D80226">
            <w:r w:rsidRPr="005745E5">
              <w:t xml:space="preserve"> Analyse the various types of risks inherent in aviation operations and evaluate their impact on safety, financial exposure, and regulatory compliance.</w:t>
            </w:r>
          </w:p>
        </w:tc>
        <w:tc>
          <w:tcPr>
            <w:tcW w:w="4102" w:type="dxa"/>
          </w:tcPr>
          <w:p w14:paraId="25AB1DB0" w14:textId="77777777" w:rsidR="007520F8" w:rsidRDefault="007520F8" w:rsidP="00D80226">
            <w:pPr>
              <w:jc w:val="center"/>
            </w:pPr>
          </w:p>
          <w:p w14:paraId="55373BD0" w14:textId="77777777" w:rsidR="002F646E" w:rsidRDefault="002F646E" w:rsidP="002F646E"/>
          <w:p w14:paraId="38AFD261" w14:textId="77777777" w:rsidR="002F646E" w:rsidRPr="00771460" w:rsidRDefault="002F646E" w:rsidP="002F646E">
            <w:pPr>
              <w:tabs>
                <w:tab w:val="left" w:pos="1380"/>
                <w:tab w:val="center" w:pos="1943"/>
              </w:tabs>
              <w:rPr>
                <w:lang w:val="en-US"/>
              </w:rPr>
            </w:pPr>
            <w:r>
              <w:tab/>
            </w:r>
            <w:r>
              <w:rPr>
                <w:lang w:val="en-US"/>
              </w:rPr>
              <w:t>1</w:t>
            </w:r>
            <w:r>
              <w:rPr>
                <w:lang w:val="en-US"/>
              </w:rPr>
              <w:tab/>
            </w:r>
            <w:r w:rsidRPr="00771460">
              <w:rPr>
                <w:lang w:val="en-US"/>
              </w:rPr>
              <w:t>. Knowledge</w:t>
            </w:r>
          </w:p>
          <w:p w14:paraId="4C269FE4" w14:textId="77777777" w:rsidR="002F646E" w:rsidRPr="00771460" w:rsidRDefault="002F646E" w:rsidP="002F646E">
            <w:pPr>
              <w:jc w:val="center"/>
              <w:rPr>
                <w:lang w:val="en-US"/>
              </w:rPr>
            </w:pPr>
            <w:r w:rsidRPr="00771460">
              <w:rPr>
                <w:lang w:val="en-US"/>
              </w:rPr>
              <w:t>4.  Values,</w:t>
            </w:r>
          </w:p>
          <w:p w14:paraId="00D0C0B4" w14:textId="77777777" w:rsidR="002F646E" w:rsidRPr="00771460" w:rsidRDefault="002F646E" w:rsidP="002F646E">
            <w:pPr>
              <w:jc w:val="center"/>
              <w:rPr>
                <w:lang w:val="en-US"/>
              </w:rPr>
            </w:pPr>
            <w:r w:rsidRPr="00771460">
              <w:rPr>
                <w:lang w:val="en-US"/>
              </w:rPr>
              <w:t>Attitudes &amp;</w:t>
            </w:r>
          </w:p>
          <w:p w14:paraId="322996BF" w14:textId="77777777" w:rsidR="002F646E" w:rsidRDefault="002F646E" w:rsidP="002F646E">
            <w:pPr>
              <w:tabs>
                <w:tab w:val="left" w:pos="1160"/>
              </w:tabs>
              <w:rPr>
                <w:lang w:val="en-US"/>
              </w:rPr>
            </w:pPr>
            <w:r>
              <w:rPr>
                <w:lang w:val="en-US"/>
              </w:rPr>
              <w:t xml:space="preserve">                          </w:t>
            </w:r>
            <w:r w:rsidRPr="00771460">
              <w:rPr>
                <w:lang w:val="en-US"/>
              </w:rPr>
              <w:t>Professionalism</w:t>
            </w:r>
            <w:r>
              <w:rPr>
                <w:lang w:val="en-US"/>
              </w:rPr>
              <w:t xml:space="preserve"> 5.    </w:t>
            </w:r>
          </w:p>
          <w:p w14:paraId="58DD3BF4" w14:textId="41640CB3" w:rsidR="002F646E" w:rsidRPr="002F646E" w:rsidRDefault="002F646E" w:rsidP="002F646E">
            <w:pPr>
              <w:tabs>
                <w:tab w:val="left" w:pos="1160"/>
              </w:tabs>
            </w:pPr>
            <w:r>
              <w:rPr>
                <w:lang w:val="en-US"/>
              </w:rPr>
              <w:t xml:space="preserve">                      </w:t>
            </w:r>
          </w:p>
        </w:tc>
      </w:tr>
      <w:tr w:rsidR="007520F8" w14:paraId="69F3AAB4" w14:textId="77777777" w:rsidTr="005745E5">
        <w:trPr>
          <w:trHeight w:val="1320"/>
        </w:trPr>
        <w:tc>
          <w:tcPr>
            <w:tcW w:w="954" w:type="dxa"/>
          </w:tcPr>
          <w:p w14:paraId="72056A5C" w14:textId="77777777" w:rsidR="007520F8" w:rsidRDefault="007520F8" w:rsidP="00D80226">
            <w:r>
              <w:t>CLO2</w:t>
            </w:r>
          </w:p>
          <w:p w14:paraId="54CE4627" w14:textId="77777777" w:rsidR="007520F8" w:rsidRDefault="007520F8" w:rsidP="00D80226"/>
        </w:tc>
        <w:tc>
          <w:tcPr>
            <w:tcW w:w="3620" w:type="dxa"/>
          </w:tcPr>
          <w:p w14:paraId="08663464" w14:textId="0E956478" w:rsidR="007520F8" w:rsidRDefault="005745E5" w:rsidP="005745E5">
            <w:r w:rsidRPr="005745E5">
              <w:rPr>
                <w:lang w:val="en-US"/>
              </w:rPr>
              <w:t>Explain key liability frameworks governing airlines, aircraft operators, manufacturers, and service providers under international conventions, national laws, and insurance policies.</w:t>
            </w:r>
          </w:p>
        </w:tc>
        <w:tc>
          <w:tcPr>
            <w:tcW w:w="4102" w:type="dxa"/>
          </w:tcPr>
          <w:p w14:paraId="65692D0E" w14:textId="2473E053" w:rsidR="002F646E" w:rsidRPr="002F646E" w:rsidRDefault="002F646E" w:rsidP="002F646E">
            <w:pPr>
              <w:rPr>
                <w:lang w:val="en-US"/>
              </w:rPr>
            </w:pPr>
            <w:r>
              <w:t xml:space="preserve">                         </w:t>
            </w:r>
            <w:r w:rsidRPr="002F646E">
              <w:rPr>
                <w:lang w:val="en-US"/>
              </w:rPr>
              <w:t>1. Knowledge</w:t>
            </w:r>
          </w:p>
          <w:p w14:paraId="0EF24FE6" w14:textId="77777777" w:rsidR="002F646E" w:rsidRPr="002F646E" w:rsidRDefault="002F646E" w:rsidP="002F646E">
            <w:pPr>
              <w:jc w:val="center"/>
              <w:rPr>
                <w:lang w:val="en-US"/>
              </w:rPr>
            </w:pPr>
            <w:r w:rsidRPr="002F646E">
              <w:rPr>
                <w:lang w:val="en-US"/>
              </w:rPr>
              <w:t>4.  Values,</w:t>
            </w:r>
          </w:p>
          <w:p w14:paraId="00EFEDEB" w14:textId="77777777" w:rsidR="002F646E" w:rsidRPr="002F646E" w:rsidRDefault="002F646E" w:rsidP="002F646E">
            <w:pPr>
              <w:jc w:val="center"/>
              <w:rPr>
                <w:lang w:val="en-US"/>
              </w:rPr>
            </w:pPr>
            <w:r w:rsidRPr="002F646E">
              <w:rPr>
                <w:lang w:val="en-US"/>
              </w:rPr>
              <w:t>Attitudes &amp;</w:t>
            </w:r>
          </w:p>
          <w:p w14:paraId="53F49B39" w14:textId="0F870F2A" w:rsidR="002F646E" w:rsidRPr="002F646E" w:rsidRDefault="002F646E" w:rsidP="002F646E">
            <w:pPr>
              <w:jc w:val="center"/>
            </w:pPr>
            <w:r w:rsidRPr="002F646E">
              <w:rPr>
                <w:lang w:val="en-US"/>
              </w:rPr>
              <w:t>Professionalism</w:t>
            </w:r>
          </w:p>
        </w:tc>
      </w:tr>
      <w:tr w:rsidR="005745E5" w14:paraId="0D730918" w14:textId="77777777" w:rsidTr="005745E5">
        <w:trPr>
          <w:trHeight w:val="1310"/>
        </w:trPr>
        <w:tc>
          <w:tcPr>
            <w:tcW w:w="954" w:type="dxa"/>
          </w:tcPr>
          <w:p w14:paraId="02922E65" w14:textId="38BB8D04" w:rsidR="005745E5" w:rsidRDefault="005745E5" w:rsidP="00D80226">
            <w:r>
              <w:t>CLO3</w:t>
            </w:r>
          </w:p>
        </w:tc>
        <w:tc>
          <w:tcPr>
            <w:tcW w:w="3620" w:type="dxa"/>
          </w:tcPr>
          <w:p w14:paraId="3D0A87BF" w14:textId="29F6EE12" w:rsidR="005745E5" w:rsidRPr="005745E5" w:rsidRDefault="005745E5" w:rsidP="005745E5">
            <w:r w:rsidRPr="005745E5">
              <w:rPr>
                <w:lang w:val="en-US"/>
              </w:rPr>
              <w:t>Assess how aviation incidents and accidents lead to legal liabilities, including passenger injury/death, third-party damages, cargo losses, and environmental harm.</w:t>
            </w:r>
            <w:r w:rsidRPr="005745E5">
              <w:rPr>
                <w:lang w:val="en-US"/>
              </w:rPr>
              <w:tab/>
            </w:r>
          </w:p>
        </w:tc>
        <w:tc>
          <w:tcPr>
            <w:tcW w:w="4102" w:type="dxa"/>
          </w:tcPr>
          <w:p w14:paraId="055789CB" w14:textId="77777777" w:rsidR="005745E5" w:rsidRDefault="005745E5" w:rsidP="00D80226">
            <w:pPr>
              <w:jc w:val="center"/>
            </w:pPr>
          </w:p>
          <w:p w14:paraId="6756461B" w14:textId="77777777" w:rsidR="002F646E" w:rsidRDefault="002F646E" w:rsidP="002F646E"/>
          <w:p w14:paraId="4101590F" w14:textId="3BE94776" w:rsidR="002F646E" w:rsidRPr="002F646E" w:rsidRDefault="002F646E" w:rsidP="002F646E">
            <w:pPr>
              <w:jc w:val="center"/>
              <w:rPr>
                <w:lang w:val="en-US"/>
              </w:rPr>
            </w:pPr>
            <w:r w:rsidRPr="002F646E">
              <w:rPr>
                <w:lang w:val="en-US"/>
              </w:rPr>
              <w:t>1. Knowledge</w:t>
            </w:r>
          </w:p>
          <w:p w14:paraId="6BC26B37" w14:textId="77777777" w:rsidR="002F646E" w:rsidRPr="002F646E" w:rsidRDefault="002F646E" w:rsidP="002F646E">
            <w:pPr>
              <w:jc w:val="center"/>
              <w:rPr>
                <w:lang w:val="en-US"/>
              </w:rPr>
            </w:pPr>
            <w:r w:rsidRPr="002F646E">
              <w:rPr>
                <w:lang w:val="en-US"/>
              </w:rPr>
              <w:t>4.  Values,</w:t>
            </w:r>
          </w:p>
          <w:p w14:paraId="1C9803DC" w14:textId="77777777" w:rsidR="002F646E" w:rsidRPr="002F646E" w:rsidRDefault="002F646E" w:rsidP="002F646E">
            <w:pPr>
              <w:jc w:val="center"/>
              <w:rPr>
                <w:lang w:val="en-US"/>
              </w:rPr>
            </w:pPr>
            <w:r w:rsidRPr="002F646E">
              <w:rPr>
                <w:lang w:val="en-US"/>
              </w:rPr>
              <w:t>Attitudes &amp;</w:t>
            </w:r>
          </w:p>
          <w:p w14:paraId="05AA1A11" w14:textId="77777777" w:rsidR="002F646E" w:rsidRDefault="002F646E" w:rsidP="002F646E">
            <w:pPr>
              <w:jc w:val="center"/>
              <w:rPr>
                <w:lang w:val="en-US"/>
              </w:rPr>
            </w:pPr>
            <w:r w:rsidRPr="002F646E">
              <w:rPr>
                <w:lang w:val="en-US"/>
              </w:rPr>
              <w:t>Professionalism</w:t>
            </w:r>
            <w:r>
              <w:rPr>
                <w:lang w:val="en-US"/>
              </w:rPr>
              <w:t xml:space="preserve"> 5</w:t>
            </w:r>
          </w:p>
          <w:p w14:paraId="580686ED" w14:textId="31B19B93" w:rsidR="002F646E" w:rsidRPr="002F646E" w:rsidRDefault="002F646E" w:rsidP="002F646E">
            <w:pPr>
              <w:jc w:val="center"/>
            </w:pPr>
            <w:r>
              <w:rPr>
                <w:lang w:val="en-US"/>
              </w:rPr>
              <w:t>. Communication skills</w:t>
            </w:r>
          </w:p>
        </w:tc>
      </w:tr>
      <w:tr w:rsidR="005745E5" w14:paraId="50B567FD" w14:textId="77777777" w:rsidTr="00D80226">
        <w:trPr>
          <w:trHeight w:val="291"/>
        </w:trPr>
        <w:tc>
          <w:tcPr>
            <w:tcW w:w="954" w:type="dxa"/>
          </w:tcPr>
          <w:p w14:paraId="3F63D91E" w14:textId="7E03F9B8" w:rsidR="005745E5" w:rsidRDefault="005745E5" w:rsidP="00D80226">
            <w:r>
              <w:t>CLO4</w:t>
            </w:r>
          </w:p>
        </w:tc>
        <w:tc>
          <w:tcPr>
            <w:tcW w:w="3620" w:type="dxa"/>
          </w:tcPr>
          <w:p w14:paraId="748D2FFC" w14:textId="3C21BC64" w:rsidR="005745E5" w:rsidRPr="005745E5" w:rsidRDefault="005745E5" w:rsidP="005745E5">
            <w:r w:rsidRPr="005745E5">
              <w:rPr>
                <w:lang w:val="en-US"/>
              </w:rPr>
              <w:t>Apply appropriate risk mitigation and transfer strategies, including insurance, contractual allocation, and operational controls, to manage aviation-related liabilities effectively.</w:t>
            </w:r>
          </w:p>
        </w:tc>
        <w:tc>
          <w:tcPr>
            <w:tcW w:w="4102" w:type="dxa"/>
          </w:tcPr>
          <w:p w14:paraId="5610D490" w14:textId="77777777" w:rsidR="005745E5" w:rsidRDefault="005745E5" w:rsidP="00D80226">
            <w:pPr>
              <w:jc w:val="center"/>
            </w:pPr>
          </w:p>
          <w:p w14:paraId="405AE00E" w14:textId="77777777" w:rsidR="002F646E" w:rsidRDefault="002F646E" w:rsidP="002F646E"/>
          <w:p w14:paraId="2792BB68" w14:textId="0F89FE31" w:rsidR="002F646E" w:rsidRPr="002F646E" w:rsidRDefault="002F646E" w:rsidP="002F646E">
            <w:pPr>
              <w:jc w:val="center"/>
              <w:rPr>
                <w:lang w:val="en-US"/>
              </w:rPr>
            </w:pPr>
            <w:r w:rsidRPr="002F646E">
              <w:rPr>
                <w:lang w:val="en-US"/>
              </w:rPr>
              <w:t>1. Knowledge</w:t>
            </w:r>
          </w:p>
          <w:p w14:paraId="432C4572" w14:textId="77777777" w:rsidR="002F646E" w:rsidRPr="002F646E" w:rsidRDefault="002F646E" w:rsidP="002F646E">
            <w:pPr>
              <w:jc w:val="center"/>
              <w:rPr>
                <w:lang w:val="en-US"/>
              </w:rPr>
            </w:pPr>
            <w:r w:rsidRPr="002F646E">
              <w:rPr>
                <w:lang w:val="en-US"/>
              </w:rPr>
              <w:t>4.  Values,</w:t>
            </w:r>
          </w:p>
          <w:p w14:paraId="1470F6E4" w14:textId="77777777" w:rsidR="002F646E" w:rsidRPr="002F646E" w:rsidRDefault="002F646E" w:rsidP="002F646E">
            <w:pPr>
              <w:jc w:val="center"/>
              <w:rPr>
                <w:lang w:val="en-US"/>
              </w:rPr>
            </w:pPr>
            <w:r w:rsidRPr="002F646E">
              <w:rPr>
                <w:lang w:val="en-US"/>
              </w:rPr>
              <w:t>Attitudes &amp;</w:t>
            </w:r>
          </w:p>
          <w:p w14:paraId="3D72996F" w14:textId="77777777" w:rsidR="002F646E" w:rsidRDefault="002F646E" w:rsidP="002F646E">
            <w:pPr>
              <w:jc w:val="center"/>
              <w:rPr>
                <w:lang w:val="en-US"/>
              </w:rPr>
            </w:pPr>
            <w:r w:rsidRPr="002F646E">
              <w:rPr>
                <w:lang w:val="en-US"/>
              </w:rPr>
              <w:t>Professionalism</w:t>
            </w:r>
          </w:p>
          <w:p w14:paraId="6776B973" w14:textId="46DD938E" w:rsidR="002F646E" w:rsidRPr="002F646E" w:rsidRDefault="002F646E" w:rsidP="002F646E">
            <w:pPr>
              <w:jc w:val="center"/>
            </w:pPr>
            <w:r>
              <w:rPr>
                <w:lang w:val="en-US"/>
              </w:rPr>
              <w:t xml:space="preserve"> 5. Communication skills</w:t>
            </w:r>
          </w:p>
        </w:tc>
      </w:tr>
      <w:bookmarkEnd w:id="34"/>
    </w:tbl>
    <w:p w14:paraId="272752D4" w14:textId="77777777" w:rsidR="009D747A" w:rsidRDefault="009D747A" w:rsidP="008A3026"/>
    <w:p w14:paraId="4D51B7A7" w14:textId="77777777" w:rsidR="009D747A" w:rsidRDefault="009D747A" w:rsidP="008A3026"/>
    <w:p w14:paraId="10D3B678" w14:textId="77777777" w:rsidR="00281593" w:rsidRDefault="00281593" w:rsidP="008A3026"/>
    <w:p w14:paraId="504882E7" w14:textId="77777777" w:rsidR="00281593" w:rsidRDefault="00281593" w:rsidP="008A3026"/>
    <w:p w14:paraId="14568408" w14:textId="77777777" w:rsidR="00281593" w:rsidRDefault="00281593" w:rsidP="008A3026"/>
    <w:p w14:paraId="568A86C9" w14:textId="77777777" w:rsidR="00281593" w:rsidRDefault="00281593" w:rsidP="008A3026"/>
    <w:p w14:paraId="0C7ED545" w14:textId="77777777" w:rsidR="00281593" w:rsidRDefault="00281593" w:rsidP="008A3026"/>
    <w:p w14:paraId="3C23018C" w14:textId="77777777" w:rsidR="00281593" w:rsidRDefault="00281593" w:rsidP="008A3026"/>
    <w:p w14:paraId="4A0B72BC" w14:textId="77777777" w:rsidR="00281593" w:rsidRDefault="00281593" w:rsidP="008A3026"/>
    <w:p w14:paraId="33238A7A" w14:textId="77777777" w:rsidR="00281593" w:rsidRDefault="00281593" w:rsidP="008A3026"/>
    <w:p w14:paraId="6A945477" w14:textId="77777777" w:rsidR="00281593" w:rsidRDefault="00281593" w:rsidP="008A3026"/>
    <w:p w14:paraId="643DD672" w14:textId="77777777" w:rsidR="00281593" w:rsidRDefault="00281593" w:rsidP="008A3026"/>
    <w:p w14:paraId="6CE71DAE" w14:textId="77777777" w:rsidR="00281593" w:rsidRDefault="00281593" w:rsidP="008A3026"/>
    <w:p w14:paraId="05481693" w14:textId="77777777" w:rsidR="00281593" w:rsidRDefault="00281593" w:rsidP="008A3026"/>
    <w:p w14:paraId="67E8CE45" w14:textId="77777777" w:rsidR="00281593" w:rsidRDefault="00281593" w:rsidP="008A3026"/>
    <w:p w14:paraId="0C1FFE02" w14:textId="77777777" w:rsidR="00281593" w:rsidRDefault="00281593" w:rsidP="008A3026"/>
    <w:p w14:paraId="02B70776" w14:textId="77777777" w:rsidR="00281593" w:rsidRDefault="00281593" w:rsidP="008A3026"/>
    <w:p w14:paraId="74EABF7B" w14:textId="77777777" w:rsidR="00281593" w:rsidRDefault="00281593" w:rsidP="008A3026"/>
    <w:p w14:paraId="3C6BE159" w14:textId="77777777" w:rsidR="00281593" w:rsidRDefault="00281593" w:rsidP="008A3026"/>
    <w:p w14:paraId="1778F13A" w14:textId="1540D453" w:rsidR="006E782E" w:rsidRPr="00281593" w:rsidRDefault="006E782E" w:rsidP="00281593">
      <w:pPr>
        <w:widowControl/>
        <w:tabs>
          <w:tab w:val="left" w:pos="370"/>
          <w:tab w:val="left" w:pos="2900"/>
          <w:tab w:val="left" w:pos="6740"/>
        </w:tabs>
        <w:autoSpaceDE/>
        <w:autoSpaceDN/>
        <w:outlineLvl w:val="2"/>
        <w:rPr>
          <w:b/>
          <w:u w:val="single"/>
        </w:rPr>
      </w:pPr>
      <w:r>
        <w:lastRenderedPageBreak/>
        <w:tab/>
      </w:r>
      <w:r>
        <w:tab/>
      </w:r>
      <w:bookmarkStart w:id="35" w:name="_Hlk214472617"/>
      <w:r w:rsidRPr="00281593">
        <w:rPr>
          <w:b/>
          <w:u w:val="single"/>
        </w:rPr>
        <w:t>TABLE OF SPECIFICATION</w:t>
      </w:r>
    </w:p>
    <w:p w14:paraId="692513A5" w14:textId="5BEA4482" w:rsidR="006E782E" w:rsidRPr="00281593" w:rsidRDefault="006E782E" w:rsidP="006E782E">
      <w:pPr>
        <w:widowControl/>
        <w:tabs>
          <w:tab w:val="left" w:pos="370"/>
          <w:tab w:val="left" w:pos="2900"/>
        </w:tabs>
        <w:autoSpaceDE/>
        <w:autoSpaceDN/>
        <w:outlineLvl w:val="2"/>
        <w:rPr>
          <w:b/>
          <w:u w:val="single"/>
        </w:rPr>
      </w:pPr>
      <w:r w:rsidRPr="00281593">
        <w:rPr>
          <w:b/>
        </w:rPr>
        <w:t xml:space="preserve">                                                     </w:t>
      </w:r>
      <w:r w:rsidRPr="00281593">
        <w:rPr>
          <w:b/>
          <w:u w:val="single"/>
        </w:rPr>
        <w:t>Risk and Liabilities in Aviation</w:t>
      </w:r>
    </w:p>
    <w:p w14:paraId="09170E3A" w14:textId="77777777" w:rsidR="006E782E" w:rsidRPr="00281593" w:rsidRDefault="006E782E" w:rsidP="006E782E">
      <w:pPr>
        <w:widowControl/>
        <w:tabs>
          <w:tab w:val="left" w:pos="370"/>
          <w:tab w:val="left" w:pos="2900"/>
        </w:tabs>
        <w:autoSpaceDE/>
        <w:autoSpaceDN/>
        <w:outlineLvl w:val="2"/>
        <w:rPr>
          <w:b/>
        </w:rPr>
      </w:pPr>
    </w:p>
    <w:p w14:paraId="15CAF080" w14:textId="39DC58D2" w:rsidR="006E782E" w:rsidRPr="006E782E" w:rsidRDefault="006E782E" w:rsidP="006E782E">
      <w:pPr>
        <w:widowControl/>
        <w:tabs>
          <w:tab w:val="left" w:pos="2900"/>
        </w:tabs>
        <w:autoSpaceDE/>
        <w:autoSpaceDN/>
        <w:outlineLvl w:val="2"/>
        <w:rPr>
          <w:b/>
        </w:rPr>
      </w:pPr>
      <w:r w:rsidRPr="006E782E">
        <w:rPr>
          <w:b/>
        </w:rPr>
        <w:t xml:space="preserve"> Subject Code &amp; Name: </w:t>
      </w:r>
      <w:r>
        <w:rPr>
          <w:b/>
        </w:rPr>
        <w:t>3RLA</w:t>
      </w:r>
      <w:r w:rsidR="00281593">
        <w:rPr>
          <w:b/>
        </w:rPr>
        <w:t>/</w:t>
      </w:r>
      <w:r>
        <w:rPr>
          <w:b/>
        </w:rPr>
        <w:t>Risk and Liabilities in Aviation</w:t>
      </w:r>
      <w:r w:rsidRPr="006E782E">
        <w:rPr>
          <w:b/>
        </w:rPr>
        <w:tab/>
      </w:r>
      <w:r w:rsidRPr="006E782E">
        <w:rPr>
          <w:b/>
        </w:rPr>
        <w:tab/>
      </w:r>
    </w:p>
    <w:p w14:paraId="25791B58" w14:textId="77777777" w:rsidR="006E782E" w:rsidRPr="006E782E" w:rsidRDefault="006E782E" w:rsidP="006E782E">
      <w:pPr>
        <w:widowControl/>
        <w:tabs>
          <w:tab w:val="left" w:pos="2900"/>
        </w:tabs>
        <w:autoSpaceDE/>
        <w:autoSpaceDN/>
        <w:outlineLvl w:val="2"/>
        <w:rPr>
          <w:b/>
        </w:rPr>
      </w:pPr>
      <w:r w:rsidRPr="006E782E">
        <w:rPr>
          <w:b/>
        </w:rPr>
        <w:t>Credit hours :</w:t>
      </w:r>
      <w:r w:rsidRPr="006E782E">
        <w:rPr>
          <w:b/>
          <w:lang w:val="en-MY"/>
        </w:rPr>
        <w:t>15</w:t>
      </w:r>
      <w:r w:rsidRPr="006E782E">
        <w:rPr>
          <w:b/>
        </w:rPr>
        <w:tab/>
      </w:r>
      <w:r w:rsidRPr="006E782E">
        <w:rPr>
          <w:b/>
        </w:rPr>
        <w:tab/>
      </w:r>
      <w:r w:rsidRPr="006E782E">
        <w:rPr>
          <w:b/>
        </w:rPr>
        <w:tab/>
      </w:r>
      <w:r w:rsidRPr="006E782E">
        <w:rPr>
          <w:b/>
        </w:rPr>
        <w:tab/>
      </w:r>
      <w:r w:rsidRPr="006E782E">
        <w:rPr>
          <w:b/>
        </w:rPr>
        <w:tab/>
      </w:r>
      <w:r w:rsidRPr="006E782E">
        <w:rPr>
          <w:b/>
        </w:rPr>
        <w:tab/>
      </w:r>
      <w:r w:rsidRPr="006E782E">
        <w:rPr>
          <w:b/>
        </w:rPr>
        <w:tab/>
      </w:r>
      <w:r w:rsidRPr="006E782E">
        <w:rPr>
          <w:b/>
          <w:lang w:val="en-MY"/>
        </w:rPr>
        <w:tab/>
        <w:t xml:space="preserve"> </w:t>
      </w:r>
    </w:p>
    <w:p w14:paraId="4810F07F" w14:textId="70632DE2" w:rsidR="006E782E" w:rsidRPr="006E782E" w:rsidRDefault="006E782E" w:rsidP="006E782E">
      <w:pPr>
        <w:widowControl/>
        <w:tabs>
          <w:tab w:val="left" w:pos="2900"/>
        </w:tabs>
        <w:autoSpaceDE/>
        <w:autoSpaceDN/>
        <w:outlineLvl w:val="2"/>
        <w:rPr>
          <w:b/>
        </w:rPr>
      </w:pPr>
      <w:r w:rsidRPr="006E782E">
        <w:rPr>
          <w:b/>
        </w:rPr>
        <w:t>Subject Lecturer:</w:t>
      </w:r>
      <w:r w:rsidRPr="006E782E">
        <w:rPr>
          <w:b/>
          <w:lang w:val="en-MY"/>
        </w:rPr>
        <w:t xml:space="preserve"> TDL</w:t>
      </w:r>
      <w:r w:rsidRPr="006E782E">
        <w:rPr>
          <w:b/>
          <w:lang w:val="en-MY"/>
        </w:rPr>
        <w:tab/>
      </w:r>
    </w:p>
    <w:tbl>
      <w:tblPr>
        <w:tblpPr w:leftFromText="180" w:rightFromText="180" w:vertAnchor="text"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587"/>
        <w:gridCol w:w="1815"/>
        <w:gridCol w:w="1973"/>
      </w:tblGrid>
      <w:tr w:rsidR="006E782E" w:rsidRPr="006E782E" w14:paraId="4A79632C" w14:textId="77777777" w:rsidTr="00AC3ACF">
        <w:trPr>
          <w:gridAfter w:val="2"/>
          <w:wAfter w:w="3788" w:type="dxa"/>
          <w:trHeight w:val="564"/>
        </w:trPr>
        <w:tc>
          <w:tcPr>
            <w:tcW w:w="3256" w:type="dxa"/>
            <w:vMerge w:val="restart"/>
            <w:shd w:val="clear" w:color="auto" w:fill="00B0F0"/>
          </w:tcPr>
          <w:p w14:paraId="4CE70ED4" w14:textId="77777777" w:rsidR="006E782E" w:rsidRPr="006E782E" w:rsidRDefault="006E782E" w:rsidP="00AC3ACF">
            <w:pPr>
              <w:widowControl/>
              <w:tabs>
                <w:tab w:val="left" w:pos="2900"/>
              </w:tabs>
              <w:autoSpaceDE/>
              <w:autoSpaceDN/>
              <w:spacing w:before="100" w:beforeAutospacing="1" w:after="100" w:afterAutospacing="1"/>
              <w:outlineLvl w:val="2"/>
              <w:rPr>
                <w:b/>
              </w:rPr>
            </w:pPr>
          </w:p>
          <w:p w14:paraId="5730BAEC" w14:textId="77777777" w:rsidR="006E782E" w:rsidRPr="006E782E" w:rsidRDefault="006E782E" w:rsidP="00FC0991">
            <w:pPr>
              <w:widowControl/>
              <w:tabs>
                <w:tab w:val="left" w:pos="2900"/>
              </w:tabs>
              <w:autoSpaceDE/>
              <w:autoSpaceDN/>
              <w:spacing w:before="100" w:beforeAutospacing="1" w:after="100" w:afterAutospacing="1"/>
              <w:jc w:val="center"/>
              <w:outlineLvl w:val="2"/>
              <w:rPr>
                <w:b/>
              </w:rPr>
            </w:pPr>
            <w:r w:rsidRPr="006E782E">
              <w:rPr>
                <w:b/>
              </w:rPr>
              <w:t>TOPIC</w:t>
            </w:r>
          </w:p>
        </w:tc>
        <w:tc>
          <w:tcPr>
            <w:tcW w:w="1134" w:type="dxa"/>
            <w:vMerge w:val="restart"/>
            <w:shd w:val="clear" w:color="auto" w:fill="00B0F0"/>
          </w:tcPr>
          <w:p w14:paraId="037FDCC2" w14:textId="77777777" w:rsidR="006E782E" w:rsidRPr="006E782E" w:rsidRDefault="006E782E" w:rsidP="00AC3ACF">
            <w:pPr>
              <w:widowControl/>
              <w:tabs>
                <w:tab w:val="left" w:pos="2900"/>
              </w:tabs>
              <w:autoSpaceDE/>
              <w:autoSpaceDN/>
              <w:spacing w:before="100" w:beforeAutospacing="1" w:after="100" w:afterAutospacing="1"/>
              <w:outlineLvl w:val="2"/>
              <w:rPr>
                <w:b/>
              </w:rPr>
            </w:pPr>
          </w:p>
          <w:p w14:paraId="5B44BCF7"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HOURS</w:t>
            </w:r>
          </w:p>
        </w:tc>
        <w:tc>
          <w:tcPr>
            <w:tcW w:w="1587" w:type="dxa"/>
            <w:vMerge w:val="restart"/>
            <w:shd w:val="clear" w:color="auto" w:fill="00B0F0"/>
          </w:tcPr>
          <w:p w14:paraId="77123C4C" w14:textId="77777777" w:rsidR="006E782E" w:rsidRPr="006E782E" w:rsidRDefault="006E782E" w:rsidP="00AC3ACF">
            <w:pPr>
              <w:widowControl/>
              <w:tabs>
                <w:tab w:val="left" w:pos="2900"/>
              </w:tabs>
              <w:autoSpaceDE/>
              <w:autoSpaceDN/>
              <w:spacing w:before="100" w:beforeAutospacing="1" w:after="100" w:afterAutospacing="1"/>
              <w:outlineLvl w:val="2"/>
              <w:rPr>
                <w:b/>
              </w:rPr>
            </w:pPr>
          </w:p>
          <w:p w14:paraId="11A03762"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WEIGHTAGE</w:t>
            </w:r>
          </w:p>
        </w:tc>
      </w:tr>
      <w:tr w:rsidR="006E782E" w:rsidRPr="006E782E" w14:paraId="065D69B6" w14:textId="77777777" w:rsidTr="00AC3ACF">
        <w:trPr>
          <w:trHeight w:val="395"/>
        </w:trPr>
        <w:tc>
          <w:tcPr>
            <w:tcW w:w="3256" w:type="dxa"/>
            <w:vMerge/>
            <w:shd w:val="clear" w:color="auto" w:fill="00B0F0"/>
          </w:tcPr>
          <w:p w14:paraId="2DDE6E25" w14:textId="77777777" w:rsidR="006E782E" w:rsidRPr="006E782E" w:rsidRDefault="006E782E" w:rsidP="00AC3ACF">
            <w:pPr>
              <w:widowControl/>
              <w:tabs>
                <w:tab w:val="left" w:pos="2900"/>
              </w:tabs>
              <w:autoSpaceDE/>
              <w:autoSpaceDN/>
              <w:spacing w:before="100" w:beforeAutospacing="1" w:after="100" w:afterAutospacing="1"/>
              <w:outlineLvl w:val="2"/>
              <w:rPr>
                <w:b/>
              </w:rPr>
            </w:pPr>
          </w:p>
        </w:tc>
        <w:tc>
          <w:tcPr>
            <w:tcW w:w="1134" w:type="dxa"/>
            <w:vMerge/>
            <w:shd w:val="clear" w:color="auto" w:fill="00B0F0"/>
          </w:tcPr>
          <w:p w14:paraId="49344F24" w14:textId="77777777" w:rsidR="006E782E" w:rsidRPr="006E782E" w:rsidRDefault="006E782E" w:rsidP="00AC3ACF">
            <w:pPr>
              <w:widowControl/>
              <w:tabs>
                <w:tab w:val="left" w:pos="2900"/>
              </w:tabs>
              <w:autoSpaceDE/>
              <w:autoSpaceDN/>
              <w:spacing w:before="100" w:beforeAutospacing="1" w:after="100" w:afterAutospacing="1"/>
              <w:outlineLvl w:val="2"/>
              <w:rPr>
                <w:b/>
              </w:rPr>
            </w:pPr>
          </w:p>
        </w:tc>
        <w:tc>
          <w:tcPr>
            <w:tcW w:w="1587" w:type="dxa"/>
            <w:vMerge/>
            <w:shd w:val="clear" w:color="auto" w:fill="00B0F0"/>
          </w:tcPr>
          <w:p w14:paraId="76CCFFC7" w14:textId="77777777" w:rsidR="006E782E" w:rsidRPr="006E782E" w:rsidRDefault="006E782E" w:rsidP="00AC3ACF">
            <w:pPr>
              <w:widowControl/>
              <w:tabs>
                <w:tab w:val="left" w:pos="2900"/>
              </w:tabs>
              <w:autoSpaceDE/>
              <w:autoSpaceDN/>
              <w:spacing w:before="100" w:beforeAutospacing="1" w:after="100" w:afterAutospacing="1"/>
              <w:outlineLvl w:val="2"/>
              <w:rPr>
                <w:b/>
              </w:rPr>
            </w:pPr>
          </w:p>
        </w:tc>
        <w:tc>
          <w:tcPr>
            <w:tcW w:w="1815" w:type="dxa"/>
            <w:shd w:val="clear" w:color="auto" w:fill="00B0F0"/>
            <w:vAlign w:val="center"/>
          </w:tcPr>
          <w:p w14:paraId="317D5E1E"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 xml:space="preserve">    ASSIGNMENT </w:t>
            </w:r>
          </w:p>
          <w:p w14:paraId="3190833C"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(50%)</w:t>
            </w:r>
          </w:p>
        </w:tc>
        <w:tc>
          <w:tcPr>
            <w:tcW w:w="1973" w:type="dxa"/>
            <w:shd w:val="clear" w:color="auto" w:fill="00B0F0"/>
            <w:vAlign w:val="center"/>
          </w:tcPr>
          <w:p w14:paraId="10076293"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FINAL EXAM (50%)</w:t>
            </w:r>
          </w:p>
        </w:tc>
      </w:tr>
      <w:tr w:rsidR="006E782E" w:rsidRPr="006E782E" w14:paraId="2D57AD08" w14:textId="77777777" w:rsidTr="00AC3ACF">
        <w:trPr>
          <w:trHeight w:val="219"/>
        </w:trPr>
        <w:tc>
          <w:tcPr>
            <w:tcW w:w="3256" w:type="dxa"/>
            <w:tcBorders>
              <w:right w:val="single" w:sz="4" w:space="0" w:color="auto"/>
            </w:tcBorders>
          </w:tcPr>
          <w:p w14:paraId="5453ED94" w14:textId="77777777" w:rsidR="00FB125E" w:rsidRDefault="00FB125E" w:rsidP="00AC3ACF">
            <w:pPr>
              <w:widowControl/>
              <w:numPr>
                <w:ilvl w:val="0"/>
                <w:numId w:val="32"/>
              </w:numPr>
              <w:tabs>
                <w:tab w:val="left" w:pos="2900"/>
              </w:tabs>
              <w:autoSpaceDE/>
              <w:autoSpaceDN/>
              <w:spacing w:before="100" w:beforeAutospacing="1" w:after="100" w:afterAutospacing="1"/>
              <w:outlineLvl w:val="2"/>
              <w:rPr>
                <w:b/>
              </w:rPr>
            </w:pPr>
            <w:r w:rsidRPr="00FB125E">
              <w:rPr>
                <w:b/>
              </w:rPr>
              <w:t>Introduction to Risk in Aviation</w:t>
            </w:r>
          </w:p>
          <w:p w14:paraId="02D68512" w14:textId="1FAE6DE8" w:rsidR="00FB125E" w:rsidRDefault="00FB125E" w:rsidP="00AC3ACF">
            <w:pPr>
              <w:widowControl/>
              <w:tabs>
                <w:tab w:val="left" w:pos="2900"/>
              </w:tabs>
              <w:autoSpaceDE/>
              <w:autoSpaceDN/>
              <w:spacing w:before="100" w:beforeAutospacing="1" w:after="100" w:afterAutospacing="1"/>
              <w:ind w:left="720"/>
              <w:outlineLvl w:val="2"/>
              <w:rPr>
                <w:b/>
              </w:rPr>
            </w:pPr>
            <w:r>
              <w:rPr>
                <w:b/>
              </w:rPr>
              <w:t>Risk Identification and Assessment</w:t>
            </w:r>
          </w:p>
          <w:p w14:paraId="6FF759C9" w14:textId="7A9F2439" w:rsidR="00FB125E" w:rsidRDefault="00AC3ACF" w:rsidP="00AC3ACF">
            <w:pPr>
              <w:widowControl/>
              <w:tabs>
                <w:tab w:val="left" w:pos="2900"/>
              </w:tabs>
              <w:autoSpaceDE/>
              <w:autoSpaceDN/>
              <w:spacing w:before="100" w:beforeAutospacing="1" w:after="100" w:afterAutospacing="1"/>
              <w:ind w:left="720"/>
              <w:outlineLvl w:val="2"/>
              <w:rPr>
                <w:b/>
              </w:rPr>
            </w:pPr>
            <w:r>
              <w:rPr>
                <w:b/>
              </w:rPr>
              <w:t>Types</w:t>
            </w:r>
            <w:r w:rsidR="00FB125E">
              <w:rPr>
                <w:b/>
              </w:rPr>
              <w:t xml:space="preserve"> of Liabilities in Aviation</w:t>
            </w:r>
          </w:p>
          <w:p w14:paraId="48AD2975" w14:textId="6E0B9414" w:rsidR="00FB125E" w:rsidRPr="006E782E" w:rsidRDefault="00FB125E" w:rsidP="00AC3ACF">
            <w:pPr>
              <w:widowControl/>
              <w:tabs>
                <w:tab w:val="left" w:pos="2900"/>
              </w:tabs>
              <w:autoSpaceDE/>
              <w:autoSpaceDN/>
              <w:spacing w:before="100" w:beforeAutospacing="1" w:after="100" w:afterAutospacing="1"/>
              <w:ind w:left="720"/>
              <w:outlineLvl w:val="2"/>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361C4C24" w14:textId="07C102F1" w:rsidR="006E782E" w:rsidRPr="006E782E" w:rsidRDefault="00FB125E" w:rsidP="00AC3ACF">
            <w:pPr>
              <w:widowControl/>
              <w:tabs>
                <w:tab w:val="left" w:pos="2900"/>
              </w:tabs>
              <w:autoSpaceDE/>
              <w:autoSpaceDN/>
              <w:spacing w:before="100" w:beforeAutospacing="1" w:after="100" w:afterAutospacing="1"/>
              <w:outlineLvl w:val="2"/>
              <w:rPr>
                <w:b/>
              </w:rPr>
            </w:pPr>
            <w:r>
              <w:rPr>
                <w:b/>
              </w:rPr>
              <w:t>3</w:t>
            </w:r>
          </w:p>
        </w:tc>
        <w:tc>
          <w:tcPr>
            <w:tcW w:w="1587" w:type="dxa"/>
            <w:tcBorders>
              <w:left w:val="single" w:sz="4" w:space="0" w:color="auto"/>
            </w:tcBorders>
          </w:tcPr>
          <w:p w14:paraId="25504F4F" w14:textId="77777777" w:rsidR="00AC3ACF" w:rsidRDefault="00AC3ACF" w:rsidP="00AC3ACF">
            <w:pPr>
              <w:widowControl/>
              <w:tabs>
                <w:tab w:val="left" w:pos="2900"/>
              </w:tabs>
              <w:autoSpaceDE/>
              <w:autoSpaceDN/>
              <w:spacing w:before="100" w:beforeAutospacing="1" w:after="100" w:afterAutospacing="1"/>
              <w:outlineLvl w:val="2"/>
              <w:rPr>
                <w:b/>
                <w:lang w:val="en-MY"/>
              </w:rPr>
            </w:pPr>
          </w:p>
          <w:p w14:paraId="1FDD1168" w14:textId="77777777" w:rsidR="00AC3ACF" w:rsidRDefault="00AC3ACF" w:rsidP="00AC3ACF">
            <w:pPr>
              <w:widowControl/>
              <w:tabs>
                <w:tab w:val="left" w:pos="2900"/>
              </w:tabs>
              <w:autoSpaceDE/>
              <w:autoSpaceDN/>
              <w:spacing w:before="100" w:beforeAutospacing="1" w:after="100" w:afterAutospacing="1"/>
              <w:outlineLvl w:val="2"/>
              <w:rPr>
                <w:b/>
                <w:lang w:val="en-MY"/>
              </w:rPr>
            </w:pPr>
          </w:p>
          <w:p w14:paraId="76A1C45C" w14:textId="14FF43E9"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lang w:val="en-MY"/>
              </w:rPr>
              <w:t>3/15*100 = 20%</w:t>
            </w:r>
          </w:p>
        </w:tc>
        <w:tc>
          <w:tcPr>
            <w:tcW w:w="1815" w:type="dxa"/>
            <w:vAlign w:val="center"/>
          </w:tcPr>
          <w:p w14:paraId="36F701F9"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10</w:t>
            </w:r>
          </w:p>
        </w:tc>
        <w:tc>
          <w:tcPr>
            <w:tcW w:w="1973" w:type="dxa"/>
          </w:tcPr>
          <w:p w14:paraId="153F0AF1" w14:textId="77777777" w:rsidR="00AC3ACF" w:rsidRDefault="00AC3ACF" w:rsidP="00AC3ACF">
            <w:pPr>
              <w:widowControl/>
              <w:tabs>
                <w:tab w:val="left" w:pos="2900"/>
              </w:tabs>
              <w:autoSpaceDE/>
              <w:autoSpaceDN/>
              <w:spacing w:before="100" w:beforeAutospacing="1" w:after="100" w:afterAutospacing="1"/>
              <w:outlineLvl w:val="2"/>
              <w:rPr>
                <w:b/>
              </w:rPr>
            </w:pPr>
          </w:p>
          <w:p w14:paraId="6BE9CB9B" w14:textId="77777777" w:rsidR="00AC3ACF" w:rsidRDefault="00AC3ACF" w:rsidP="00AC3ACF">
            <w:pPr>
              <w:widowControl/>
              <w:tabs>
                <w:tab w:val="left" w:pos="2900"/>
              </w:tabs>
              <w:autoSpaceDE/>
              <w:autoSpaceDN/>
              <w:spacing w:before="100" w:beforeAutospacing="1" w:after="100" w:afterAutospacing="1"/>
              <w:outlineLvl w:val="2"/>
              <w:rPr>
                <w:b/>
              </w:rPr>
            </w:pPr>
          </w:p>
          <w:p w14:paraId="3D136D5F" w14:textId="2E9381DD"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10</w:t>
            </w:r>
          </w:p>
        </w:tc>
      </w:tr>
      <w:tr w:rsidR="006E782E" w:rsidRPr="006E782E" w14:paraId="67DE9E8C" w14:textId="77777777" w:rsidTr="00AC3ACF">
        <w:trPr>
          <w:trHeight w:val="193"/>
        </w:trPr>
        <w:tc>
          <w:tcPr>
            <w:tcW w:w="3256" w:type="dxa"/>
            <w:tcBorders>
              <w:right w:val="single" w:sz="4" w:space="0" w:color="auto"/>
            </w:tcBorders>
          </w:tcPr>
          <w:p w14:paraId="5EA759F4" w14:textId="44CD839C" w:rsidR="00FB125E" w:rsidRPr="00FB125E" w:rsidRDefault="00FB125E" w:rsidP="00AC3ACF">
            <w:pPr>
              <w:pStyle w:val="ListParagraph"/>
              <w:numPr>
                <w:ilvl w:val="0"/>
                <w:numId w:val="32"/>
              </w:numPr>
              <w:rPr>
                <w:b/>
              </w:rPr>
            </w:pPr>
            <w:r w:rsidRPr="00FB125E">
              <w:rPr>
                <w:b/>
              </w:rPr>
              <w:t>International Conventions Governing Aviation Liability</w:t>
            </w:r>
          </w:p>
          <w:p w14:paraId="1D563734" w14:textId="43B9DCB9" w:rsidR="006E782E" w:rsidRPr="006E782E" w:rsidRDefault="006E782E" w:rsidP="00AC3ACF">
            <w:pPr>
              <w:widowControl/>
              <w:tabs>
                <w:tab w:val="left" w:pos="2900"/>
              </w:tabs>
              <w:autoSpaceDE/>
              <w:autoSpaceDN/>
              <w:spacing w:before="100" w:beforeAutospacing="1" w:after="100" w:afterAutospacing="1"/>
              <w:ind w:left="720"/>
              <w:outlineLvl w:val="2"/>
              <w:rPr>
                <w:b/>
              </w:rPr>
            </w:pPr>
          </w:p>
        </w:tc>
        <w:tc>
          <w:tcPr>
            <w:tcW w:w="1134" w:type="dxa"/>
            <w:tcBorders>
              <w:top w:val="single" w:sz="4" w:space="0" w:color="auto"/>
              <w:left w:val="single" w:sz="4" w:space="0" w:color="auto"/>
              <w:bottom w:val="single" w:sz="4" w:space="0" w:color="auto"/>
              <w:right w:val="single" w:sz="4" w:space="0" w:color="auto"/>
            </w:tcBorders>
            <w:vAlign w:val="center"/>
          </w:tcPr>
          <w:p w14:paraId="0F9081C3"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3</w:t>
            </w:r>
          </w:p>
        </w:tc>
        <w:tc>
          <w:tcPr>
            <w:tcW w:w="1587" w:type="dxa"/>
            <w:tcBorders>
              <w:left w:val="single" w:sz="4" w:space="0" w:color="auto"/>
            </w:tcBorders>
          </w:tcPr>
          <w:p w14:paraId="35CECE56"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lang w:val="en-MY"/>
              </w:rPr>
              <w:t>3/15*100 = 20%</w:t>
            </w:r>
          </w:p>
        </w:tc>
        <w:tc>
          <w:tcPr>
            <w:tcW w:w="1815" w:type="dxa"/>
            <w:vAlign w:val="center"/>
          </w:tcPr>
          <w:p w14:paraId="59CE916E"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10</w:t>
            </w:r>
          </w:p>
        </w:tc>
        <w:tc>
          <w:tcPr>
            <w:tcW w:w="1973" w:type="dxa"/>
          </w:tcPr>
          <w:p w14:paraId="64AE2125" w14:textId="77777777" w:rsidR="006E782E" w:rsidRPr="006E782E" w:rsidRDefault="006E782E" w:rsidP="00AC3ACF">
            <w:pPr>
              <w:widowControl/>
              <w:tabs>
                <w:tab w:val="left" w:pos="2900"/>
              </w:tabs>
              <w:autoSpaceDE/>
              <w:autoSpaceDN/>
              <w:spacing w:before="100" w:beforeAutospacing="1" w:after="100" w:afterAutospacing="1"/>
              <w:outlineLvl w:val="2"/>
              <w:rPr>
                <w:b/>
              </w:rPr>
            </w:pPr>
          </w:p>
          <w:p w14:paraId="073A6FC5"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10</w:t>
            </w:r>
          </w:p>
        </w:tc>
      </w:tr>
      <w:tr w:rsidR="006E782E" w:rsidRPr="006E782E" w14:paraId="69140B8B" w14:textId="77777777" w:rsidTr="00AC3ACF">
        <w:trPr>
          <w:trHeight w:val="276"/>
        </w:trPr>
        <w:tc>
          <w:tcPr>
            <w:tcW w:w="3256" w:type="dxa"/>
            <w:tcBorders>
              <w:right w:val="single" w:sz="4" w:space="0" w:color="auto"/>
            </w:tcBorders>
          </w:tcPr>
          <w:p w14:paraId="627553B9" w14:textId="15B940D7" w:rsidR="006E782E" w:rsidRPr="006E782E" w:rsidRDefault="00FB125E" w:rsidP="00AC3ACF">
            <w:pPr>
              <w:widowControl/>
              <w:numPr>
                <w:ilvl w:val="0"/>
                <w:numId w:val="32"/>
              </w:numPr>
              <w:tabs>
                <w:tab w:val="left" w:pos="2900"/>
              </w:tabs>
              <w:autoSpaceDE/>
              <w:autoSpaceDN/>
              <w:spacing w:before="100" w:beforeAutospacing="1" w:after="100" w:afterAutospacing="1"/>
              <w:outlineLvl w:val="2"/>
              <w:rPr>
                <w:b/>
              </w:rPr>
            </w:pPr>
            <w:r w:rsidRPr="00FB125E">
              <w:rPr>
                <w:b/>
              </w:rPr>
              <w:t>Aviation Liability Insurance Policies</w:t>
            </w:r>
          </w:p>
        </w:tc>
        <w:tc>
          <w:tcPr>
            <w:tcW w:w="1134" w:type="dxa"/>
            <w:tcBorders>
              <w:top w:val="single" w:sz="4" w:space="0" w:color="auto"/>
              <w:left w:val="single" w:sz="4" w:space="0" w:color="auto"/>
              <w:bottom w:val="single" w:sz="4" w:space="0" w:color="auto"/>
              <w:right w:val="single" w:sz="4" w:space="0" w:color="auto"/>
            </w:tcBorders>
            <w:vAlign w:val="center"/>
          </w:tcPr>
          <w:p w14:paraId="4A19CB81"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2</w:t>
            </w:r>
          </w:p>
        </w:tc>
        <w:tc>
          <w:tcPr>
            <w:tcW w:w="1587" w:type="dxa"/>
            <w:tcBorders>
              <w:left w:val="single" w:sz="4" w:space="0" w:color="auto"/>
            </w:tcBorders>
            <w:vAlign w:val="center"/>
          </w:tcPr>
          <w:p w14:paraId="5AA0F1E6"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lang w:val="en-MY"/>
              </w:rPr>
              <w:t>2/15*100 = 13.33</w:t>
            </w:r>
          </w:p>
        </w:tc>
        <w:tc>
          <w:tcPr>
            <w:tcW w:w="1815" w:type="dxa"/>
            <w:vAlign w:val="center"/>
          </w:tcPr>
          <w:p w14:paraId="6B6CDCD1"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6.67</w:t>
            </w:r>
          </w:p>
        </w:tc>
        <w:tc>
          <w:tcPr>
            <w:tcW w:w="1973" w:type="dxa"/>
          </w:tcPr>
          <w:p w14:paraId="4A603D14"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6.67</w:t>
            </w:r>
          </w:p>
        </w:tc>
      </w:tr>
      <w:tr w:rsidR="006E782E" w:rsidRPr="006E782E" w14:paraId="3D479420" w14:textId="77777777" w:rsidTr="00AC3ACF">
        <w:trPr>
          <w:trHeight w:val="193"/>
        </w:trPr>
        <w:tc>
          <w:tcPr>
            <w:tcW w:w="3256" w:type="dxa"/>
          </w:tcPr>
          <w:p w14:paraId="410BC730" w14:textId="55C73C29" w:rsidR="006E782E" w:rsidRPr="006E782E" w:rsidRDefault="00FB125E" w:rsidP="00AC3ACF">
            <w:pPr>
              <w:widowControl/>
              <w:numPr>
                <w:ilvl w:val="0"/>
                <w:numId w:val="32"/>
              </w:numPr>
              <w:tabs>
                <w:tab w:val="left" w:pos="2900"/>
              </w:tabs>
              <w:autoSpaceDE/>
              <w:autoSpaceDN/>
              <w:spacing w:before="100" w:beforeAutospacing="1" w:after="100" w:afterAutospacing="1"/>
              <w:outlineLvl w:val="2"/>
              <w:rPr>
                <w:b/>
              </w:rPr>
            </w:pPr>
            <w:r w:rsidRPr="00FB125E">
              <w:rPr>
                <w:b/>
              </w:rPr>
              <w:t>Risk Exposure and Underwriting Considerations</w:t>
            </w:r>
          </w:p>
        </w:tc>
        <w:tc>
          <w:tcPr>
            <w:tcW w:w="1134" w:type="dxa"/>
            <w:tcBorders>
              <w:top w:val="single" w:sz="4" w:space="0" w:color="auto"/>
              <w:bottom w:val="single" w:sz="4" w:space="0" w:color="auto"/>
            </w:tcBorders>
            <w:vAlign w:val="center"/>
          </w:tcPr>
          <w:p w14:paraId="7BE5414B"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2</w:t>
            </w:r>
          </w:p>
        </w:tc>
        <w:tc>
          <w:tcPr>
            <w:tcW w:w="1587" w:type="dxa"/>
          </w:tcPr>
          <w:p w14:paraId="2506D7AE"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lang w:val="en-MY"/>
              </w:rPr>
              <w:t>2/15*100 = 13.33%</w:t>
            </w:r>
          </w:p>
        </w:tc>
        <w:tc>
          <w:tcPr>
            <w:tcW w:w="1815" w:type="dxa"/>
          </w:tcPr>
          <w:p w14:paraId="128CE463"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6.67</w:t>
            </w:r>
          </w:p>
        </w:tc>
        <w:tc>
          <w:tcPr>
            <w:tcW w:w="1973" w:type="dxa"/>
          </w:tcPr>
          <w:p w14:paraId="422269F4" w14:textId="77777777" w:rsidR="006E782E" w:rsidRPr="006E782E" w:rsidRDefault="006E782E" w:rsidP="00AC3ACF">
            <w:pPr>
              <w:widowControl/>
              <w:tabs>
                <w:tab w:val="left" w:pos="2900"/>
              </w:tabs>
              <w:autoSpaceDE/>
              <w:autoSpaceDN/>
              <w:spacing w:before="100" w:beforeAutospacing="1" w:after="100" w:afterAutospacing="1"/>
              <w:outlineLvl w:val="2"/>
              <w:rPr>
                <w:b/>
              </w:rPr>
            </w:pPr>
            <w:r w:rsidRPr="006E782E">
              <w:rPr>
                <w:b/>
              </w:rPr>
              <w:t>6.67</w:t>
            </w:r>
          </w:p>
        </w:tc>
      </w:tr>
      <w:tr w:rsidR="006E782E" w:rsidRPr="006E782E" w14:paraId="1BE43EEE" w14:textId="77777777" w:rsidTr="00AC3ACF">
        <w:trPr>
          <w:trHeight w:val="193"/>
        </w:trPr>
        <w:tc>
          <w:tcPr>
            <w:tcW w:w="3256" w:type="dxa"/>
          </w:tcPr>
          <w:p w14:paraId="7E0A6B55" w14:textId="1C8E6CFB" w:rsidR="006E782E" w:rsidRPr="00FB125E" w:rsidRDefault="00FB125E" w:rsidP="00AC3ACF">
            <w:pPr>
              <w:pStyle w:val="ListParagraph"/>
              <w:widowControl/>
              <w:numPr>
                <w:ilvl w:val="0"/>
                <w:numId w:val="32"/>
              </w:numPr>
              <w:tabs>
                <w:tab w:val="left" w:pos="2900"/>
              </w:tabs>
              <w:autoSpaceDE/>
              <w:autoSpaceDN/>
              <w:spacing w:before="100" w:beforeAutospacing="1" w:after="100" w:afterAutospacing="1"/>
              <w:outlineLvl w:val="2"/>
              <w:rPr>
                <w:b/>
              </w:rPr>
            </w:pPr>
            <w:r w:rsidRPr="00FB125E">
              <w:rPr>
                <w:b/>
              </w:rPr>
              <w:t>Claims and Liability Determination</w:t>
            </w:r>
          </w:p>
        </w:tc>
        <w:tc>
          <w:tcPr>
            <w:tcW w:w="1134" w:type="dxa"/>
            <w:tcBorders>
              <w:top w:val="single" w:sz="4" w:space="0" w:color="auto"/>
              <w:bottom w:val="single" w:sz="4" w:space="0" w:color="auto"/>
            </w:tcBorders>
            <w:vAlign w:val="center"/>
          </w:tcPr>
          <w:p w14:paraId="70C4A8AB" w14:textId="463DA0DC" w:rsidR="006E782E" w:rsidRPr="006E782E" w:rsidRDefault="00AC3ACF" w:rsidP="00AC3ACF">
            <w:pPr>
              <w:widowControl/>
              <w:tabs>
                <w:tab w:val="left" w:pos="2900"/>
              </w:tabs>
              <w:autoSpaceDE/>
              <w:autoSpaceDN/>
              <w:spacing w:before="100" w:beforeAutospacing="1" w:after="100" w:afterAutospacing="1"/>
              <w:outlineLvl w:val="2"/>
              <w:rPr>
                <w:b/>
              </w:rPr>
            </w:pPr>
            <w:r>
              <w:rPr>
                <w:b/>
              </w:rPr>
              <w:t>2</w:t>
            </w:r>
          </w:p>
        </w:tc>
        <w:tc>
          <w:tcPr>
            <w:tcW w:w="1587" w:type="dxa"/>
          </w:tcPr>
          <w:p w14:paraId="43878DA6" w14:textId="2B9644B8" w:rsidR="006E782E" w:rsidRPr="006E782E" w:rsidRDefault="00222827" w:rsidP="00222827">
            <w:pPr>
              <w:widowControl/>
              <w:tabs>
                <w:tab w:val="left" w:pos="2900"/>
              </w:tabs>
              <w:autoSpaceDE/>
              <w:autoSpaceDN/>
              <w:spacing w:before="100" w:beforeAutospacing="1" w:after="100" w:afterAutospacing="1"/>
              <w:jc w:val="center"/>
              <w:outlineLvl w:val="2"/>
              <w:rPr>
                <w:b/>
              </w:rPr>
            </w:pPr>
            <w:r w:rsidRPr="006E782E">
              <w:rPr>
                <w:b/>
                <w:lang w:val="en-MY"/>
              </w:rPr>
              <w:t>2/15*100 = 13.33%</w:t>
            </w:r>
          </w:p>
        </w:tc>
        <w:tc>
          <w:tcPr>
            <w:tcW w:w="1815" w:type="dxa"/>
          </w:tcPr>
          <w:p w14:paraId="4251F7F0" w14:textId="7BFD11B4" w:rsidR="006E782E" w:rsidRPr="006E782E" w:rsidRDefault="00222827" w:rsidP="00AC3ACF">
            <w:pPr>
              <w:widowControl/>
              <w:tabs>
                <w:tab w:val="left" w:pos="2900"/>
              </w:tabs>
              <w:autoSpaceDE/>
              <w:autoSpaceDN/>
              <w:spacing w:before="100" w:beforeAutospacing="1" w:after="100" w:afterAutospacing="1"/>
              <w:outlineLvl w:val="2"/>
              <w:rPr>
                <w:b/>
              </w:rPr>
            </w:pPr>
            <w:r>
              <w:rPr>
                <w:b/>
              </w:rPr>
              <w:t>6.67</w:t>
            </w:r>
          </w:p>
        </w:tc>
        <w:tc>
          <w:tcPr>
            <w:tcW w:w="1973" w:type="dxa"/>
          </w:tcPr>
          <w:p w14:paraId="5DA19BD6" w14:textId="473CFBCE" w:rsidR="006E782E" w:rsidRPr="006E782E" w:rsidRDefault="00222827" w:rsidP="00AC3ACF">
            <w:pPr>
              <w:widowControl/>
              <w:tabs>
                <w:tab w:val="left" w:pos="2900"/>
              </w:tabs>
              <w:autoSpaceDE/>
              <w:autoSpaceDN/>
              <w:spacing w:before="100" w:beforeAutospacing="1" w:after="100" w:afterAutospacing="1"/>
              <w:outlineLvl w:val="2"/>
              <w:rPr>
                <w:b/>
              </w:rPr>
            </w:pPr>
            <w:r>
              <w:rPr>
                <w:b/>
              </w:rPr>
              <w:t>6.67</w:t>
            </w:r>
          </w:p>
        </w:tc>
      </w:tr>
      <w:tr w:rsidR="006E782E" w:rsidRPr="006E782E" w14:paraId="62D259C1" w14:textId="77777777" w:rsidTr="00AC3ACF">
        <w:trPr>
          <w:trHeight w:val="650"/>
        </w:trPr>
        <w:tc>
          <w:tcPr>
            <w:tcW w:w="3256" w:type="dxa"/>
          </w:tcPr>
          <w:p w14:paraId="1E4EF04D" w14:textId="673EB1B3" w:rsidR="006E782E" w:rsidRPr="00FB125E" w:rsidRDefault="00FB125E" w:rsidP="00AC3ACF">
            <w:pPr>
              <w:pStyle w:val="ListParagraph"/>
              <w:widowControl/>
              <w:numPr>
                <w:ilvl w:val="0"/>
                <w:numId w:val="32"/>
              </w:numPr>
              <w:tabs>
                <w:tab w:val="left" w:pos="2900"/>
              </w:tabs>
              <w:autoSpaceDE/>
              <w:autoSpaceDN/>
              <w:spacing w:before="100" w:beforeAutospacing="1" w:after="100" w:afterAutospacing="1"/>
              <w:outlineLvl w:val="2"/>
              <w:rPr>
                <w:b/>
                <w:bCs/>
              </w:rPr>
            </w:pPr>
            <w:r w:rsidRPr="00FB125E">
              <w:rPr>
                <w:b/>
                <w:bCs/>
              </w:rPr>
              <w:t>Emerging Risks Affecting Aviation Liability</w:t>
            </w:r>
          </w:p>
        </w:tc>
        <w:tc>
          <w:tcPr>
            <w:tcW w:w="1134" w:type="dxa"/>
            <w:tcBorders>
              <w:top w:val="single" w:sz="4" w:space="0" w:color="auto"/>
              <w:bottom w:val="single" w:sz="4" w:space="0" w:color="auto"/>
            </w:tcBorders>
            <w:vAlign w:val="center"/>
          </w:tcPr>
          <w:p w14:paraId="317CD1A6" w14:textId="77777777" w:rsidR="006E782E" w:rsidRDefault="00AC3ACF" w:rsidP="00AC3ACF">
            <w:pPr>
              <w:widowControl/>
              <w:tabs>
                <w:tab w:val="left" w:pos="2900"/>
              </w:tabs>
              <w:autoSpaceDE/>
              <w:autoSpaceDN/>
              <w:spacing w:before="100" w:beforeAutospacing="1" w:after="100" w:afterAutospacing="1"/>
              <w:outlineLvl w:val="2"/>
              <w:rPr>
                <w:b/>
              </w:rPr>
            </w:pPr>
            <w:r>
              <w:rPr>
                <w:b/>
              </w:rPr>
              <w:t>3</w:t>
            </w:r>
          </w:p>
          <w:p w14:paraId="55658A85" w14:textId="0398ED51" w:rsidR="00AC3ACF" w:rsidRPr="006E782E" w:rsidRDefault="00AC3ACF" w:rsidP="00AC3ACF">
            <w:pPr>
              <w:widowControl/>
              <w:tabs>
                <w:tab w:val="left" w:pos="2900"/>
              </w:tabs>
              <w:autoSpaceDE/>
              <w:autoSpaceDN/>
              <w:spacing w:before="100" w:beforeAutospacing="1" w:after="100" w:afterAutospacing="1"/>
              <w:outlineLvl w:val="2"/>
              <w:rPr>
                <w:b/>
              </w:rPr>
            </w:pPr>
          </w:p>
        </w:tc>
        <w:tc>
          <w:tcPr>
            <w:tcW w:w="1587" w:type="dxa"/>
          </w:tcPr>
          <w:p w14:paraId="337FF446" w14:textId="409B782D" w:rsidR="006E782E" w:rsidRPr="006E782E" w:rsidRDefault="00222827" w:rsidP="00AC3ACF">
            <w:pPr>
              <w:widowControl/>
              <w:tabs>
                <w:tab w:val="left" w:pos="2900"/>
              </w:tabs>
              <w:autoSpaceDE/>
              <w:autoSpaceDN/>
              <w:spacing w:before="100" w:beforeAutospacing="1" w:after="100" w:afterAutospacing="1"/>
              <w:outlineLvl w:val="2"/>
              <w:rPr>
                <w:b/>
              </w:rPr>
            </w:pPr>
            <w:r w:rsidRPr="006E782E">
              <w:rPr>
                <w:b/>
                <w:lang w:val="en-MY"/>
              </w:rPr>
              <w:t>3/15*100 = 20%</w:t>
            </w:r>
          </w:p>
        </w:tc>
        <w:tc>
          <w:tcPr>
            <w:tcW w:w="1815" w:type="dxa"/>
          </w:tcPr>
          <w:p w14:paraId="4ECAE0BE" w14:textId="43D8FE3F" w:rsidR="006E782E" w:rsidRPr="006E782E" w:rsidRDefault="00222827" w:rsidP="00AC3ACF">
            <w:pPr>
              <w:widowControl/>
              <w:tabs>
                <w:tab w:val="left" w:pos="2900"/>
              </w:tabs>
              <w:autoSpaceDE/>
              <w:autoSpaceDN/>
              <w:spacing w:before="100" w:beforeAutospacing="1" w:after="100" w:afterAutospacing="1"/>
              <w:outlineLvl w:val="2"/>
              <w:rPr>
                <w:b/>
              </w:rPr>
            </w:pPr>
            <w:r>
              <w:rPr>
                <w:b/>
              </w:rPr>
              <w:t>10</w:t>
            </w:r>
          </w:p>
        </w:tc>
        <w:tc>
          <w:tcPr>
            <w:tcW w:w="1973" w:type="dxa"/>
          </w:tcPr>
          <w:p w14:paraId="581CC585" w14:textId="2F18BA13" w:rsidR="006E782E" w:rsidRPr="006E782E" w:rsidRDefault="00222827" w:rsidP="00222827">
            <w:pPr>
              <w:widowControl/>
              <w:tabs>
                <w:tab w:val="left" w:pos="2900"/>
              </w:tabs>
              <w:autoSpaceDE/>
              <w:autoSpaceDN/>
              <w:spacing w:before="100" w:beforeAutospacing="1" w:after="100" w:afterAutospacing="1"/>
              <w:outlineLvl w:val="2"/>
              <w:rPr>
                <w:b/>
              </w:rPr>
            </w:pPr>
            <w:r>
              <w:rPr>
                <w:b/>
              </w:rPr>
              <w:t>10</w:t>
            </w:r>
          </w:p>
        </w:tc>
      </w:tr>
      <w:tr w:rsidR="00AC3ACF" w:rsidRPr="006E782E" w14:paraId="7FF4BD97" w14:textId="77777777" w:rsidTr="00AC3ACF">
        <w:trPr>
          <w:trHeight w:val="710"/>
        </w:trPr>
        <w:tc>
          <w:tcPr>
            <w:tcW w:w="3256" w:type="dxa"/>
          </w:tcPr>
          <w:p w14:paraId="2DCB31C6" w14:textId="77777777" w:rsidR="00AC3ACF" w:rsidRPr="00FB125E" w:rsidRDefault="00AC3ACF" w:rsidP="00AC3ACF">
            <w:pPr>
              <w:pStyle w:val="ListParagraph"/>
              <w:widowControl/>
              <w:tabs>
                <w:tab w:val="left" w:pos="2900"/>
              </w:tabs>
              <w:autoSpaceDE/>
              <w:autoSpaceDN/>
              <w:spacing w:before="100" w:beforeAutospacing="1" w:after="100" w:afterAutospacing="1"/>
              <w:ind w:left="720" w:firstLine="0"/>
              <w:outlineLvl w:val="2"/>
              <w:rPr>
                <w:b/>
                <w:bCs/>
              </w:rPr>
            </w:pPr>
          </w:p>
        </w:tc>
        <w:tc>
          <w:tcPr>
            <w:tcW w:w="1134" w:type="dxa"/>
            <w:tcBorders>
              <w:top w:val="single" w:sz="4" w:space="0" w:color="auto"/>
            </w:tcBorders>
            <w:vAlign w:val="center"/>
          </w:tcPr>
          <w:p w14:paraId="674138FE" w14:textId="4C5DA6DA" w:rsidR="00AC3ACF" w:rsidRDefault="00AC3ACF" w:rsidP="00AC3ACF">
            <w:pPr>
              <w:widowControl/>
              <w:tabs>
                <w:tab w:val="left" w:pos="2900"/>
              </w:tabs>
              <w:autoSpaceDE/>
              <w:autoSpaceDN/>
              <w:spacing w:before="100" w:beforeAutospacing="1" w:after="100" w:afterAutospacing="1"/>
              <w:outlineLvl w:val="2"/>
              <w:rPr>
                <w:b/>
              </w:rPr>
            </w:pPr>
            <w:r>
              <w:rPr>
                <w:b/>
              </w:rPr>
              <w:t>15</w:t>
            </w:r>
          </w:p>
        </w:tc>
        <w:tc>
          <w:tcPr>
            <w:tcW w:w="1587" w:type="dxa"/>
          </w:tcPr>
          <w:p w14:paraId="4C344DBA" w14:textId="11B0E349" w:rsidR="00222827" w:rsidRPr="006E782E" w:rsidRDefault="00222827" w:rsidP="00AC3ACF">
            <w:pPr>
              <w:widowControl/>
              <w:tabs>
                <w:tab w:val="left" w:pos="2900"/>
              </w:tabs>
              <w:autoSpaceDE/>
              <w:autoSpaceDN/>
              <w:spacing w:before="100" w:beforeAutospacing="1" w:after="100" w:afterAutospacing="1"/>
              <w:outlineLvl w:val="2"/>
              <w:rPr>
                <w:b/>
              </w:rPr>
            </w:pPr>
            <w:r>
              <w:rPr>
                <w:b/>
              </w:rPr>
              <w:t>100</w:t>
            </w:r>
          </w:p>
        </w:tc>
        <w:tc>
          <w:tcPr>
            <w:tcW w:w="1815" w:type="dxa"/>
          </w:tcPr>
          <w:p w14:paraId="0D96B02A" w14:textId="4483D006" w:rsidR="00AC3ACF" w:rsidRPr="006E782E" w:rsidRDefault="00222827" w:rsidP="00AC3ACF">
            <w:pPr>
              <w:widowControl/>
              <w:tabs>
                <w:tab w:val="left" w:pos="2900"/>
              </w:tabs>
              <w:autoSpaceDE/>
              <w:autoSpaceDN/>
              <w:spacing w:before="100" w:beforeAutospacing="1" w:after="100" w:afterAutospacing="1"/>
              <w:outlineLvl w:val="2"/>
              <w:rPr>
                <w:b/>
              </w:rPr>
            </w:pPr>
            <w:r>
              <w:rPr>
                <w:b/>
              </w:rPr>
              <w:t>50</w:t>
            </w:r>
          </w:p>
        </w:tc>
        <w:tc>
          <w:tcPr>
            <w:tcW w:w="1973" w:type="dxa"/>
          </w:tcPr>
          <w:p w14:paraId="47CE0824" w14:textId="1A4F1B71" w:rsidR="00AC3ACF" w:rsidRDefault="00222827" w:rsidP="00222827">
            <w:pPr>
              <w:widowControl/>
              <w:tabs>
                <w:tab w:val="left" w:pos="2900"/>
              </w:tabs>
              <w:autoSpaceDE/>
              <w:autoSpaceDN/>
              <w:spacing w:before="100" w:beforeAutospacing="1" w:after="100" w:afterAutospacing="1"/>
              <w:ind w:firstLine="720"/>
              <w:outlineLvl w:val="2"/>
              <w:rPr>
                <w:b/>
              </w:rPr>
            </w:pPr>
            <w:r>
              <w:rPr>
                <w:b/>
              </w:rPr>
              <w:t>50</w:t>
            </w:r>
          </w:p>
          <w:p w14:paraId="68F0FBB2" w14:textId="77777777" w:rsidR="00222827" w:rsidRPr="00222827" w:rsidRDefault="00222827" w:rsidP="00222827"/>
        </w:tc>
      </w:tr>
    </w:tbl>
    <w:p w14:paraId="77DA6467" w14:textId="37815717" w:rsidR="006E782E" w:rsidRPr="006E782E" w:rsidRDefault="006E782E" w:rsidP="00281593">
      <w:pPr>
        <w:widowControl/>
        <w:tabs>
          <w:tab w:val="left" w:pos="1290"/>
        </w:tabs>
        <w:autoSpaceDE/>
        <w:autoSpaceDN/>
        <w:spacing w:before="100" w:beforeAutospacing="1" w:after="100" w:afterAutospacing="1"/>
        <w:outlineLvl w:val="2"/>
      </w:pPr>
    </w:p>
    <w:p w14:paraId="104ABB02" w14:textId="77777777" w:rsidR="006E782E" w:rsidRPr="006E782E" w:rsidRDefault="006E782E" w:rsidP="006E782E">
      <w:pPr>
        <w:widowControl/>
        <w:tabs>
          <w:tab w:val="left" w:pos="2900"/>
        </w:tabs>
        <w:autoSpaceDE/>
        <w:autoSpaceDN/>
        <w:spacing w:before="100" w:beforeAutospacing="1" w:after="100" w:afterAutospacing="1"/>
        <w:outlineLvl w:val="2"/>
        <w:rPr>
          <w:b/>
          <w:bCs/>
          <w:lang w:val="en-MY"/>
        </w:rPr>
      </w:pPr>
      <w:r w:rsidRPr="006E782E">
        <w:rPr>
          <w:b/>
          <w:bCs/>
          <w:lang w:val="en-MY"/>
        </w:rPr>
        <w:t>Possible Exam Components</w:t>
      </w:r>
    </w:p>
    <w:p w14:paraId="1DF4EB4F" w14:textId="77777777" w:rsidR="006E782E" w:rsidRPr="006E782E" w:rsidRDefault="006E782E" w:rsidP="006E782E">
      <w:pPr>
        <w:widowControl/>
        <w:numPr>
          <w:ilvl w:val="0"/>
          <w:numId w:val="33"/>
        </w:numPr>
        <w:tabs>
          <w:tab w:val="left" w:pos="2900"/>
        </w:tabs>
        <w:autoSpaceDE/>
        <w:autoSpaceDN/>
        <w:spacing w:before="100" w:beforeAutospacing="1" w:after="100" w:afterAutospacing="1"/>
        <w:outlineLvl w:val="2"/>
        <w:rPr>
          <w:lang w:val="en-MY"/>
        </w:rPr>
      </w:pPr>
      <w:r w:rsidRPr="006E782E">
        <w:rPr>
          <w:lang w:val="en-MY"/>
        </w:rPr>
        <w:t>Structured essay questions</w:t>
      </w:r>
    </w:p>
    <w:p w14:paraId="57F3F649" w14:textId="77777777" w:rsidR="006E782E" w:rsidRPr="006E782E" w:rsidRDefault="006E782E" w:rsidP="006E782E">
      <w:pPr>
        <w:widowControl/>
        <w:numPr>
          <w:ilvl w:val="0"/>
          <w:numId w:val="33"/>
        </w:numPr>
        <w:tabs>
          <w:tab w:val="left" w:pos="2900"/>
        </w:tabs>
        <w:autoSpaceDE/>
        <w:autoSpaceDN/>
        <w:spacing w:before="100" w:beforeAutospacing="1" w:after="100" w:afterAutospacing="1"/>
        <w:outlineLvl w:val="2"/>
        <w:rPr>
          <w:lang w:val="en-MY"/>
        </w:rPr>
      </w:pPr>
      <w:r w:rsidRPr="006E782E">
        <w:rPr>
          <w:lang w:val="en-MY"/>
        </w:rPr>
        <w:t>Short-answer questions</w:t>
      </w:r>
    </w:p>
    <w:p w14:paraId="453C3E63" w14:textId="77777777" w:rsidR="006E782E" w:rsidRPr="006E782E" w:rsidRDefault="006E782E" w:rsidP="006E782E">
      <w:pPr>
        <w:widowControl/>
        <w:numPr>
          <w:ilvl w:val="0"/>
          <w:numId w:val="33"/>
        </w:numPr>
        <w:tabs>
          <w:tab w:val="left" w:pos="2900"/>
        </w:tabs>
        <w:autoSpaceDE/>
        <w:autoSpaceDN/>
        <w:spacing w:before="100" w:beforeAutospacing="1" w:after="100" w:afterAutospacing="1"/>
        <w:outlineLvl w:val="2"/>
        <w:rPr>
          <w:lang w:val="en-MY"/>
        </w:rPr>
      </w:pPr>
      <w:r w:rsidRPr="006E782E">
        <w:rPr>
          <w:lang w:val="en-MY"/>
        </w:rPr>
        <w:t>Scenario-based problem solving</w:t>
      </w:r>
    </w:p>
    <w:p w14:paraId="33323D13" w14:textId="77777777" w:rsidR="006E782E" w:rsidRPr="006E782E" w:rsidRDefault="006E782E" w:rsidP="006E782E">
      <w:pPr>
        <w:widowControl/>
        <w:numPr>
          <w:ilvl w:val="0"/>
          <w:numId w:val="33"/>
        </w:numPr>
        <w:tabs>
          <w:tab w:val="left" w:pos="2900"/>
        </w:tabs>
        <w:autoSpaceDE/>
        <w:autoSpaceDN/>
        <w:spacing w:before="100" w:beforeAutospacing="1" w:after="100" w:afterAutospacing="1"/>
        <w:outlineLvl w:val="2"/>
        <w:rPr>
          <w:lang w:val="en-MY"/>
        </w:rPr>
      </w:pPr>
      <w:r w:rsidRPr="006E782E">
        <w:rPr>
          <w:lang w:val="en-MY"/>
        </w:rPr>
        <w:t>Calculations related to quantifying risks, pricing, and insurance principles</w:t>
      </w:r>
    </w:p>
    <w:p w14:paraId="295DC4F7" w14:textId="77777777" w:rsidR="006E782E" w:rsidRPr="006E782E" w:rsidRDefault="006E782E" w:rsidP="006E782E">
      <w:pPr>
        <w:widowControl/>
        <w:numPr>
          <w:ilvl w:val="0"/>
          <w:numId w:val="33"/>
        </w:numPr>
        <w:tabs>
          <w:tab w:val="left" w:pos="2900"/>
        </w:tabs>
        <w:autoSpaceDE/>
        <w:autoSpaceDN/>
        <w:spacing w:before="100" w:beforeAutospacing="1" w:after="100" w:afterAutospacing="1"/>
        <w:outlineLvl w:val="2"/>
        <w:rPr>
          <w:lang w:val="en-MY"/>
        </w:rPr>
      </w:pPr>
      <w:r w:rsidRPr="006E782E">
        <w:rPr>
          <w:lang w:val="en-MY"/>
        </w:rPr>
        <w:t>Multiple choice questions</w:t>
      </w:r>
    </w:p>
    <w:p w14:paraId="0BED32EB" w14:textId="0D5A0104" w:rsidR="009D747A" w:rsidRDefault="009D747A" w:rsidP="006E782E">
      <w:pPr>
        <w:widowControl/>
        <w:tabs>
          <w:tab w:val="left" w:pos="2900"/>
        </w:tabs>
        <w:autoSpaceDE/>
        <w:autoSpaceDN/>
        <w:spacing w:before="100" w:beforeAutospacing="1" w:after="100" w:afterAutospacing="1"/>
        <w:outlineLvl w:val="2"/>
      </w:pPr>
    </w:p>
    <w:bookmarkEnd w:id="35"/>
    <w:p w14:paraId="6CA61B65" w14:textId="25C72A34" w:rsidR="006E782E" w:rsidRPr="006E782E" w:rsidRDefault="006E782E" w:rsidP="006E782E">
      <w:pPr>
        <w:tabs>
          <w:tab w:val="left" w:pos="2900"/>
        </w:tabs>
        <w:sectPr w:rsidR="006E782E" w:rsidRPr="006E782E">
          <w:pgSz w:w="11910" w:h="16840"/>
          <w:pgMar w:top="1080" w:right="850" w:bottom="1240" w:left="1275" w:header="0" w:footer="1045" w:gutter="0"/>
          <w:cols w:space="720"/>
        </w:sectPr>
      </w:pPr>
      <w:r>
        <w:lastRenderedPageBreak/>
        <w:tab/>
      </w:r>
    </w:p>
    <w:p w14:paraId="3B75EC6D" w14:textId="2692BA56" w:rsidR="00B4631E" w:rsidRPr="003A41EB" w:rsidRDefault="00000000">
      <w:pPr>
        <w:pStyle w:val="Heading2"/>
        <w:tabs>
          <w:tab w:val="left" w:pos="8302"/>
        </w:tabs>
        <w:rPr>
          <w:color w:val="C0504D" w:themeColor="accent2"/>
        </w:rPr>
      </w:pPr>
      <w:r w:rsidRPr="003A41EB">
        <w:rPr>
          <w:noProof/>
          <w:color w:val="C0504D" w:themeColor="accent2"/>
        </w:rPr>
        <w:lastRenderedPageBreak/>
        <mc:AlternateContent>
          <mc:Choice Requires="wps">
            <w:drawing>
              <wp:anchor distT="0" distB="0" distL="0" distR="0" simplePos="0" relativeHeight="487600640" behindDoc="1" locked="0" layoutInCell="1" allowOverlap="1" wp14:anchorId="2A490468" wp14:editId="4E3AD622">
                <wp:simplePos x="0" y="0"/>
                <wp:positionH relativeFrom="page">
                  <wp:posOffset>896416</wp:posOffset>
                </wp:positionH>
                <wp:positionV relativeFrom="paragraph">
                  <wp:posOffset>292608</wp:posOffset>
                </wp:positionV>
                <wp:extent cx="5784850" cy="2794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4850" cy="27940"/>
                        </a:xfrm>
                        <a:custGeom>
                          <a:avLst/>
                          <a:gdLst/>
                          <a:ahLst/>
                          <a:cxnLst/>
                          <a:rect l="l" t="t" r="r" b="b"/>
                          <a:pathLst>
                            <a:path w="5784850" h="27940">
                              <a:moveTo>
                                <a:pt x="5784469" y="0"/>
                              </a:moveTo>
                              <a:lnTo>
                                <a:pt x="0" y="0"/>
                              </a:lnTo>
                              <a:lnTo>
                                <a:pt x="0" y="27431"/>
                              </a:lnTo>
                              <a:lnTo>
                                <a:pt x="5784469" y="27431"/>
                              </a:lnTo>
                              <a:lnTo>
                                <a:pt x="5784469" y="0"/>
                              </a:lnTo>
                              <a:close/>
                            </a:path>
                          </a:pathLst>
                        </a:custGeom>
                        <a:solidFill>
                          <a:srgbClr val="0071CE"/>
                        </a:solidFill>
                      </wps:spPr>
                      <wps:bodyPr wrap="square" lIns="0" tIns="0" rIns="0" bIns="0" rtlCol="0">
                        <a:prstTxWarp prst="textNoShape">
                          <a:avLst/>
                        </a:prstTxWarp>
                        <a:noAutofit/>
                      </wps:bodyPr>
                    </wps:wsp>
                  </a:graphicData>
                </a:graphic>
              </wp:anchor>
            </w:drawing>
          </mc:Choice>
          <mc:Fallback>
            <w:pict>
              <v:shape w14:anchorId="6B82A0A9" id="Graphic 40" o:spid="_x0000_s1026" style="position:absolute;margin-left:70.6pt;margin-top:23.05pt;width:455.5pt;height:2.2pt;z-index:-15715840;visibility:visible;mso-wrap-style:square;mso-wrap-distance-left:0;mso-wrap-distance-top:0;mso-wrap-distance-right:0;mso-wrap-distance-bottom:0;mso-position-horizontal:absolute;mso-position-horizontal-relative:page;mso-position-vertical:absolute;mso-position-vertical-relative:text;v-text-anchor:top" coordsize="5784850,279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" path="m5784469,l,,,27431r5784469,l5784469,xe" fillcolor="#0071ce" stroked="f">
                <v:path arrowok="t"/>
                <w10:wrap type="topAndBottom" anchorx="page"/>
              </v:shape>
            </w:pict>
          </mc:Fallback>
        </mc:AlternateContent>
      </w:r>
      <w:r w:rsidR="004451F7" w:rsidRPr="003A41EB">
        <w:rPr>
          <w:color w:val="C0504D" w:themeColor="accent2"/>
        </w:rPr>
        <w:t xml:space="preserve">PRINCIPLES </w:t>
      </w:r>
      <w:r w:rsidR="00324EC4" w:rsidRPr="003A41EB">
        <w:rPr>
          <w:color w:val="C0504D" w:themeColor="accent2"/>
        </w:rPr>
        <w:t xml:space="preserve">OF </w:t>
      </w:r>
      <w:r w:rsidR="00324EC4">
        <w:rPr>
          <w:color w:val="C0504D" w:themeColor="accent2"/>
        </w:rPr>
        <w:t>RISK</w:t>
      </w:r>
      <w:r w:rsidR="00E62919">
        <w:rPr>
          <w:color w:val="C0504D" w:themeColor="accent2"/>
        </w:rPr>
        <w:t xml:space="preserve"> MANAGEMENT &amp;</w:t>
      </w:r>
      <w:r w:rsidR="004451F7" w:rsidRPr="003A41EB">
        <w:rPr>
          <w:color w:val="C0504D" w:themeColor="accent2"/>
        </w:rPr>
        <w:t>INSURANCE</w:t>
      </w:r>
      <w:r w:rsidRPr="003A41EB">
        <w:rPr>
          <w:color w:val="C0504D" w:themeColor="accent2"/>
        </w:rPr>
        <w:tab/>
      </w:r>
      <w:r w:rsidRPr="003A41EB">
        <w:rPr>
          <w:color w:val="C0504D" w:themeColor="accent2"/>
          <w:spacing w:val="-2"/>
        </w:rPr>
        <w:t>3</w:t>
      </w:r>
      <w:r w:rsidR="004451F7" w:rsidRPr="003A41EB">
        <w:rPr>
          <w:color w:val="C0504D" w:themeColor="accent2"/>
          <w:spacing w:val="-2"/>
        </w:rPr>
        <w:t>P</w:t>
      </w:r>
      <w:r w:rsidR="00324EC4">
        <w:rPr>
          <w:color w:val="C0504D" w:themeColor="accent2"/>
          <w:spacing w:val="-2"/>
        </w:rPr>
        <w:t>RM</w:t>
      </w:r>
      <w:r w:rsidR="004451F7" w:rsidRPr="003A41EB">
        <w:rPr>
          <w:color w:val="C0504D" w:themeColor="accent2"/>
          <w:spacing w:val="-2"/>
        </w:rPr>
        <w:t>I</w:t>
      </w:r>
    </w:p>
    <w:p w14:paraId="19D21866" w14:textId="165340E0" w:rsidR="00B4631E" w:rsidRDefault="00000000" w:rsidP="002F646E">
      <w:pPr>
        <w:spacing w:before="160"/>
        <w:ind w:left="165"/>
        <w:rPr>
          <w:rFonts w:ascii="Times New Roman" w:hAnsi="Times New Roman" w:cs="Times New Roman"/>
          <w:sz w:val="32"/>
          <w:szCs w:val="32"/>
        </w:rPr>
      </w:pPr>
      <w:r w:rsidRPr="003A41EB">
        <w:rPr>
          <w:rFonts w:ascii="Times New Roman" w:hAnsi="Times New Roman" w:cs="Times New Roman"/>
          <w:b/>
          <w:sz w:val="32"/>
          <w:szCs w:val="32"/>
        </w:rPr>
        <w:t>Unit</w:t>
      </w:r>
      <w:r w:rsidRPr="003A41EB">
        <w:rPr>
          <w:rFonts w:ascii="Times New Roman" w:hAnsi="Times New Roman" w:cs="Times New Roman"/>
          <w:b/>
          <w:spacing w:val="-7"/>
          <w:sz w:val="32"/>
          <w:szCs w:val="32"/>
        </w:rPr>
        <w:t xml:space="preserve"> </w:t>
      </w:r>
      <w:r w:rsidRPr="003A41EB">
        <w:rPr>
          <w:rFonts w:ascii="Times New Roman" w:hAnsi="Times New Roman" w:cs="Times New Roman"/>
          <w:b/>
          <w:sz w:val="32"/>
          <w:szCs w:val="32"/>
        </w:rPr>
        <w:t>Type:</w:t>
      </w:r>
      <w:r w:rsidRPr="003A41EB">
        <w:rPr>
          <w:rFonts w:ascii="Times New Roman" w:hAnsi="Times New Roman" w:cs="Times New Roman"/>
          <w:b/>
          <w:spacing w:val="-6"/>
          <w:sz w:val="32"/>
          <w:szCs w:val="32"/>
        </w:rPr>
        <w:t xml:space="preserve"> </w:t>
      </w:r>
      <w:r w:rsidRPr="003A41EB">
        <w:rPr>
          <w:rFonts w:ascii="Times New Roman" w:hAnsi="Times New Roman" w:cs="Times New Roman"/>
          <w:spacing w:val="-2"/>
          <w:sz w:val="32"/>
          <w:szCs w:val="32"/>
        </w:rPr>
        <w:t>Mandatory</w:t>
      </w:r>
    </w:p>
    <w:p w14:paraId="183E1F06" w14:textId="06E5A76F" w:rsidR="002F646E" w:rsidRPr="003A41EB" w:rsidRDefault="00281593" w:rsidP="00281593">
      <w:pPr>
        <w:spacing w:before="160"/>
        <w:rPr>
          <w:rFonts w:ascii="Times New Roman" w:hAnsi="Times New Roman" w:cs="Times New Roman"/>
          <w:sz w:val="32"/>
          <w:szCs w:val="32"/>
        </w:rPr>
      </w:pPr>
      <w:r>
        <w:rPr>
          <w:rFonts w:ascii="Times New Roman" w:hAnsi="Times New Roman" w:cs="Times New Roman"/>
          <w:sz w:val="32"/>
          <w:szCs w:val="32"/>
        </w:rPr>
        <w:t xml:space="preserve"> </w:t>
      </w:r>
      <w:r w:rsidR="002F646E">
        <w:rPr>
          <w:rFonts w:ascii="Times New Roman" w:hAnsi="Times New Roman" w:cs="Times New Roman"/>
          <w:sz w:val="32"/>
          <w:szCs w:val="32"/>
        </w:rPr>
        <w:t xml:space="preserve"> Intermediate</w:t>
      </w:r>
    </w:p>
    <w:p w14:paraId="2BFED20E" w14:textId="7A915A90" w:rsidR="00B4631E" w:rsidRPr="003A41EB" w:rsidRDefault="00000000">
      <w:pPr>
        <w:spacing w:before="183"/>
        <w:ind w:left="165"/>
        <w:rPr>
          <w:rFonts w:ascii="Times New Roman" w:hAnsi="Times New Roman" w:cs="Times New Roman"/>
          <w:sz w:val="32"/>
          <w:szCs w:val="32"/>
        </w:rPr>
      </w:pPr>
      <w:r w:rsidRPr="003A41EB">
        <w:rPr>
          <w:rFonts w:ascii="Times New Roman" w:hAnsi="Times New Roman" w:cs="Times New Roman"/>
          <w:b/>
          <w:sz w:val="32"/>
          <w:szCs w:val="32"/>
        </w:rPr>
        <w:t>Credits:</w:t>
      </w:r>
      <w:r w:rsidRPr="003A41EB">
        <w:rPr>
          <w:rFonts w:ascii="Times New Roman" w:hAnsi="Times New Roman" w:cs="Times New Roman"/>
          <w:b/>
          <w:spacing w:val="-7"/>
          <w:sz w:val="32"/>
          <w:szCs w:val="32"/>
        </w:rPr>
        <w:t xml:space="preserve"> </w:t>
      </w:r>
      <w:r w:rsidRPr="003A41EB">
        <w:rPr>
          <w:rFonts w:ascii="Times New Roman" w:hAnsi="Times New Roman" w:cs="Times New Roman"/>
          <w:spacing w:val="-5"/>
          <w:sz w:val="32"/>
          <w:szCs w:val="32"/>
        </w:rPr>
        <w:t>1</w:t>
      </w:r>
      <w:r w:rsidR="004451F7" w:rsidRPr="003A41EB">
        <w:rPr>
          <w:rFonts w:ascii="Times New Roman" w:hAnsi="Times New Roman" w:cs="Times New Roman"/>
          <w:spacing w:val="-5"/>
          <w:sz w:val="32"/>
          <w:szCs w:val="32"/>
        </w:rPr>
        <w:t>5</w:t>
      </w:r>
    </w:p>
    <w:p w14:paraId="5223AF66" w14:textId="77777777" w:rsidR="002F646E" w:rsidRDefault="00000000" w:rsidP="002F646E">
      <w:pPr>
        <w:spacing w:before="180"/>
        <w:ind w:left="165"/>
        <w:rPr>
          <w:rFonts w:ascii="Times New Roman" w:hAnsi="Times New Roman" w:cs="Times New Roman"/>
          <w:spacing w:val="-5"/>
          <w:sz w:val="32"/>
          <w:szCs w:val="32"/>
        </w:rPr>
      </w:pPr>
      <w:r w:rsidRPr="003A41EB">
        <w:rPr>
          <w:rFonts w:ascii="Times New Roman" w:hAnsi="Times New Roman" w:cs="Times New Roman"/>
          <w:b/>
          <w:sz w:val="32"/>
          <w:szCs w:val="32"/>
        </w:rPr>
        <w:t>GLH:</w:t>
      </w:r>
      <w:r w:rsidRPr="003A41EB">
        <w:rPr>
          <w:rFonts w:ascii="Times New Roman" w:hAnsi="Times New Roman" w:cs="Times New Roman"/>
          <w:b/>
          <w:spacing w:val="-3"/>
          <w:sz w:val="32"/>
          <w:szCs w:val="32"/>
        </w:rPr>
        <w:t xml:space="preserve"> </w:t>
      </w:r>
      <w:r w:rsidR="002F646E">
        <w:rPr>
          <w:rFonts w:ascii="Times New Roman" w:hAnsi="Times New Roman" w:cs="Times New Roman"/>
          <w:spacing w:val="-5"/>
          <w:sz w:val="32"/>
          <w:szCs w:val="32"/>
        </w:rPr>
        <w:t>15</w:t>
      </w:r>
    </w:p>
    <w:p w14:paraId="7DEFAC93" w14:textId="1932EFBC" w:rsidR="00B4631E" w:rsidRPr="003A41EB" w:rsidRDefault="00000000" w:rsidP="002F646E">
      <w:pPr>
        <w:spacing w:before="180"/>
        <w:ind w:left="165"/>
        <w:rPr>
          <w:rFonts w:ascii="Times New Roman" w:hAnsi="Times New Roman" w:cs="Times New Roman"/>
          <w:sz w:val="32"/>
          <w:szCs w:val="32"/>
        </w:rPr>
      </w:pPr>
      <w:r w:rsidRPr="003A41EB">
        <w:rPr>
          <w:rFonts w:ascii="Times New Roman" w:hAnsi="Times New Roman" w:cs="Times New Roman"/>
          <w:b/>
          <w:sz w:val="32"/>
          <w:szCs w:val="32"/>
        </w:rPr>
        <w:t>Assessment</w:t>
      </w:r>
      <w:r w:rsidRPr="003A41EB">
        <w:rPr>
          <w:rFonts w:ascii="Times New Roman" w:hAnsi="Times New Roman" w:cs="Times New Roman"/>
          <w:b/>
          <w:spacing w:val="-9"/>
          <w:sz w:val="32"/>
          <w:szCs w:val="32"/>
        </w:rPr>
        <w:t xml:space="preserve"> </w:t>
      </w:r>
      <w:r w:rsidRPr="003A41EB">
        <w:rPr>
          <w:rFonts w:ascii="Times New Roman" w:hAnsi="Times New Roman" w:cs="Times New Roman"/>
          <w:b/>
          <w:sz w:val="32"/>
          <w:szCs w:val="32"/>
        </w:rPr>
        <w:t>Method:</w:t>
      </w:r>
      <w:r w:rsidRPr="003A41EB">
        <w:rPr>
          <w:rFonts w:ascii="Times New Roman" w:hAnsi="Times New Roman" w:cs="Times New Roman"/>
          <w:b/>
          <w:spacing w:val="-8"/>
          <w:sz w:val="32"/>
          <w:szCs w:val="32"/>
        </w:rPr>
        <w:t xml:space="preserve"> </w:t>
      </w:r>
      <w:r w:rsidRPr="003A41EB">
        <w:rPr>
          <w:rFonts w:ascii="Times New Roman" w:hAnsi="Times New Roman" w:cs="Times New Roman"/>
          <w:spacing w:val="-2"/>
          <w:sz w:val="32"/>
          <w:szCs w:val="32"/>
        </w:rPr>
        <w:t>Assign</w:t>
      </w:r>
      <w:r w:rsidR="00546DEE">
        <w:rPr>
          <w:rFonts w:ascii="Times New Roman" w:hAnsi="Times New Roman" w:cs="Times New Roman"/>
          <w:spacing w:val="-2"/>
          <w:sz w:val="32"/>
          <w:szCs w:val="32"/>
        </w:rPr>
        <w:t>ment and Examination</w:t>
      </w:r>
    </w:p>
    <w:p w14:paraId="774C84FF" w14:textId="77777777" w:rsidR="00E62919" w:rsidRPr="00E62919" w:rsidRDefault="00E62919" w:rsidP="00E62919">
      <w:pPr>
        <w:pStyle w:val="BodyText"/>
        <w:spacing w:before="94"/>
        <w:rPr>
          <w:rFonts w:ascii="Times New Roman" w:hAnsi="Times New Roman" w:cs="Times New Roman"/>
          <w:sz w:val="32"/>
          <w:szCs w:val="32"/>
          <w:lang w:val="en-MY"/>
        </w:rPr>
      </w:pPr>
      <w:r w:rsidRPr="00E62919">
        <w:rPr>
          <w:rFonts w:ascii="Times New Roman" w:hAnsi="Times New Roman" w:cs="Times New Roman"/>
          <w:sz w:val="32"/>
          <w:szCs w:val="32"/>
          <w:lang w:val="en-MY"/>
        </w:rPr>
        <w:t>This module provides learners with a comprehensive understanding of the foundational concepts, tools, and frameworks essential to risk management and insurance. It introduces the nature of risk, techniques for identifying and evaluating risks, and the various methods organizations use to manage and finance risk. Learners will also explore the principles, functions, and mechanisms of insurance as a key risk transfer tool within both personal and commercial contexts.</w:t>
      </w:r>
    </w:p>
    <w:p w14:paraId="4D971BC7" w14:textId="77777777" w:rsidR="00E62919" w:rsidRPr="00E62919" w:rsidRDefault="00E62919" w:rsidP="00E62919">
      <w:pPr>
        <w:pStyle w:val="BodyText"/>
        <w:spacing w:before="94"/>
        <w:rPr>
          <w:rFonts w:ascii="Times New Roman" w:hAnsi="Times New Roman" w:cs="Times New Roman"/>
          <w:sz w:val="32"/>
          <w:szCs w:val="32"/>
          <w:lang w:val="en-MY"/>
        </w:rPr>
      </w:pPr>
      <w:r w:rsidRPr="00E62919">
        <w:rPr>
          <w:rFonts w:ascii="Times New Roman" w:hAnsi="Times New Roman" w:cs="Times New Roman"/>
          <w:sz w:val="32"/>
          <w:szCs w:val="32"/>
          <w:lang w:val="en-MY"/>
        </w:rPr>
        <w:t>The Principles of Risk Management &amp; Insurance module examines how insurance markets operate, how policies are structured, and how claims are managed. Emphasis is placed on understanding core insurance principles such as indemnity, insurable interest, utmost good faith, subrogation, and contribution. The module also develops learners’ ability to assess risk exposures, recommend appropriate insurance solutions, and evaluate the effectiveness of risk treatment strategies.</w:t>
      </w:r>
    </w:p>
    <w:p w14:paraId="4E73E143" w14:textId="77777777" w:rsidR="00B4631E" w:rsidRPr="003A41EB" w:rsidRDefault="00B4631E">
      <w:pPr>
        <w:pStyle w:val="BodyText"/>
        <w:spacing w:before="94"/>
        <w:ind w:left="0"/>
        <w:rPr>
          <w:rFonts w:ascii="Times New Roman" w:hAnsi="Times New Roman" w:cs="Times New Roman"/>
          <w:sz w:val="32"/>
          <w:szCs w:val="32"/>
        </w:rPr>
      </w:pPr>
    </w:p>
    <w:p w14:paraId="29CF2E41" w14:textId="77777777" w:rsidR="00B4631E" w:rsidRPr="00546DEE" w:rsidRDefault="00000000">
      <w:pPr>
        <w:spacing w:before="36"/>
        <w:ind w:left="165"/>
        <w:rPr>
          <w:rFonts w:ascii="Times New Roman" w:hAnsi="Times New Roman" w:cs="Times New Roman"/>
          <w:b/>
          <w:sz w:val="32"/>
          <w:szCs w:val="32"/>
        </w:rPr>
      </w:pPr>
      <w:r w:rsidRPr="00546DEE">
        <w:rPr>
          <w:rFonts w:ascii="Times New Roman" w:hAnsi="Times New Roman" w:cs="Times New Roman"/>
          <w:b/>
          <w:sz w:val="32"/>
          <w:szCs w:val="32"/>
        </w:rPr>
        <w:t>What</w:t>
      </w:r>
      <w:r w:rsidRPr="00546DEE">
        <w:rPr>
          <w:rFonts w:ascii="Times New Roman" w:hAnsi="Times New Roman" w:cs="Times New Roman"/>
          <w:b/>
          <w:spacing w:val="-6"/>
          <w:sz w:val="32"/>
          <w:szCs w:val="32"/>
        </w:rPr>
        <w:t xml:space="preserve"> </w:t>
      </w:r>
      <w:r w:rsidRPr="00546DEE">
        <w:rPr>
          <w:rFonts w:ascii="Times New Roman" w:hAnsi="Times New Roman" w:cs="Times New Roman"/>
          <w:b/>
          <w:sz w:val="32"/>
          <w:szCs w:val="32"/>
        </w:rPr>
        <w:t>you’ll</w:t>
      </w:r>
      <w:r w:rsidRPr="00546DEE">
        <w:rPr>
          <w:rFonts w:ascii="Times New Roman" w:hAnsi="Times New Roman" w:cs="Times New Roman"/>
          <w:b/>
          <w:spacing w:val="-7"/>
          <w:sz w:val="32"/>
          <w:szCs w:val="32"/>
        </w:rPr>
        <w:t xml:space="preserve"> </w:t>
      </w:r>
      <w:r w:rsidRPr="00546DEE">
        <w:rPr>
          <w:rFonts w:ascii="Times New Roman" w:hAnsi="Times New Roman" w:cs="Times New Roman"/>
          <w:b/>
          <w:spacing w:val="-2"/>
          <w:sz w:val="32"/>
          <w:szCs w:val="32"/>
        </w:rPr>
        <w:t>learn</w:t>
      </w:r>
    </w:p>
    <w:p w14:paraId="65F3FD1B" w14:textId="034CC2A8" w:rsidR="00B4631E" w:rsidRPr="00546DEE" w:rsidRDefault="00000000" w:rsidP="003A41EB">
      <w:pPr>
        <w:pStyle w:val="BodyText"/>
        <w:spacing w:before="183" w:line="259" w:lineRule="auto"/>
        <w:ind w:right="623"/>
        <w:rPr>
          <w:rFonts w:ascii="Times New Roman" w:hAnsi="Times New Roman" w:cs="Times New Roman"/>
          <w:spacing w:val="-2"/>
          <w:sz w:val="32"/>
          <w:szCs w:val="32"/>
        </w:rPr>
      </w:pPr>
      <w:r w:rsidRPr="00546DEE">
        <w:rPr>
          <w:rFonts w:ascii="Times New Roman" w:hAnsi="Times New Roman" w:cs="Times New Roman"/>
          <w:sz w:val="32"/>
          <w:szCs w:val="32"/>
        </w:rPr>
        <w:t>The</w:t>
      </w:r>
      <w:r w:rsidRPr="00546DEE">
        <w:rPr>
          <w:rFonts w:ascii="Times New Roman" w:hAnsi="Times New Roman" w:cs="Times New Roman"/>
          <w:spacing w:val="-2"/>
          <w:sz w:val="32"/>
          <w:szCs w:val="32"/>
        </w:rPr>
        <w:t xml:space="preserve"> </w:t>
      </w:r>
      <w:r w:rsidRPr="00546DEE">
        <w:rPr>
          <w:rFonts w:ascii="Times New Roman" w:hAnsi="Times New Roman" w:cs="Times New Roman"/>
          <w:sz w:val="32"/>
          <w:szCs w:val="32"/>
        </w:rPr>
        <w:t>table</w:t>
      </w:r>
      <w:r w:rsidRPr="00546DEE">
        <w:rPr>
          <w:rFonts w:ascii="Times New Roman" w:hAnsi="Times New Roman" w:cs="Times New Roman"/>
          <w:spacing w:val="-2"/>
          <w:sz w:val="32"/>
          <w:szCs w:val="32"/>
        </w:rPr>
        <w:t xml:space="preserve"> </w:t>
      </w:r>
      <w:r w:rsidRPr="00546DEE">
        <w:rPr>
          <w:rFonts w:ascii="Times New Roman" w:hAnsi="Times New Roman" w:cs="Times New Roman"/>
          <w:sz w:val="32"/>
          <w:szCs w:val="32"/>
        </w:rPr>
        <w:t>below</w:t>
      </w:r>
      <w:r w:rsidRPr="00546DEE">
        <w:rPr>
          <w:rFonts w:ascii="Times New Roman" w:hAnsi="Times New Roman" w:cs="Times New Roman"/>
          <w:spacing w:val="-4"/>
          <w:sz w:val="32"/>
          <w:szCs w:val="32"/>
        </w:rPr>
        <w:t xml:space="preserve"> </w:t>
      </w:r>
      <w:r w:rsidRPr="00546DEE">
        <w:rPr>
          <w:rFonts w:ascii="Times New Roman" w:hAnsi="Times New Roman" w:cs="Times New Roman"/>
          <w:sz w:val="32"/>
          <w:szCs w:val="32"/>
        </w:rPr>
        <w:t>shows</w:t>
      </w:r>
      <w:r w:rsidRPr="00546DEE">
        <w:rPr>
          <w:rFonts w:ascii="Times New Roman" w:hAnsi="Times New Roman" w:cs="Times New Roman"/>
          <w:spacing w:val="-4"/>
          <w:sz w:val="32"/>
          <w:szCs w:val="32"/>
        </w:rPr>
        <w:t xml:space="preserve"> </w:t>
      </w:r>
      <w:r w:rsidRPr="00546DEE">
        <w:rPr>
          <w:rFonts w:ascii="Times New Roman" w:hAnsi="Times New Roman" w:cs="Times New Roman"/>
          <w:sz w:val="32"/>
          <w:szCs w:val="32"/>
        </w:rPr>
        <w:t>the</w:t>
      </w:r>
      <w:r w:rsidRPr="00546DEE">
        <w:rPr>
          <w:rFonts w:ascii="Times New Roman" w:hAnsi="Times New Roman" w:cs="Times New Roman"/>
          <w:spacing w:val="-4"/>
          <w:sz w:val="32"/>
          <w:szCs w:val="32"/>
        </w:rPr>
        <w:t xml:space="preserve"> </w:t>
      </w:r>
      <w:r w:rsidRPr="00546DEE">
        <w:rPr>
          <w:rFonts w:ascii="Times New Roman" w:hAnsi="Times New Roman" w:cs="Times New Roman"/>
          <w:sz w:val="32"/>
          <w:szCs w:val="32"/>
        </w:rPr>
        <w:t>learning</w:t>
      </w:r>
      <w:r w:rsidRPr="00546DEE">
        <w:rPr>
          <w:rFonts w:ascii="Times New Roman" w:hAnsi="Times New Roman" w:cs="Times New Roman"/>
          <w:spacing w:val="-3"/>
          <w:sz w:val="32"/>
          <w:szCs w:val="32"/>
        </w:rPr>
        <w:t xml:space="preserve"> </w:t>
      </w:r>
      <w:r w:rsidRPr="00546DEE">
        <w:rPr>
          <w:rFonts w:ascii="Times New Roman" w:hAnsi="Times New Roman" w:cs="Times New Roman"/>
          <w:sz w:val="32"/>
          <w:szCs w:val="32"/>
        </w:rPr>
        <w:t>outcomes</w:t>
      </w:r>
      <w:r w:rsidRPr="00546DEE">
        <w:rPr>
          <w:rFonts w:ascii="Times New Roman" w:hAnsi="Times New Roman" w:cs="Times New Roman"/>
          <w:spacing w:val="-4"/>
          <w:sz w:val="32"/>
          <w:szCs w:val="32"/>
        </w:rPr>
        <w:t xml:space="preserve"> </w:t>
      </w:r>
      <w:r w:rsidRPr="00546DEE">
        <w:rPr>
          <w:rFonts w:ascii="Times New Roman" w:hAnsi="Times New Roman" w:cs="Times New Roman"/>
          <w:sz w:val="32"/>
          <w:szCs w:val="32"/>
        </w:rPr>
        <w:t>of</w:t>
      </w:r>
      <w:r w:rsidRPr="00546DEE">
        <w:rPr>
          <w:rFonts w:ascii="Times New Roman" w:hAnsi="Times New Roman" w:cs="Times New Roman"/>
          <w:spacing w:val="-4"/>
          <w:sz w:val="32"/>
          <w:szCs w:val="32"/>
        </w:rPr>
        <w:t xml:space="preserve"> </w:t>
      </w:r>
      <w:r w:rsidRPr="00546DEE">
        <w:rPr>
          <w:rFonts w:ascii="Times New Roman" w:hAnsi="Times New Roman" w:cs="Times New Roman"/>
          <w:sz w:val="32"/>
          <w:szCs w:val="32"/>
        </w:rPr>
        <w:t>this</w:t>
      </w:r>
      <w:r w:rsidRPr="00546DEE">
        <w:rPr>
          <w:rFonts w:ascii="Times New Roman" w:hAnsi="Times New Roman" w:cs="Times New Roman"/>
          <w:spacing w:val="-2"/>
          <w:sz w:val="32"/>
          <w:szCs w:val="32"/>
        </w:rPr>
        <w:t xml:space="preserve"> </w:t>
      </w:r>
      <w:r w:rsidRPr="00546DEE">
        <w:rPr>
          <w:rFonts w:ascii="Times New Roman" w:hAnsi="Times New Roman" w:cs="Times New Roman"/>
          <w:sz w:val="32"/>
          <w:szCs w:val="32"/>
        </w:rPr>
        <w:t>unit</w:t>
      </w:r>
      <w:r w:rsidRPr="00546DEE">
        <w:rPr>
          <w:rFonts w:ascii="Times New Roman" w:hAnsi="Times New Roman" w:cs="Times New Roman"/>
          <w:spacing w:val="-2"/>
          <w:sz w:val="32"/>
          <w:szCs w:val="32"/>
        </w:rPr>
        <w:t xml:space="preserve"> </w:t>
      </w:r>
      <w:r w:rsidRPr="00546DEE">
        <w:rPr>
          <w:rFonts w:ascii="Times New Roman" w:hAnsi="Times New Roman" w:cs="Times New Roman"/>
          <w:sz w:val="32"/>
          <w:szCs w:val="32"/>
        </w:rPr>
        <w:t>(what</w:t>
      </w:r>
      <w:r w:rsidRPr="00546DEE">
        <w:rPr>
          <w:rFonts w:ascii="Times New Roman" w:hAnsi="Times New Roman" w:cs="Times New Roman"/>
          <w:spacing w:val="-4"/>
          <w:sz w:val="32"/>
          <w:szCs w:val="32"/>
        </w:rPr>
        <w:t xml:space="preserve"> </w:t>
      </w:r>
      <w:r w:rsidRPr="00546DEE">
        <w:rPr>
          <w:rFonts w:ascii="Times New Roman" w:hAnsi="Times New Roman" w:cs="Times New Roman"/>
          <w:sz w:val="32"/>
          <w:szCs w:val="32"/>
        </w:rPr>
        <w:t>you</w:t>
      </w:r>
      <w:r w:rsidRPr="00546DEE">
        <w:rPr>
          <w:rFonts w:ascii="Times New Roman" w:hAnsi="Times New Roman" w:cs="Times New Roman"/>
          <w:spacing w:val="-3"/>
          <w:sz w:val="32"/>
          <w:szCs w:val="32"/>
        </w:rPr>
        <w:t xml:space="preserve"> </w:t>
      </w:r>
      <w:r w:rsidRPr="00546DEE">
        <w:rPr>
          <w:rFonts w:ascii="Times New Roman" w:hAnsi="Times New Roman" w:cs="Times New Roman"/>
          <w:sz w:val="32"/>
          <w:szCs w:val="32"/>
        </w:rPr>
        <w:t>will</w:t>
      </w:r>
      <w:r w:rsidRPr="00546DEE">
        <w:rPr>
          <w:rFonts w:ascii="Times New Roman" w:hAnsi="Times New Roman" w:cs="Times New Roman"/>
          <w:spacing w:val="-2"/>
          <w:sz w:val="32"/>
          <w:szCs w:val="32"/>
        </w:rPr>
        <w:t xml:space="preserve"> </w:t>
      </w:r>
      <w:r w:rsidRPr="00546DEE">
        <w:rPr>
          <w:rFonts w:ascii="Times New Roman" w:hAnsi="Times New Roman" w:cs="Times New Roman"/>
          <w:sz w:val="32"/>
          <w:szCs w:val="32"/>
        </w:rPr>
        <w:t>be</w:t>
      </w:r>
      <w:r w:rsidRPr="00546DEE">
        <w:rPr>
          <w:rFonts w:ascii="Times New Roman" w:hAnsi="Times New Roman" w:cs="Times New Roman"/>
          <w:spacing w:val="-2"/>
          <w:sz w:val="32"/>
          <w:szCs w:val="32"/>
        </w:rPr>
        <w:t xml:space="preserve"> </w:t>
      </w:r>
      <w:r w:rsidRPr="00546DEE">
        <w:rPr>
          <w:rFonts w:ascii="Times New Roman" w:hAnsi="Times New Roman" w:cs="Times New Roman"/>
          <w:sz w:val="32"/>
          <w:szCs w:val="32"/>
        </w:rPr>
        <w:t>able</w:t>
      </w:r>
      <w:r w:rsidRPr="00546DEE">
        <w:rPr>
          <w:rFonts w:ascii="Times New Roman" w:hAnsi="Times New Roman" w:cs="Times New Roman"/>
          <w:spacing w:val="-4"/>
          <w:sz w:val="32"/>
          <w:szCs w:val="32"/>
        </w:rPr>
        <w:t xml:space="preserve"> </w:t>
      </w:r>
      <w:r w:rsidRPr="00546DEE">
        <w:rPr>
          <w:rFonts w:ascii="Times New Roman" w:hAnsi="Times New Roman" w:cs="Times New Roman"/>
          <w:sz w:val="32"/>
          <w:szCs w:val="32"/>
        </w:rPr>
        <w:t>to</w:t>
      </w:r>
      <w:r w:rsidRPr="00546DEE">
        <w:rPr>
          <w:rFonts w:ascii="Times New Roman" w:hAnsi="Times New Roman" w:cs="Times New Roman"/>
          <w:spacing w:val="-1"/>
          <w:sz w:val="32"/>
          <w:szCs w:val="32"/>
        </w:rPr>
        <w:t xml:space="preserve"> </w:t>
      </w:r>
      <w:r w:rsidRPr="00546DEE">
        <w:rPr>
          <w:rFonts w:ascii="Times New Roman" w:hAnsi="Times New Roman" w:cs="Times New Roman"/>
          <w:sz w:val="32"/>
          <w:szCs w:val="32"/>
        </w:rPr>
        <w:t>do</w:t>
      </w:r>
      <w:r w:rsidRPr="00546DEE">
        <w:rPr>
          <w:rFonts w:ascii="Times New Roman" w:hAnsi="Times New Roman" w:cs="Times New Roman"/>
          <w:spacing w:val="-4"/>
          <w:sz w:val="32"/>
          <w:szCs w:val="32"/>
        </w:rPr>
        <w:t xml:space="preserve"> </w:t>
      </w:r>
      <w:r w:rsidRPr="00546DEE">
        <w:rPr>
          <w:rFonts w:ascii="Times New Roman" w:hAnsi="Times New Roman" w:cs="Times New Roman"/>
          <w:sz w:val="32"/>
          <w:szCs w:val="32"/>
        </w:rPr>
        <w:t>or</w:t>
      </w:r>
      <w:r w:rsidRPr="00546DEE">
        <w:rPr>
          <w:rFonts w:ascii="Times New Roman" w:hAnsi="Times New Roman" w:cs="Times New Roman"/>
          <w:spacing w:val="-5"/>
          <w:sz w:val="32"/>
          <w:szCs w:val="32"/>
        </w:rPr>
        <w:t xml:space="preserve"> </w:t>
      </w:r>
      <w:r w:rsidRPr="00546DEE">
        <w:rPr>
          <w:rFonts w:ascii="Times New Roman" w:hAnsi="Times New Roman" w:cs="Times New Roman"/>
          <w:sz w:val="32"/>
          <w:szCs w:val="32"/>
        </w:rPr>
        <w:t>what</w:t>
      </w:r>
      <w:r w:rsidRPr="00546DEE">
        <w:rPr>
          <w:rFonts w:ascii="Times New Roman" w:hAnsi="Times New Roman" w:cs="Times New Roman"/>
          <w:spacing w:val="-4"/>
          <w:sz w:val="32"/>
          <w:szCs w:val="32"/>
        </w:rPr>
        <w:t xml:space="preserve"> </w:t>
      </w:r>
      <w:r w:rsidRPr="00546DEE">
        <w:rPr>
          <w:rFonts w:ascii="Times New Roman" w:hAnsi="Times New Roman" w:cs="Times New Roman"/>
          <w:sz w:val="32"/>
          <w:szCs w:val="32"/>
        </w:rPr>
        <w:t>you will know), along with the assessment criteria (what you will be able to do to demonstrate</w:t>
      </w:r>
      <w:r w:rsidR="003A41EB" w:rsidRPr="00546DEE">
        <w:rPr>
          <w:rFonts w:ascii="Times New Roman" w:hAnsi="Times New Roman" w:cs="Times New Roman"/>
          <w:sz w:val="32"/>
          <w:szCs w:val="32"/>
        </w:rPr>
        <w:t xml:space="preserve"> </w:t>
      </w:r>
      <w:r w:rsidRPr="00546DEE">
        <w:rPr>
          <w:rFonts w:ascii="Times New Roman" w:hAnsi="Times New Roman" w:cs="Times New Roman"/>
          <w:sz w:val="32"/>
          <w:szCs w:val="32"/>
        </w:rPr>
        <w:t>achievement</w:t>
      </w:r>
      <w:r w:rsidRPr="00546DEE">
        <w:rPr>
          <w:rFonts w:ascii="Times New Roman" w:hAnsi="Times New Roman" w:cs="Times New Roman"/>
          <w:spacing w:val="-9"/>
          <w:sz w:val="32"/>
          <w:szCs w:val="32"/>
        </w:rPr>
        <w:t xml:space="preserve"> </w:t>
      </w:r>
      <w:r w:rsidRPr="00546DEE">
        <w:rPr>
          <w:rFonts w:ascii="Times New Roman" w:hAnsi="Times New Roman" w:cs="Times New Roman"/>
          <w:sz w:val="32"/>
          <w:szCs w:val="32"/>
        </w:rPr>
        <w:t>of</w:t>
      </w:r>
      <w:r w:rsidRPr="00546DEE">
        <w:rPr>
          <w:rFonts w:ascii="Times New Roman" w:hAnsi="Times New Roman" w:cs="Times New Roman"/>
          <w:spacing w:val="-7"/>
          <w:sz w:val="32"/>
          <w:szCs w:val="32"/>
        </w:rPr>
        <w:t xml:space="preserve"> </w:t>
      </w:r>
      <w:r w:rsidRPr="00546DEE">
        <w:rPr>
          <w:rFonts w:ascii="Times New Roman" w:hAnsi="Times New Roman" w:cs="Times New Roman"/>
          <w:sz w:val="32"/>
          <w:szCs w:val="32"/>
        </w:rPr>
        <w:t>the</w:t>
      </w:r>
      <w:r w:rsidRPr="00546DEE">
        <w:rPr>
          <w:rFonts w:ascii="Times New Roman" w:hAnsi="Times New Roman" w:cs="Times New Roman"/>
          <w:spacing w:val="-7"/>
          <w:sz w:val="32"/>
          <w:szCs w:val="32"/>
        </w:rPr>
        <w:t xml:space="preserve"> </w:t>
      </w:r>
      <w:r w:rsidRPr="00546DEE">
        <w:rPr>
          <w:rFonts w:ascii="Times New Roman" w:hAnsi="Times New Roman" w:cs="Times New Roman"/>
          <w:sz w:val="32"/>
          <w:szCs w:val="32"/>
        </w:rPr>
        <w:t>learning</w:t>
      </w:r>
      <w:r w:rsidRPr="00546DEE">
        <w:rPr>
          <w:rFonts w:ascii="Times New Roman" w:hAnsi="Times New Roman" w:cs="Times New Roman"/>
          <w:spacing w:val="-7"/>
          <w:sz w:val="32"/>
          <w:szCs w:val="32"/>
        </w:rPr>
        <w:t xml:space="preserve"> </w:t>
      </w:r>
      <w:r w:rsidRPr="00546DEE">
        <w:rPr>
          <w:rFonts w:ascii="Times New Roman" w:hAnsi="Times New Roman" w:cs="Times New Roman"/>
          <w:spacing w:val="-2"/>
          <w:sz w:val="32"/>
          <w:szCs w:val="32"/>
        </w:rPr>
        <w:t>outcome).</w:t>
      </w:r>
    </w:p>
    <w:p w14:paraId="237A1E4B" w14:textId="77777777" w:rsidR="00324EC4" w:rsidRPr="00546DEE" w:rsidRDefault="00324EC4" w:rsidP="003A41EB">
      <w:pPr>
        <w:pStyle w:val="BodyText"/>
        <w:spacing w:before="183" w:line="259" w:lineRule="auto"/>
        <w:ind w:right="623"/>
        <w:rPr>
          <w:rFonts w:ascii="Times New Roman" w:hAnsi="Times New Roman" w:cs="Times New Roman"/>
          <w:spacing w:val="-2"/>
          <w:sz w:val="32"/>
          <w:szCs w:val="32"/>
        </w:rPr>
      </w:pPr>
    </w:p>
    <w:p w14:paraId="667F3D7F" w14:textId="77777777" w:rsidR="00324EC4" w:rsidRPr="00546DEE" w:rsidRDefault="00324EC4" w:rsidP="003A41EB">
      <w:pPr>
        <w:pStyle w:val="BodyText"/>
        <w:spacing w:before="183" w:line="259" w:lineRule="auto"/>
        <w:ind w:right="623"/>
        <w:rPr>
          <w:rFonts w:ascii="Times New Roman" w:hAnsi="Times New Roman" w:cs="Times New Roman"/>
          <w:spacing w:val="-2"/>
          <w:sz w:val="32"/>
          <w:szCs w:val="32"/>
        </w:rPr>
      </w:pPr>
    </w:p>
    <w:p w14:paraId="2130870F" w14:textId="77777777" w:rsidR="00324EC4" w:rsidRDefault="00324EC4" w:rsidP="003A41EB">
      <w:pPr>
        <w:pStyle w:val="BodyText"/>
        <w:spacing w:before="183" w:line="259" w:lineRule="auto"/>
        <w:ind w:right="623"/>
        <w:rPr>
          <w:spacing w:val="-2"/>
          <w:sz w:val="32"/>
          <w:szCs w:val="32"/>
        </w:rPr>
      </w:pPr>
    </w:p>
    <w:p w14:paraId="467F9A0A" w14:textId="77777777" w:rsidR="00324EC4" w:rsidRPr="003A41EB" w:rsidRDefault="00324EC4" w:rsidP="003A41EB">
      <w:pPr>
        <w:pStyle w:val="BodyText"/>
        <w:spacing w:before="183" w:line="259" w:lineRule="auto"/>
        <w:ind w:right="623"/>
        <w:rPr>
          <w:sz w:val="32"/>
          <w:szCs w:val="32"/>
        </w:rPr>
      </w:pPr>
    </w:p>
    <w:p w14:paraId="5C41E2BA" w14:textId="77777777" w:rsidR="00B4631E" w:rsidRDefault="00B4631E">
      <w:pPr>
        <w:pStyle w:val="BodyText"/>
        <w:spacing w:before="6" w:after="1"/>
        <w:ind w:left="0"/>
        <w:rPr>
          <w:sz w:val="18"/>
        </w:rPr>
      </w:pPr>
    </w:p>
    <w:tbl>
      <w:tblPr>
        <w:tblW w:w="0" w:type="auto"/>
        <w:tblCellSpacing w:w="21" w:type="dxa"/>
        <w:tblInd w:w="235" w:type="dxa"/>
        <w:tblLayout w:type="fixed"/>
        <w:tblCellMar>
          <w:left w:w="0" w:type="dxa"/>
          <w:right w:w="0" w:type="dxa"/>
        </w:tblCellMar>
        <w:tblLook w:val="01E0" w:firstRow="1" w:lastRow="1" w:firstColumn="1" w:lastColumn="1" w:noHBand="0" w:noVBand="0"/>
      </w:tblPr>
      <w:tblGrid>
        <w:gridCol w:w="9144"/>
      </w:tblGrid>
      <w:tr w:rsidR="00406671" w14:paraId="241E3FDA" w14:textId="77777777" w:rsidTr="00281593">
        <w:trPr>
          <w:trHeight w:val="1350"/>
          <w:tblCellSpacing w:w="21" w:type="dxa"/>
        </w:trPr>
        <w:tc>
          <w:tcPr>
            <w:tcW w:w="9060" w:type="dxa"/>
            <w:tcBorders>
              <w:top w:val="nil"/>
              <w:left w:val="nil"/>
            </w:tcBorders>
            <w:shd w:val="clear" w:color="auto" w:fill="0076BD"/>
          </w:tcPr>
          <w:p w14:paraId="66A3E551" w14:textId="77777777" w:rsidR="00406671" w:rsidRPr="00281593" w:rsidRDefault="00406671" w:rsidP="003544EB">
            <w:pPr>
              <w:pStyle w:val="TableParagraph"/>
              <w:spacing w:line="268" w:lineRule="exact"/>
              <w:ind w:left="86"/>
              <w:jc w:val="center"/>
              <w:rPr>
                <w:b/>
                <w:sz w:val="28"/>
                <w:szCs w:val="28"/>
              </w:rPr>
            </w:pPr>
            <w:r w:rsidRPr="00281593">
              <w:rPr>
                <w:b/>
                <w:color w:val="FFFFFF"/>
                <w:sz w:val="28"/>
                <w:szCs w:val="28"/>
              </w:rPr>
              <w:lastRenderedPageBreak/>
              <w:t>Learning</w:t>
            </w:r>
            <w:r w:rsidRPr="00281593">
              <w:rPr>
                <w:b/>
                <w:color w:val="FFFFFF"/>
                <w:spacing w:val="-4"/>
                <w:sz w:val="28"/>
                <w:szCs w:val="28"/>
              </w:rPr>
              <w:t xml:space="preserve"> </w:t>
            </w:r>
            <w:r w:rsidRPr="00281593">
              <w:rPr>
                <w:b/>
                <w:color w:val="FFFFFF"/>
                <w:spacing w:val="-2"/>
                <w:sz w:val="28"/>
                <w:szCs w:val="28"/>
              </w:rPr>
              <w:t>Outcomes</w:t>
            </w:r>
          </w:p>
          <w:p w14:paraId="38A135E9" w14:textId="77777777" w:rsidR="00406671" w:rsidRDefault="00406671" w:rsidP="003544EB">
            <w:pPr>
              <w:pStyle w:val="TableParagraph"/>
              <w:spacing w:before="182"/>
              <w:ind w:left="86"/>
              <w:jc w:val="center"/>
              <w:rPr>
                <w:i/>
              </w:rPr>
            </w:pPr>
            <w:r w:rsidRPr="00281593">
              <w:rPr>
                <w:i/>
                <w:color w:val="FFFFFF"/>
                <w:sz w:val="28"/>
                <w:szCs w:val="28"/>
              </w:rPr>
              <w:t>The</w:t>
            </w:r>
            <w:r w:rsidRPr="00281593">
              <w:rPr>
                <w:i/>
                <w:color w:val="FFFFFF"/>
                <w:spacing w:val="-4"/>
                <w:sz w:val="28"/>
                <w:szCs w:val="28"/>
              </w:rPr>
              <w:t xml:space="preserve"> </w:t>
            </w:r>
            <w:r w:rsidRPr="00281593">
              <w:rPr>
                <w:i/>
                <w:color w:val="FFFFFF"/>
                <w:sz w:val="28"/>
                <w:szCs w:val="28"/>
              </w:rPr>
              <w:t>learner</w:t>
            </w:r>
            <w:r w:rsidRPr="00281593">
              <w:rPr>
                <w:i/>
                <w:color w:val="FFFFFF"/>
                <w:spacing w:val="-4"/>
                <w:sz w:val="28"/>
                <w:szCs w:val="28"/>
              </w:rPr>
              <w:t xml:space="preserve"> </w:t>
            </w:r>
            <w:r w:rsidRPr="00281593">
              <w:rPr>
                <w:i/>
                <w:color w:val="FFFFFF"/>
                <w:spacing w:val="-2"/>
                <w:sz w:val="28"/>
                <w:szCs w:val="28"/>
              </w:rPr>
              <w:t>will:</w:t>
            </w:r>
          </w:p>
        </w:tc>
      </w:tr>
      <w:tr w:rsidR="00406671" w14:paraId="0147F70B" w14:textId="77777777" w:rsidTr="00281593">
        <w:trPr>
          <w:trHeight w:val="1517"/>
          <w:tblCellSpacing w:w="21" w:type="dxa"/>
        </w:trPr>
        <w:tc>
          <w:tcPr>
            <w:tcW w:w="9060" w:type="dxa"/>
            <w:tcBorders>
              <w:left w:val="nil"/>
            </w:tcBorders>
            <w:shd w:val="clear" w:color="auto" w:fill="C1E3F5"/>
          </w:tcPr>
          <w:p w14:paraId="008850A9" w14:textId="17ADA16A" w:rsidR="006E782E" w:rsidRDefault="006E782E" w:rsidP="006E782E">
            <w:pPr>
              <w:pStyle w:val="TableParagraph"/>
              <w:spacing w:before="1" w:line="259" w:lineRule="auto"/>
              <w:ind w:right="86"/>
            </w:pPr>
            <w:r>
              <w:rPr>
                <w:bCs/>
              </w:rPr>
              <w:t xml:space="preserve">          </w:t>
            </w:r>
            <w:r w:rsidR="00406671" w:rsidRPr="00867C36">
              <w:rPr>
                <w:bCs/>
                <w:spacing w:val="80"/>
                <w:w w:val="150"/>
              </w:rPr>
              <w:t xml:space="preserve"> </w:t>
            </w:r>
            <w:r>
              <w:rPr>
                <w:bCs/>
                <w:spacing w:val="80"/>
                <w:w w:val="150"/>
              </w:rPr>
              <w:t>1</w:t>
            </w:r>
            <w:r w:rsidR="00406671">
              <w:t xml:space="preserve">Demonstrate understanding of the fundamental concepts of risk, uncertainty, </w:t>
            </w:r>
            <w:r>
              <w:t xml:space="preserve">     </w:t>
            </w:r>
          </w:p>
          <w:p w14:paraId="3784627E" w14:textId="6A434E3A" w:rsidR="00406671" w:rsidRPr="00867C36" w:rsidRDefault="006E782E" w:rsidP="006E782E">
            <w:pPr>
              <w:pStyle w:val="TableParagraph"/>
              <w:spacing w:before="1" w:line="259" w:lineRule="auto"/>
              <w:ind w:right="86"/>
              <w:rPr>
                <w:bCs/>
              </w:rPr>
            </w:pPr>
            <w:r>
              <w:t xml:space="preserve">              </w:t>
            </w:r>
            <w:r w:rsidR="00406671">
              <w:t>hazards, perils, and exposure.</w:t>
            </w:r>
          </w:p>
        </w:tc>
      </w:tr>
      <w:tr w:rsidR="00406671" w14:paraId="63F1B14C" w14:textId="77777777" w:rsidTr="00281593">
        <w:trPr>
          <w:trHeight w:val="985"/>
          <w:tblCellSpacing w:w="21" w:type="dxa"/>
        </w:trPr>
        <w:tc>
          <w:tcPr>
            <w:tcW w:w="9060" w:type="dxa"/>
            <w:tcBorders>
              <w:left w:val="nil"/>
            </w:tcBorders>
            <w:shd w:val="clear" w:color="auto" w:fill="C1E3F5"/>
          </w:tcPr>
          <w:p w14:paraId="40DD19A4" w14:textId="3AD1D764" w:rsidR="00406671" w:rsidRPr="00867C36" w:rsidRDefault="006E782E" w:rsidP="006E782E">
            <w:pPr>
              <w:pStyle w:val="TableParagraph"/>
              <w:spacing w:line="259" w:lineRule="auto"/>
              <w:ind w:left="720" w:right="130"/>
              <w:rPr>
                <w:bCs/>
              </w:rPr>
            </w:pPr>
            <w:r>
              <w:rPr>
                <w:bCs/>
              </w:rPr>
              <w:t>2.</w:t>
            </w:r>
            <w:r w:rsidR="00406671">
              <w:rPr>
                <w:bCs/>
              </w:rPr>
              <w:t>Explain the fundamentals of risk management</w:t>
            </w:r>
          </w:p>
        </w:tc>
      </w:tr>
      <w:tr w:rsidR="00406671" w14:paraId="6259B6A2" w14:textId="77777777" w:rsidTr="00281593">
        <w:trPr>
          <w:trHeight w:val="1000"/>
          <w:tblCellSpacing w:w="21" w:type="dxa"/>
        </w:trPr>
        <w:tc>
          <w:tcPr>
            <w:tcW w:w="9060" w:type="dxa"/>
            <w:tcBorders>
              <w:left w:val="nil"/>
              <w:bottom w:val="single" w:sz="4" w:space="0" w:color="auto"/>
            </w:tcBorders>
            <w:shd w:val="clear" w:color="auto" w:fill="C1E3F5"/>
          </w:tcPr>
          <w:p w14:paraId="4A2B9670" w14:textId="60664439" w:rsidR="00406671" w:rsidRPr="0075025C" w:rsidRDefault="006E782E" w:rsidP="006E782E">
            <w:r>
              <w:t xml:space="preserve">               3.</w:t>
            </w:r>
            <w:r w:rsidR="00406671">
              <w:t>Explain how to quantify risks</w:t>
            </w:r>
          </w:p>
        </w:tc>
      </w:tr>
      <w:tr w:rsidR="00406671" w14:paraId="17228FBA" w14:textId="77777777" w:rsidTr="00281593">
        <w:trPr>
          <w:trHeight w:val="2614"/>
          <w:tblCellSpacing w:w="21" w:type="dxa"/>
        </w:trPr>
        <w:tc>
          <w:tcPr>
            <w:tcW w:w="9060" w:type="dxa"/>
            <w:tcBorders>
              <w:top w:val="single" w:sz="4" w:space="0" w:color="auto"/>
              <w:left w:val="nil"/>
              <w:bottom w:val="nil"/>
            </w:tcBorders>
            <w:shd w:val="clear" w:color="auto" w:fill="C1E3F5"/>
          </w:tcPr>
          <w:p w14:paraId="25E7DDFE" w14:textId="77777777" w:rsidR="00406671" w:rsidRDefault="006E782E" w:rsidP="003139FD">
            <w:pPr>
              <w:pStyle w:val="TableParagraph"/>
              <w:spacing w:line="259" w:lineRule="auto"/>
              <w:rPr>
                <w:bCs/>
              </w:rPr>
            </w:pPr>
            <w:r>
              <w:rPr>
                <w:bCs/>
              </w:rPr>
              <w:t xml:space="preserve">               </w:t>
            </w:r>
            <w:r w:rsidR="00406671">
              <w:rPr>
                <w:bCs/>
              </w:rPr>
              <w:t>4.Describe the concept of insurance</w:t>
            </w:r>
          </w:p>
          <w:p w14:paraId="5D73A8DF" w14:textId="77777777" w:rsidR="00F7195E" w:rsidRPr="00F7195E" w:rsidRDefault="00F7195E" w:rsidP="00F7195E"/>
          <w:p w14:paraId="77A28E0F" w14:textId="77777777" w:rsidR="00F7195E" w:rsidRPr="00F7195E" w:rsidRDefault="00F7195E" w:rsidP="00F7195E"/>
          <w:p w14:paraId="133CBEFA" w14:textId="77777777" w:rsidR="00F7195E" w:rsidRPr="00F7195E" w:rsidRDefault="00F7195E" w:rsidP="00F7195E"/>
          <w:p w14:paraId="24F1B4DC" w14:textId="77777777" w:rsidR="00F7195E" w:rsidRPr="00F7195E" w:rsidRDefault="00F7195E" w:rsidP="00F7195E"/>
          <w:p w14:paraId="03BC56D7" w14:textId="77777777" w:rsidR="00F7195E" w:rsidRPr="00F7195E" w:rsidRDefault="00F7195E" w:rsidP="00F7195E"/>
          <w:p w14:paraId="498EAC7B" w14:textId="77777777" w:rsidR="00F7195E" w:rsidRPr="00F7195E" w:rsidRDefault="00F7195E" w:rsidP="00F7195E"/>
          <w:p w14:paraId="066840C0" w14:textId="77777777" w:rsidR="00F7195E" w:rsidRDefault="00F7195E" w:rsidP="00F7195E">
            <w:pPr>
              <w:rPr>
                <w:bCs/>
              </w:rPr>
            </w:pPr>
          </w:p>
          <w:p w14:paraId="22CEED83" w14:textId="6888AE6F" w:rsidR="00F7195E" w:rsidRPr="00F7195E" w:rsidRDefault="00F7195E" w:rsidP="00F7195E">
            <w:pPr>
              <w:tabs>
                <w:tab w:val="left" w:pos="5820"/>
              </w:tabs>
            </w:pPr>
            <w:r>
              <w:tab/>
            </w:r>
          </w:p>
        </w:tc>
      </w:tr>
    </w:tbl>
    <w:p w14:paraId="26C05911" w14:textId="77777777" w:rsidR="00B4631E" w:rsidRDefault="00B4631E">
      <w:pPr>
        <w:pStyle w:val="TableParagraph"/>
        <w:sectPr w:rsidR="00B4631E">
          <w:pgSz w:w="11910" w:h="16840"/>
          <w:pgMar w:top="1080" w:right="850" w:bottom="1240" w:left="1275" w:header="0" w:footer="1045" w:gutter="0"/>
          <w:cols w:space="720"/>
        </w:sectPr>
      </w:pPr>
    </w:p>
    <w:p w14:paraId="1F5C20A6" w14:textId="6D80BA54" w:rsidR="00735FEA" w:rsidRPr="00735FEA" w:rsidRDefault="008F34D2" w:rsidP="00735FEA">
      <w:pPr>
        <w:spacing w:line="259" w:lineRule="auto"/>
        <w:ind w:left="144"/>
        <w:jc w:val="center"/>
        <w:outlineLvl w:val="0"/>
        <w:rPr>
          <w:b/>
          <w:bCs/>
          <w:sz w:val="32"/>
          <w:szCs w:val="32"/>
        </w:rPr>
      </w:pPr>
      <w:r w:rsidRPr="008F34D2">
        <w:rPr>
          <w:b/>
          <w:bCs/>
          <w:sz w:val="32"/>
          <w:szCs w:val="32"/>
        </w:rPr>
        <w:lastRenderedPageBreak/>
        <w:t xml:space="preserve">Domains for Principles </w:t>
      </w:r>
      <w:r w:rsidR="00C76384" w:rsidRPr="008F34D2">
        <w:rPr>
          <w:b/>
          <w:bCs/>
          <w:sz w:val="32"/>
          <w:szCs w:val="32"/>
        </w:rPr>
        <w:t xml:space="preserve">of </w:t>
      </w:r>
      <w:r w:rsidR="00C76384">
        <w:rPr>
          <w:b/>
          <w:bCs/>
          <w:sz w:val="32"/>
          <w:szCs w:val="32"/>
        </w:rPr>
        <w:t>Risk</w:t>
      </w:r>
      <w:r w:rsidR="003139FD">
        <w:rPr>
          <w:b/>
          <w:bCs/>
          <w:sz w:val="32"/>
          <w:szCs w:val="32"/>
        </w:rPr>
        <w:t xml:space="preserve"> Management &amp;</w:t>
      </w:r>
      <w:r w:rsidRPr="008F34D2">
        <w:rPr>
          <w:b/>
          <w:bCs/>
          <w:sz w:val="32"/>
          <w:szCs w:val="32"/>
        </w:rPr>
        <w:t>Insurance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1"/>
        <w:gridCol w:w="2521"/>
        <w:gridCol w:w="6723"/>
      </w:tblGrid>
      <w:tr w:rsidR="00735FEA" w:rsidRPr="00735FEA" w14:paraId="2A01E7D6" w14:textId="77777777">
        <w:trPr>
          <w:tblHeader/>
          <w:tblCellSpacing w:w="15" w:type="dxa"/>
        </w:trPr>
        <w:tc>
          <w:tcPr>
            <w:tcW w:w="0" w:type="auto"/>
            <w:vAlign w:val="center"/>
            <w:hideMark/>
          </w:tcPr>
          <w:p w14:paraId="2C5D373B" w14:textId="77777777" w:rsidR="00735FEA" w:rsidRPr="00735FEA" w:rsidRDefault="00735FEA" w:rsidP="00735FEA">
            <w:pPr>
              <w:tabs>
                <w:tab w:val="left" w:pos="1310"/>
                <w:tab w:val="left" w:pos="3420"/>
              </w:tabs>
              <w:spacing w:line="259" w:lineRule="auto"/>
              <w:ind w:left="144"/>
              <w:outlineLvl w:val="0"/>
              <w:rPr>
                <w:b/>
                <w:bCs/>
                <w:lang w:val="en-MY"/>
              </w:rPr>
            </w:pPr>
            <w:r w:rsidRPr="00735FEA">
              <w:rPr>
                <w:b/>
                <w:bCs/>
                <w:lang w:val="en-MY"/>
              </w:rPr>
              <w:t>No.</w:t>
            </w:r>
          </w:p>
        </w:tc>
        <w:tc>
          <w:tcPr>
            <w:tcW w:w="0" w:type="auto"/>
            <w:vAlign w:val="center"/>
            <w:hideMark/>
          </w:tcPr>
          <w:p w14:paraId="0F1C8B62" w14:textId="77777777" w:rsidR="00735FEA" w:rsidRPr="00735FEA" w:rsidRDefault="00735FEA" w:rsidP="00735FEA">
            <w:pPr>
              <w:tabs>
                <w:tab w:val="left" w:pos="1310"/>
                <w:tab w:val="left" w:pos="3420"/>
              </w:tabs>
              <w:spacing w:line="259" w:lineRule="auto"/>
              <w:ind w:left="144"/>
              <w:outlineLvl w:val="0"/>
              <w:rPr>
                <w:b/>
                <w:bCs/>
                <w:lang w:val="en-MY"/>
              </w:rPr>
            </w:pPr>
            <w:r w:rsidRPr="00735FEA">
              <w:rPr>
                <w:b/>
                <w:bCs/>
                <w:lang w:val="en-MY"/>
              </w:rPr>
              <w:t>Domain</w:t>
            </w:r>
          </w:p>
        </w:tc>
        <w:tc>
          <w:tcPr>
            <w:tcW w:w="0" w:type="auto"/>
            <w:vAlign w:val="center"/>
            <w:hideMark/>
          </w:tcPr>
          <w:p w14:paraId="551BE3E0" w14:textId="0DF790F5" w:rsidR="00735FEA" w:rsidRPr="00735FEA" w:rsidRDefault="00C76384" w:rsidP="00735FEA">
            <w:pPr>
              <w:tabs>
                <w:tab w:val="left" w:pos="1310"/>
                <w:tab w:val="left" w:pos="3420"/>
              </w:tabs>
              <w:spacing w:line="259" w:lineRule="auto"/>
              <w:ind w:left="144"/>
              <w:outlineLvl w:val="0"/>
              <w:rPr>
                <w:b/>
                <w:bCs/>
                <w:lang w:val="en-MY"/>
              </w:rPr>
            </w:pPr>
            <w:r>
              <w:rPr>
                <w:b/>
                <w:bCs/>
                <w:lang w:val="en-MY"/>
              </w:rPr>
              <w:t>Explanation for Principles of Risk management &amp; Insurance</w:t>
            </w:r>
          </w:p>
        </w:tc>
      </w:tr>
      <w:tr w:rsidR="00735FEA" w:rsidRPr="00735FEA" w14:paraId="29613747" w14:textId="77777777">
        <w:trPr>
          <w:tblCellSpacing w:w="15" w:type="dxa"/>
        </w:trPr>
        <w:tc>
          <w:tcPr>
            <w:tcW w:w="0" w:type="auto"/>
            <w:vAlign w:val="center"/>
            <w:hideMark/>
          </w:tcPr>
          <w:p w14:paraId="2627BFF4"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1</w:t>
            </w:r>
          </w:p>
        </w:tc>
        <w:tc>
          <w:tcPr>
            <w:tcW w:w="0" w:type="auto"/>
            <w:vAlign w:val="center"/>
            <w:hideMark/>
          </w:tcPr>
          <w:p w14:paraId="5DFBCADB"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Knowledge</w:t>
            </w:r>
          </w:p>
        </w:tc>
        <w:tc>
          <w:tcPr>
            <w:tcW w:w="0" w:type="auto"/>
            <w:vAlign w:val="center"/>
            <w:hideMark/>
          </w:tcPr>
          <w:p w14:paraId="1FA21DE2" w14:textId="77777777" w:rsidR="00735FEA" w:rsidRPr="00735FEA" w:rsidRDefault="00735FEA" w:rsidP="00735FEA">
            <w:pPr>
              <w:tabs>
                <w:tab w:val="left" w:pos="1310"/>
                <w:tab w:val="left" w:pos="3420"/>
              </w:tabs>
              <w:spacing w:line="259" w:lineRule="auto"/>
              <w:ind w:left="144"/>
              <w:outlineLvl w:val="0"/>
              <w:rPr>
                <w:lang w:val="en-MY"/>
              </w:rPr>
            </w:pPr>
            <w:r w:rsidRPr="00735FEA">
              <w:rPr>
                <w:lang w:val="en-MY"/>
              </w:rPr>
              <w:t>Demonstrate understanding of fundamental concepts of risk, uncertainty, hazards, perils, exposure, insurance principles, risk management processes, and the role of insurance in financial protection.</w:t>
            </w:r>
          </w:p>
        </w:tc>
      </w:tr>
      <w:tr w:rsidR="00735FEA" w:rsidRPr="00735FEA" w14:paraId="616EC3D9" w14:textId="77777777">
        <w:trPr>
          <w:tblCellSpacing w:w="15" w:type="dxa"/>
        </w:trPr>
        <w:tc>
          <w:tcPr>
            <w:tcW w:w="0" w:type="auto"/>
            <w:vAlign w:val="center"/>
            <w:hideMark/>
          </w:tcPr>
          <w:p w14:paraId="11925FE9"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2</w:t>
            </w:r>
          </w:p>
        </w:tc>
        <w:tc>
          <w:tcPr>
            <w:tcW w:w="0" w:type="auto"/>
            <w:vAlign w:val="center"/>
            <w:hideMark/>
          </w:tcPr>
          <w:p w14:paraId="37761B34"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Practical Skills</w:t>
            </w:r>
          </w:p>
        </w:tc>
        <w:tc>
          <w:tcPr>
            <w:tcW w:w="0" w:type="auto"/>
            <w:vAlign w:val="center"/>
            <w:hideMark/>
          </w:tcPr>
          <w:p w14:paraId="48FE5E26" w14:textId="77777777" w:rsidR="00735FEA" w:rsidRPr="00735FEA" w:rsidRDefault="00735FEA" w:rsidP="00735FEA">
            <w:pPr>
              <w:tabs>
                <w:tab w:val="left" w:pos="1310"/>
                <w:tab w:val="left" w:pos="3420"/>
              </w:tabs>
              <w:spacing w:line="259" w:lineRule="auto"/>
              <w:ind w:left="144"/>
              <w:outlineLvl w:val="0"/>
              <w:rPr>
                <w:lang w:val="en-MY"/>
              </w:rPr>
            </w:pPr>
            <w:r w:rsidRPr="00735FEA">
              <w:rPr>
                <w:lang w:val="en-MY"/>
              </w:rPr>
              <w:t>Apply risk identification, risk assessment, and basic risk quantification techniques; analyse simple insurance policy structures and coverage scenarios.</w:t>
            </w:r>
          </w:p>
        </w:tc>
      </w:tr>
      <w:tr w:rsidR="00735FEA" w:rsidRPr="00735FEA" w14:paraId="7EF92824" w14:textId="77777777">
        <w:trPr>
          <w:tblCellSpacing w:w="15" w:type="dxa"/>
        </w:trPr>
        <w:tc>
          <w:tcPr>
            <w:tcW w:w="0" w:type="auto"/>
            <w:vAlign w:val="center"/>
            <w:hideMark/>
          </w:tcPr>
          <w:p w14:paraId="715C592F"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3</w:t>
            </w:r>
          </w:p>
        </w:tc>
        <w:tc>
          <w:tcPr>
            <w:tcW w:w="0" w:type="auto"/>
            <w:vAlign w:val="center"/>
            <w:hideMark/>
          </w:tcPr>
          <w:p w14:paraId="7ED65BDA"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Social Skills &amp; Responsibilities</w:t>
            </w:r>
          </w:p>
        </w:tc>
        <w:tc>
          <w:tcPr>
            <w:tcW w:w="0" w:type="auto"/>
            <w:vAlign w:val="center"/>
            <w:hideMark/>
          </w:tcPr>
          <w:p w14:paraId="008EBD19" w14:textId="77777777" w:rsidR="00735FEA" w:rsidRPr="00735FEA" w:rsidRDefault="00735FEA" w:rsidP="00735FEA">
            <w:pPr>
              <w:tabs>
                <w:tab w:val="left" w:pos="1310"/>
                <w:tab w:val="left" w:pos="3420"/>
              </w:tabs>
              <w:spacing w:line="259" w:lineRule="auto"/>
              <w:ind w:left="144"/>
              <w:outlineLvl w:val="0"/>
              <w:rPr>
                <w:lang w:val="en-MY"/>
              </w:rPr>
            </w:pPr>
            <w:r w:rsidRPr="00735FEA">
              <w:rPr>
                <w:lang w:val="en-MY"/>
              </w:rPr>
              <w:t>Demonstrate awareness of ethical responsibilities in insurance, including utmost good faith, fair dealing, and customer protection in risk management practices.</w:t>
            </w:r>
          </w:p>
        </w:tc>
      </w:tr>
      <w:tr w:rsidR="00735FEA" w:rsidRPr="00735FEA" w14:paraId="55136099" w14:textId="77777777">
        <w:trPr>
          <w:tblCellSpacing w:w="15" w:type="dxa"/>
        </w:trPr>
        <w:tc>
          <w:tcPr>
            <w:tcW w:w="0" w:type="auto"/>
            <w:vAlign w:val="center"/>
            <w:hideMark/>
          </w:tcPr>
          <w:p w14:paraId="3785F8E5"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4</w:t>
            </w:r>
          </w:p>
        </w:tc>
        <w:tc>
          <w:tcPr>
            <w:tcW w:w="0" w:type="auto"/>
            <w:vAlign w:val="center"/>
            <w:hideMark/>
          </w:tcPr>
          <w:p w14:paraId="29AA4C53"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Communication, Leadership &amp; Team Skills</w:t>
            </w:r>
          </w:p>
        </w:tc>
        <w:tc>
          <w:tcPr>
            <w:tcW w:w="0" w:type="auto"/>
            <w:vAlign w:val="center"/>
            <w:hideMark/>
          </w:tcPr>
          <w:p w14:paraId="053ECB8C" w14:textId="77777777" w:rsidR="00735FEA" w:rsidRPr="00735FEA" w:rsidRDefault="00735FEA" w:rsidP="00735FEA">
            <w:pPr>
              <w:tabs>
                <w:tab w:val="left" w:pos="1310"/>
                <w:tab w:val="left" w:pos="3420"/>
              </w:tabs>
              <w:spacing w:line="259" w:lineRule="auto"/>
              <w:ind w:left="144"/>
              <w:outlineLvl w:val="0"/>
              <w:rPr>
                <w:lang w:val="en-MY"/>
              </w:rPr>
            </w:pPr>
            <w:r w:rsidRPr="00735FEA">
              <w:rPr>
                <w:lang w:val="en-MY"/>
              </w:rPr>
              <w:t>Communicate risk management strategies and insurance recommendations clearly in written and verbal formats; participate effectively in group discussions and case study activities.</w:t>
            </w:r>
          </w:p>
        </w:tc>
      </w:tr>
      <w:tr w:rsidR="00735FEA" w:rsidRPr="00735FEA" w14:paraId="651F272E" w14:textId="77777777">
        <w:trPr>
          <w:tblCellSpacing w:w="15" w:type="dxa"/>
        </w:trPr>
        <w:tc>
          <w:tcPr>
            <w:tcW w:w="0" w:type="auto"/>
            <w:vAlign w:val="center"/>
            <w:hideMark/>
          </w:tcPr>
          <w:p w14:paraId="636DA3E6"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5</w:t>
            </w:r>
          </w:p>
        </w:tc>
        <w:tc>
          <w:tcPr>
            <w:tcW w:w="0" w:type="auto"/>
            <w:vAlign w:val="center"/>
            <w:hideMark/>
          </w:tcPr>
          <w:p w14:paraId="003591FD"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Problem-Solving &amp; Scientific Skills</w:t>
            </w:r>
          </w:p>
        </w:tc>
        <w:tc>
          <w:tcPr>
            <w:tcW w:w="0" w:type="auto"/>
            <w:vAlign w:val="center"/>
            <w:hideMark/>
          </w:tcPr>
          <w:p w14:paraId="222E4BD0" w14:textId="77777777" w:rsidR="00735FEA" w:rsidRPr="00735FEA" w:rsidRDefault="00735FEA" w:rsidP="00735FEA">
            <w:pPr>
              <w:tabs>
                <w:tab w:val="left" w:pos="1310"/>
                <w:tab w:val="left" w:pos="3420"/>
              </w:tabs>
              <w:spacing w:line="259" w:lineRule="auto"/>
              <w:ind w:left="144"/>
              <w:outlineLvl w:val="0"/>
              <w:rPr>
                <w:lang w:val="en-MY"/>
              </w:rPr>
            </w:pPr>
            <w:r w:rsidRPr="00735FEA">
              <w:rPr>
                <w:lang w:val="en-MY"/>
              </w:rPr>
              <w:t>Assess simple risk problems, determine appropriate risk treatment strategies, and apply decision-making frameworks based on insurance principles.</w:t>
            </w:r>
          </w:p>
        </w:tc>
      </w:tr>
      <w:tr w:rsidR="00735FEA" w:rsidRPr="00735FEA" w14:paraId="0BF784AF" w14:textId="77777777">
        <w:trPr>
          <w:tblCellSpacing w:w="15" w:type="dxa"/>
        </w:trPr>
        <w:tc>
          <w:tcPr>
            <w:tcW w:w="0" w:type="auto"/>
            <w:vAlign w:val="center"/>
            <w:hideMark/>
          </w:tcPr>
          <w:p w14:paraId="772EF5E9"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6</w:t>
            </w:r>
          </w:p>
        </w:tc>
        <w:tc>
          <w:tcPr>
            <w:tcW w:w="0" w:type="auto"/>
            <w:vAlign w:val="center"/>
            <w:hideMark/>
          </w:tcPr>
          <w:p w14:paraId="5F9CE28E"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Information Management &amp; Lifelong Learning</w:t>
            </w:r>
          </w:p>
        </w:tc>
        <w:tc>
          <w:tcPr>
            <w:tcW w:w="0" w:type="auto"/>
            <w:vAlign w:val="center"/>
            <w:hideMark/>
          </w:tcPr>
          <w:p w14:paraId="20AC459E" w14:textId="77777777" w:rsidR="00735FEA" w:rsidRPr="00735FEA" w:rsidRDefault="00735FEA" w:rsidP="00735FEA">
            <w:pPr>
              <w:tabs>
                <w:tab w:val="left" w:pos="1310"/>
                <w:tab w:val="left" w:pos="3420"/>
              </w:tabs>
              <w:spacing w:line="259" w:lineRule="auto"/>
              <w:ind w:left="144"/>
              <w:outlineLvl w:val="0"/>
              <w:rPr>
                <w:lang w:val="en-MY"/>
              </w:rPr>
            </w:pPr>
            <w:r w:rsidRPr="00735FEA">
              <w:rPr>
                <w:lang w:val="en-MY"/>
              </w:rPr>
              <w:t>Collect, organise, and interpret risk-related information from credible sources; demonstrate the ability to update knowledge in line with evolving insurance industry trends.</w:t>
            </w:r>
          </w:p>
        </w:tc>
      </w:tr>
      <w:tr w:rsidR="00735FEA" w:rsidRPr="00735FEA" w14:paraId="1FDC9031" w14:textId="77777777">
        <w:trPr>
          <w:tblCellSpacing w:w="15" w:type="dxa"/>
        </w:trPr>
        <w:tc>
          <w:tcPr>
            <w:tcW w:w="0" w:type="auto"/>
            <w:vAlign w:val="center"/>
            <w:hideMark/>
          </w:tcPr>
          <w:p w14:paraId="31A9EF96"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7</w:t>
            </w:r>
          </w:p>
        </w:tc>
        <w:tc>
          <w:tcPr>
            <w:tcW w:w="0" w:type="auto"/>
            <w:vAlign w:val="center"/>
            <w:hideMark/>
          </w:tcPr>
          <w:p w14:paraId="5F59284E"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Entrepreneurial &amp; Managerial Skills</w:t>
            </w:r>
          </w:p>
        </w:tc>
        <w:tc>
          <w:tcPr>
            <w:tcW w:w="0" w:type="auto"/>
            <w:vAlign w:val="center"/>
            <w:hideMark/>
          </w:tcPr>
          <w:p w14:paraId="7A6C17DE" w14:textId="77777777" w:rsidR="00735FEA" w:rsidRPr="00735FEA" w:rsidRDefault="00735FEA" w:rsidP="00735FEA">
            <w:pPr>
              <w:tabs>
                <w:tab w:val="left" w:pos="1310"/>
                <w:tab w:val="left" w:pos="3420"/>
              </w:tabs>
              <w:spacing w:line="259" w:lineRule="auto"/>
              <w:ind w:left="144"/>
              <w:outlineLvl w:val="0"/>
              <w:rPr>
                <w:lang w:val="en-MY"/>
              </w:rPr>
            </w:pPr>
            <w:r w:rsidRPr="00735FEA">
              <w:rPr>
                <w:lang w:val="en-MY"/>
              </w:rPr>
              <w:t>Demonstrate basic understanding of how risk management supports business continuity and strategic decision-making; recognise opportunities for insurance-related solutions in the marketplace.</w:t>
            </w:r>
          </w:p>
        </w:tc>
      </w:tr>
      <w:tr w:rsidR="00735FEA" w:rsidRPr="00735FEA" w14:paraId="5D5211B3" w14:textId="77777777">
        <w:trPr>
          <w:tblCellSpacing w:w="15" w:type="dxa"/>
        </w:trPr>
        <w:tc>
          <w:tcPr>
            <w:tcW w:w="0" w:type="auto"/>
            <w:vAlign w:val="center"/>
            <w:hideMark/>
          </w:tcPr>
          <w:p w14:paraId="6B947B0B"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8</w:t>
            </w:r>
          </w:p>
        </w:tc>
        <w:tc>
          <w:tcPr>
            <w:tcW w:w="0" w:type="auto"/>
            <w:vAlign w:val="center"/>
            <w:hideMark/>
          </w:tcPr>
          <w:p w14:paraId="3A414DA2" w14:textId="77777777" w:rsidR="00735FEA" w:rsidRPr="00735FEA" w:rsidRDefault="00735FEA" w:rsidP="00735FEA">
            <w:pPr>
              <w:tabs>
                <w:tab w:val="left" w:pos="1310"/>
                <w:tab w:val="left" w:pos="3420"/>
              </w:tabs>
              <w:spacing w:line="259" w:lineRule="auto"/>
              <w:ind w:left="144"/>
              <w:outlineLvl w:val="0"/>
              <w:rPr>
                <w:lang w:val="en-MY"/>
              </w:rPr>
            </w:pPr>
            <w:r w:rsidRPr="00735FEA">
              <w:rPr>
                <w:b/>
                <w:bCs/>
                <w:lang w:val="en-MY"/>
              </w:rPr>
              <w:t>Ethics &amp; Professionalism</w:t>
            </w:r>
          </w:p>
        </w:tc>
        <w:tc>
          <w:tcPr>
            <w:tcW w:w="0" w:type="auto"/>
            <w:vAlign w:val="center"/>
            <w:hideMark/>
          </w:tcPr>
          <w:p w14:paraId="764C0468" w14:textId="77777777" w:rsidR="00735FEA" w:rsidRPr="00735FEA" w:rsidRDefault="00735FEA" w:rsidP="00735FEA">
            <w:pPr>
              <w:tabs>
                <w:tab w:val="left" w:pos="1310"/>
                <w:tab w:val="left" w:pos="3420"/>
              </w:tabs>
              <w:spacing w:line="259" w:lineRule="auto"/>
              <w:ind w:left="144"/>
              <w:outlineLvl w:val="0"/>
              <w:rPr>
                <w:lang w:val="en-MY"/>
              </w:rPr>
            </w:pPr>
            <w:r w:rsidRPr="00735FEA">
              <w:rPr>
                <w:lang w:val="en-MY"/>
              </w:rPr>
              <w:t>Apply ethical principles such as insurable interest, good faith, and fair claims practices; demonstrate professionalism aligned with insurance regulatory expectations and industry codes of conduct.</w:t>
            </w:r>
          </w:p>
        </w:tc>
      </w:tr>
    </w:tbl>
    <w:p w14:paraId="307DED0D" w14:textId="20F3131E" w:rsidR="00735FEA" w:rsidRPr="00735FEA" w:rsidRDefault="00735FEA" w:rsidP="00735FEA">
      <w:pPr>
        <w:tabs>
          <w:tab w:val="left" w:pos="1310"/>
          <w:tab w:val="left" w:pos="3420"/>
        </w:tabs>
        <w:spacing w:line="259" w:lineRule="auto"/>
        <w:ind w:left="144"/>
        <w:outlineLvl w:val="0"/>
        <w:rPr>
          <w:lang w:val="en-MY"/>
        </w:rPr>
      </w:pPr>
    </w:p>
    <w:p w14:paraId="7552DD66" w14:textId="77777777" w:rsidR="00735FEA" w:rsidRPr="00735FEA" w:rsidRDefault="00735FEA" w:rsidP="00735FEA">
      <w:pPr>
        <w:tabs>
          <w:tab w:val="left" w:pos="1310"/>
          <w:tab w:val="left" w:pos="3420"/>
        </w:tabs>
        <w:spacing w:line="259" w:lineRule="auto"/>
        <w:ind w:left="144"/>
        <w:outlineLvl w:val="0"/>
        <w:rPr>
          <w:vanish/>
          <w:lang w:val="en-MY"/>
        </w:rPr>
      </w:pPr>
      <w:r w:rsidRPr="00735FEA">
        <w:rPr>
          <w:vanish/>
          <w:lang w:val="en-MY"/>
        </w:rPr>
        <w:t>Top of Form</w:t>
      </w:r>
    </w:p>
    <w:p w14:paraId="07049795" w14:textId="77777777" w:rsidR="00735FEA" w:rsidRPr="00735FEA" w:rsidRDefault="00735FEA" w:rsidP="00735FEA">
      <w:pPr>
        <w:tabs>
          <w:tab w:val="left" w:pos="1310"/>
          <w:tab w:val="left" w:pos="3420"/>
        </w:tabs>
        <w:spacing w:line="259" w:lineRule="auto"/>
        <w:ind w:left="144"/>
        <w:outlineLvl w:val="0"/>
        <w:rPr>
          <w:lang w:val="en-MY"/>
        </w:rPr>
      </w:pPr>
    </w:p>
    <w:p w14:paraId="5637D69D" w14:textId="77777777" w:rsidR="00735FEA" w:rsidRPr="00735FEA" w:rsidRDefault="00735FEA" w:rsidP="00735FEA">
      <w:pPr>
        <w:tabs>
          <w:tab w:val="left" w:pos="1310"/>
          <w:tab w:val="left" w:pos="3420"/>
        </w:tabs>
        <w:spacing w:line="259" w:lineRule="auto"/>
        <w:ind w:left="144"/>
        <w:outlineLvl w:val="0"/>
        <w:rPr>
          <w:vanish/>
          <w:lang w:val="en-MY"/>
        </w:rPr>
      </w:pPr>
      <w:r w:rsidRPr="00735FEA">
        <w:rPr>
          <w:vanish/>
          <w:lang w:val="en-MY"/>
        </w:rPr>
        <w:t>Bottom of Form</w:t>
      </w:r>
    </w:p>
    <w:p w14:paraId="26326E5F" w14:textId="791C4CCD" w:rsidR="008F34D2" w:rsidRDefault="008F34D2" w:rsidP="00735FEA">
      <w:pPr>
        <w:tabs>
          <w:tab w:val="left" w:pos="1310"/>
          <w:tab w:val="left" w:pos="3420"/>
        </w:tabs>
        <w:spacing w:line="259" w:lineRule="auto"/>
        <w:ind w:left="144"/>
        <w:outlineLvl w:val="0"/>
      </w:pPr>
    </w:p>
    <w:p w14:paraId="4126AB58" w14:textId="77777777" w:rsidR="008F34D2" w:rsidRDefault="008F34D2" w:rsidP="000200B8">
      <w:pPr>
        <w:spacing w:line="259" w:lineRule="auto"/>
        <w:ind w:left="144"/>
        <w:outlineLvl w:val="0"/>
      </w:pPr>
    </w:p>
    <w:p w14:paraId="263A80D4" w14:textId="1C911018" w:rsidR="002B7C3B" w:rsidRPr="00150E09" w:rsidRDefault="008F34D2" w:rsidP="008F34D2">
      <w:pPr>
        <w:spacing w:line="259" w:lineRule="auto"/>
        <w:ind w:left="144"/>
        <w:jc w:val="center"/>
        <w:outlineLvl w:val="0"/>
        <w:rPr>
          <w:b/>
          <w:bCs/>
          <w:sz w:val="28"/>
          <w:szCs w:val="28"/>
        </w:rPr>
      </w:pPr>
      <w:r w:rsidRPr="00150E09">
        <w:rPr>
          <w:b/>
          <w:bCs/>
          <w:sz w:val="28"/>
          <w:szCs w:val="28"/>
        </w:rPr>
        <w:t xml:space="preserve">Principles of </w:t>
      </w:r>
      <w:r w:rsidR="003139FD">
        <w:rPr>
          <w:b/>
          <w:bCs/>
          <w:sz w:val="28"/>
          <w:szCs w:val="28"/>
        </w:rPr>
        <w:t>Risk Management &amp;</w:t>
      </w:r>
      <w:r w:rsidRPr="00150E09">
        <w:rPr>
          <w:b/>
          <w:bCs/>
          <w:sz w:val="28"/>
          <w:szCs w:val="28"/>
        </w:rPr>
        <w:t>Insurance-CLO to Domain</w:t>
      </w:r>
      <w:r w:rsidR="00466D1C" w:rsidRPr="00150E09">
        <w:rPr>
          <w:b/>
          <w:bCs/>
          <w:sz w:val="28"/>
          <w:szCs w:val="28"/>
        </w:rPr>
        <w:t xml:space="preserve"> Mapping Matrix</w:t>
      </w:r>
    </w:p>
    <w:p w14:paraId="389890CD" w14:textId="77777777" w:rsidR="002B7C3B" w:rsidRDefault="002B7C3B" w:rsidP="000200B8">
      <w:pPr>
        <w:spacing w:line="259" w:lineRule="auto"/>
        <w:ind w:left="144"/>
        <w:outlineLvl w:val="0"/>
      </w:pPr>
    </w:p>
    <w:tbl>
      <w:tblPr>
        <w:tblStyle w:val="TableGrid"/>
        <w:tblW w:w="0" w:type="auto"/>
        <w:tblLook w:val="04A0" w:firstRow="1" w:lastRow="0" w:firstColumn="1" w:lastColumn="0" w:noHBand="0" w:noVBand="1"/>
      </w:tblPr>
      <w:tblGrid>
        <w:gridCol w:w="954"/>
        <w:gridCol w:w="3620"/>
        <w:gridCol w:w="4102"/>
      </w:tblGrid>
      <w:tr w:rsidR="002B7C3B" w14:paraId="7ABCB6AF" w14:textId="77777777" w:rsidTr="00D80226">
        <w:trPr>
          <w:trHeight w:val="465"/>
        </w:trPr>
        <w:tc>
          <w:tcPr>
            <w:tcW w:w="954" w:type="dxa"/>
          </w:tcPr>
          <w:p w14:paraId="4D852506" w14:textId="77777777" w:rsidR="002B7C3B" w:rsidRPr="00517B21" w:rsidRDefault="002B7C3B" w:rsidP="00D80226">
            <w:pPr>
              <w:jc w:val="center"/>
              <w:rPr>
                <w:b/>
                <w:bCs/>
                <w:color w:val="EE0000"/>
              </w:rPr>
            </w:pPr>
            <w:r w:rsidRPr="00517B21">
              <w:rPr>
                <w:b/>
                <w:bCs/>
                <w:color w:val="EE0000"/>
              </w:rPr>
              <w:t>Code</w:t>
            </w:r>
          </w:p>
          <w:p w14:paraId="07EA3631" w14:textId="77777777" w:rsidR="002B7C3B" w:rsidRPr="00517B21" w:rsidRDefault="002B7C3B" w:rsidP="00D80226">
            <w:pPr>
              <w:jc w:val="center"/>
              <w:rPr>
                <w:b/>
                <w:bCs/>
                <w:color w:val="EE0000"/>
              </w:rPr>
            </w:pPr>
          </w:p>
        </w:tc>
        <w:tc>
          <w:tcPr>
            <w:tcW w:w="3620" w:type="dxa"/>
          </w:tcPr>
          <w:p w14:paraId="3F2DB591" w14:textId="77777777" w:rsidR="002B7C3B" w:rsidRPr="00517B21" w:rsidRDefault="002B7C3B" w:rsidP="00D80226">
            <w:pPr>
              <w:jc w:val="center"/>
              <w:rPr>
                <w:b/>
                <w:bCs/>
                <w:color w:val="EE0000"/>
              </w:rPr>
            </w:pPr>
            <w:r w:rsidRPr="00517B21">
              <w:rPr>
                <w:b/>
                <w:bCs/>
                <w:color w:val="EE0000"/>
              </w:rPr>
              <w:t>Course Learning Outcome</w:t>
            </w:r>
          </w:p>
        </w:tc>
        <w:tc>
          <w:tcPr>
            <w:tcW w:w="4102" w:type="dxa"/>
          </w:tcPr>
          <w:p w14:paraId="579B4541" w14:textId="77777777" w:rsidR="002B7C3B" w:rsidRPr="00517B21" w:rsidRDefault="002B7C3B" w:rsidP="00D80226">
            <w:pPr>
              <w:jc w:val="center"/>
              <w:rPr>
                <w:b/>
                <w:bCs/>
                <w:color w:val="EE0000"/>
              </w:rPr>
            </w:pPr>
            <w:r w:rsidRPr="00517B21">
              <w:rPr>
                <w:b/>
                <w:bCs/>
                <w:color w:val="EE0000"/>
              </w:rPr>
              <w:t>Domain</w:t>
            </w:r>
          </w:p>
        </w:tc>
      </w:tr>
      <w:tr w:rsidR="002B7C3B" w14:paraId="3876C09F" w14:textId="77777777" w:rsidTr="00D80226">
        <w:trPr>
          <w:trHeight w:val="403"/>
        </w:trPr>
        <w:tc>
          <w:tcPr>
            <w:tcW w:w="954" w:type="dxa"/>
          </w:tcPr>
          <w:p w14:paraId="34B9633E" w14:textId="77777777" w:rsidR="002B7C3B" w:rsidRDefault="002B7C3B" w:rsidP="00D80226">
            <w:bookmarkStart w:id="36" w:name="_Hlk203160557"/>
            <w:r>
              <w:t>CLO1</w:t>
            </w:r>
          </w:p>
          <w:p w14:paraId="47210B2E" w14:textId="77777777" w:rsidR="002B7C3B" w:rsidRDefault="002B7C3B" w:rsidP="00D80226"/>
        </w:tc>
        <w:tc>
          <w:tcPr>
            <w:tcW w:w="3620" w:type="dxa"/>
          </w:tcPr>
          <w:p w14:paraId="59B6AC64" w14:textId="4A04A4B1" w:rsidR="002B7C3B" w:rsidRDefault="003139FD" w:rsidP="00D80226">
            <w:r w:rsidRPr="003139FD">
              <w:rPr>
                <w:lang w:val="en-US"/>
              </w:rPr>
              <w:t>Demonstrate understanding of the fundamental concepts of risk, uncertainty, hazards, perils, and exposure</w:t>
            </w:r>
          </w:p>
        </w:tc>
        <w:tc>
          <w:tcPr>
            <w:tcW w:w="4102" w:type="dxa"/>
          </w:tcPr>
          <w:p w14:paraId="62F3BDAB" w14:textId="5B8DC087" w:rsidR="002B7C3B" w:rsidRPr="005558FF" w:rsidRDefault="00735FEA" w:rsidP="005558FF">
            <w:pPr>
              <w:jc w:val="center"/>
            </w:pPr>
            <w:r w:rsidRPr="005558FF">
              <w:t>1</w:t>
            </w:r>
            <w:r w:rsidR="002B7C3B" w:rsidRPr="005558FF">
              <w:t>Knowledge</w:t>
            </w:r>
          </w:p>
          <w:p w14:paraId="234949FA" w14:textId="77777777" w:rsidR="00735FEA" w:rsidRPr="005558FF" w:rsidRDefault="00735FEA" w:rsidP="005558FF">
            <w:pPr>
              <w:jc w:val="center"/>
            </w:pPr>
            <w:r w:rsidRPr="005558FF">
              <w:t>6 Information Management</w:t>
            </w:r>
          </w:p>
          <w:p w14:paraId="50005982" w14:textId="01E615AE" w:rsidR="00735FEA" w:rsidRPr="005558FF" w:rsidRDefault="00735FEA" w:rsidP="005558FF">
            <w:pPr>
              <w:jc w:val="center"/>
            </w:pPr>
            <w:r w:rsidRPr="005558FF">
              <w:t>8 Ethics &amp; Professionalism</w:t>
            </w:r>
          </w:p>
        </w:tc>
      </w:tr>
      <w:tr w:rsidR="002B7C3B" w14:paraId="50E68D95" w14:textId="77777777" w:rsidTr="002B7C3B">
        <w:trPr>
          <w:trHeight w:val="310"/>
        </w:trPr>
        <w:tc>
          <w:tcPr>
            <w:tcW w:w="954" w:type="dxa"/>
          </w:tcPr>
          <w:p w14:paraId="3EC858EC" w14:textId="77777777" w:rsidR="002B7C3B" w:rsidRDefault="002B7C3B" w:rsidP="00D80226">
            <w:r>
              <w:t>CLO2</w:t>
            </w:r>
          </w:p>
          <w:p w14:paraId="27082250" w14:textId="77777777" w:rsidR="002B7C3B" w:rsidRDefault="002B7C3B" w:rsidP="00D80226"/>
        </w:tc>
        <w:tc>
          <w:tcPr>
            <w:tcW w:w="3620" w:type="dxa"/>
          </w:tcPr>
          <w:p w14:paraId="7E1922F6" w14:textId="2DC66A9D" w:rsidR="002B7C3B" w:rsidRDefault="003139FD" w:rsidP="00D80226">
            <w:r w:rsidRPr="003139FD">
              <w:rPr>
                <w:bCs/>
                <w:lang w:val="en-US"/>
              </w:rPr>
              <w:t>Explain the fundamentals of risk management</w:t>
            </w:r>
          </w:p>
        </w:tc>
        <w:tc>
          <w:tcPr>
            <w:tcW w:w="4102" w:type="dxa"/>
          </w:tcPr>
          <w:p w14:paraId="40466D3D" w14:textId="77777777" w:rsidR="002B7C3B" w:rsidRDefault="005558FF" w:rsidP="00D80226">
            <w:pPr>
              <w:jc w:val="center"/>
            </w:pPr>
            <w:r w:rsidRPr="005558FF">
              <w:t>1 Knowledge</w:t>
            </w:r>
          </w:p>
          <w:p w14:paraId="4E94EF0D" w14:textId="77777777" w:rsidR="005558FF" w:rsidRDefault="005558FF" w:rsidP="005558FF">
            <w:pPr>
              <w:jc w:val="center"/>
            </w:pPr>
            <w:r w:rsidRPr="005558FF">
              <w:t>2Practical Skills</w:t>
            </w:r>
          </w:p>
          <w:p w14:paraId="752B491A" w14:textId="77777777" w:rsidR="005558FF" w:rsidRDefault="005558FF" w:rsidP="005558FF">
            <w:pPr>
              <w:jc w:val="center"/>
            </w:pPr>
            <w:r w:rsidRPr="005558FF">
              <w:t>5 Problem Solving</w:t>
            </w:r>
          </w:p>
          <w:p w14:paraId="70678D07" w14:textId="77777777" w:rsidR="005558FF" w:rsidRDefault="005558FF" w:rsidP="005558FF">
            <w:pPr>
              <w:jc w:val="center"/>
            </w:pPr>
            <w:r w:rsidRPr="005558FF">
              <w:t>Information Management</w:t>
            </w:r>
          </w:p>
          <w:p w14:paraId="255F37A5" w14:textId="2A218650" w:rsidR="005558FF" w:rsidRPr="005558FF" w:rsidRDefault="005558FF" w:rsidP="005558FF">
            <w:pPr>
              <w:jc w:val="center"/>
            </w:pPr>
          </w:p>
        </w:tc>
      </w:tr>
      <w:bookmarkEnd w:id="36"/>
      <w:tr w:rsidR="002B7C3B" w14:paraId="056A75CE" w14:textId="77777777" w:rsidTr="002B7C3B">
        <w:trPr>
          <w:trHeight w:val="220"/>
        </w:trPr>
        <w:tc>
          <w:tcPr>
            <w:tcW w:w="954" w:type="dxa"/>
          </w:tcPr>
          <w:p w14:paraId="3A1F1947" w14:textId="0B3A4D80" w:rsidR="002B7C3B" w:rsidRDefault="002B7C3B" w:rsidP="002B7C3B">
            <w:r>
              <w:t>CLO3</w:t>
            </w:r>
          </w:p>
        </w:tc>
        <w:tc>
          <w:tcPr>
            <w:tcW w:w="3620" w:type="dxa"/>
          </w:tcPr>
          <w:p w14:paraId="561994EB" w14:textId="4E7724AC" w:rsidR="002B7C3B" w:rsidRDefault="003139FD" w:rsidP="002B7C3B">
            <w:r w:rsidRPr="003139FD">
              <w:rPr>
                <w:lang w:val="en-US"/>
              </w:rPr>
              <w:t>Explain how to quantify risks</w:t>
            </w:r>
          </w:p>
        </w:tc>
        <w:tc>
          <w:tcPr>
            <w:tcW w:w="4102" w:type="dxa"/>
          </w:tcPr>
          <w:p w14:paraId="78DEBCD0" w14:textId="77777777" w:rsidR="002B7C3B" w:rsidRDefault="005558FF" w:rsidP="002B7C3B">
            <w:pPr>
              <w:jc w:val="center"/>
            </w:pPr>
            <w:r w:rsidRPr="005558FF">
              <w:t>1 Knowledge</w:t>
            </w:r>
          </w:p>
          <w:p w14:paraId="2536A719" w14:textId="77777777" w:rsidR="005558FF" w:rsidRDefault="005558FF" w:rsidP="002B7C3B">
            <w:pPr>
              <w:jc w:val="center"/>
            </w:pPr>
            <w:r w:rsidRPr="005558FF">
              <w:t>2Practical Skills</w:t>
            </w:r>
          </w:p>
          <w:p w14:paraId="59BA4A5B" w14:textId="2DFB3A56" w:rsidR="005558FF" w:rsidRPr="005558FF" w:rsidRDefault="00C76384" w:rsidP="00C76384">
            <w:pPr>
              <w:pStyle w:val="ListParagraph"/>
              <w:ind w:left="453" w:firstLine="0"/>
            </w:pPr>
            <w:r>
              <w:t>3</w:t>
            </w:r>
            <w:r w:rsidR="005558FF" w:rsidRPr="005558FF">
              <w:t>Communication &amp; Leadership</w:t>
            </w:r>
          </w:p>
          <w:p w14:paraId="17A40F30" w14:textId="0310939A" w:rsidR="005558FF" w:rsidRDefault="00C76384" w:rsidP="00C76384">
            <w:pPr>
              <w:pStyle w:val="ListParagraph"/>
              <w:ind w:left="453" w:firstLine="0"/>
            </w:pPr>
            <w:r>
              <w:t xml:space="preserve">             </w:t>
            </w:r>
            <w:r w:rsidR="005558FF" w:rsidRPr="005558FF">
              <w:t>5 Problem Solving</w:t>
            </w:r>
          </w:p>
          <w:p w14:paraId="2E72CE8B" w14:textId="6AA8D03B" w:rsidR="005558FF" w:rsidRPr="005558FF" w:rsidRDefault="005558FF" w:rsidP="005558FF">
            <w:pPr>
              <w:pStyle w:val="ListParagraph"/>
              <w:numPr>
                <w:ilvl w:val="0"/>
                <w:numId w:val="2"/>
              </w:numPr>
              <w:jc w:val="center"/>
            </w:pPr>
            <w:r w:rsidRPr="005558FF">
              <w:lastRenderedPageBreak/>
              <w:t>8 Ethics &amp; Professionalism</w:t>
            </w:r>
          </w:p>
        </w:tc>
      </w:tr>
      <w:tr w:rsidR="002B7C3B" w14:paraId="54C50128" w14:textId="77777777" w:rsidTr="00D80226">
        <w:trPr>
          <w:trHeight w:val="270"/>
        </w:trPr>
        <w:tc>
          <w:tcPr>
            <w:tcW w:w="954" w:type="dxa"/>
          </w:tcPr>
          <w:p w14:paraId="42F5774F" w14:textId="6F47B21D" w:rsidR="002B7C3B" w:rsidRDefault="002B7C3B" w:rsidP="002B7C3B">
            <w:r>
              <w:lastRenderedPageBreak/>
              <w:t>CLO4</w:t>
            </w:r>
          </w:p>
        </w:tc>
        <w:tc>
          <w:tcPr>
            <w:tcW w:w="3620" w:type="dxa"/>
          </w:tcPr>
          <w:p w14:paraId="5DEEE40B" w14:textId="3DA9C23B" w:rsidR="002B7C3B" w:rsidRDefault="003139FD" w:rsidP="002B7C3B">
            <w:r w:rsidRPr="003139FD">
              <w:rPr>
                <w:bCs/>
                <w:lang w:val="en-US"/>
              </w:rPr>
              <w:t>Describe the concept of insurance</w:t>
            </w:r>
          </w:p>
        </w:tc>
        <w:tc>
          <w:tcPr>
            <w:tcW w:w="4102" w:type="dxa"/>
          </w:tcPr>
          <w:p w14:paraId="081E6880" w14:textId="77777777" w:rsidR="002B7C3B" w:rsidRDefault="005558FF" w:rsidP="002B7C3B">
            <w:pPr>
              <w:jc w:val="center"/>
            </w:pPr>
            <w:r w:rsidRPr="005558FF">
              <w:t>1 Knowledge</w:t>
            </w:r>
          </w:p>
          <w:p w14:paraId="08DE2C88" w14:textId="4E5F0D6F" w:rsidR="005558FF" w:rsidRPr="005558FF" w:rsidRDefault="005558FF" w:rsidP="005558FF">
            <w:pPr>
              <w:pStyle w:val="ListParagraph"/>
              <w:numPr>
                <w:ilvl w:val="0"/>
                <w:numId w:val="3"/>
              </w:numPr>
              <w:jc w:val="center"/>
            </w:pPr>
            <w:r w:rsidRPr="005558FF">
              <w:t>Social Skills &amp; Responsibilities</w:t>
            </w:r>
          </w:p>
          <w:p w14:paraId="77827D09" w14:textId="210E8C00" w:rsidR="005558FF" w:rsidRDefault="005558FF" w:rsidP="005558FF">
            <w:pPr>
              <w:pStyle w:val="ListParagraph"/>
              <w:ind w:left="453" w:firstLine="0"/>
            </w:pPr>
            <w:r>
              <w:t>4</w:t>
            </w:r>
            <w:r w:rsidRPr="005558FF">
              <w:t>Communication &amp; Leadership</w:t>
            </w:r>
          </w:p>
          <w:p w14:paraId="30AF6BBD" w14:textId="4CF9AA7E" w:rsidR="005558FF" w:rsidRPr="005558FF" w:rsidRDefault="005558FF" w:rsidP="005558FF">
            <w:pPr>
              <w:pStyle w:val="ListParagraph"/>
              <w:ind w:left="453" w:firstLine="0"/>
            </w:pPr>
            <w:r w:rsidRPr="005558FF">
              <w:t>8 Ethics &amp; Professionalism</w:t>
            </w:r>
          </w:p>
        </w:tc>
      </w:tr>
    </w:tbl>
    <w:p w14:paraId="4AD5F0CE" w14:textId="5C03E6E7" w:rsidR="002B7C3B" w:rsidRDefault="0032751F" w:rsidP="0032751F">
      <w:pPr>
        <w:tabs>
          <w:tab w:val="left" w:pos="2450"/>
          <w:tab w:val="left" w:pos="3980"/>
        </w:tabs>
        <w:spacing w:line="259" w:lineRule="auto"/>
        <w:outlineLvl w:val="0"/>
      </w:pPr>
      <w:r>
        <w:tab/>
      </w:r>
    </w:p>
    <w:p w14:paraId="5F5C7714" w14:textId="10B40B86" w:rsidR="0032751F" w:rsidRDefault="005558FF" w:rsidP="0032751F">
      <w:pPr>
        <w:tabs>
          <w:tab w:val="left" w:pos="3980"/>
        </w:tabs>
        <w:spacing w:line="259" w:lineRule="auto"/>
        <w:ind w:left="144"/>
        <w:outlineLvl w:val="0"/>
        <w:rPr>
          <w:b/>
        </w:rPr>
      </w:pPr>
      <w:r>
        <w:tab/>
      </w:r>
    </w:p>
    <w:p w14:paraId="1054FD69" w14:textId="77777777" w:rsidR="00B43F6A" w:rsidRDefault="00B43F6A" w:rsidP="00281593">
      <w:pPr>
        <w:tabs>
          <w:tab w:val="left" w:pos="3980"/>
        </w:tabs>
        <w:spacing w:line="259" w:lineRule="auto"/>
        <w:outlineLvl w:val="0"/>
        <w:rPr>
          <w:b/>
        </w:rPr>
      </w:pPr>
    </w:p>
    <w:p w14:paraId="002EEC2E" w14:textId="77777777" w:rsidR="00B43F6A" w:rsidRPr="0032751F" w:rsidRDefault="00B43F6A" w:rsidP="0032751F">
      <w:pPr>
        <w:tabs>
          <w:tab w:val="left" w:pos="3980"/>
        </w:tabs>
        <w:spacing w:line="259" w:lineRule="auto"/>
        <w:ind w:left="144"/>
        <w:outlineLvl w:val="0"/>
        <w:rPr>
          <w:b/>
        </w:rPr>
      </w:pPr>
    </w:p>
    <w:p w14:paraId="79512D5A" w14:textId="77777777" w:rsidR="0032751F" w:rsidRPr="00281593" w:rsidRDefault="0032751F" w:rsidP="00281593">
      <w:pPr>
        <w:jc w:val="center"/>
        <w:rPr>
          <w:b/>
          <w:bCs/>
          <w:u w:val="single"/>
        </w:rPr>
      </w:pPr>
      <w:r w:rsidRPr="00281593">
        <w:rPr>
          <w:b/>
          <w:bCs/>
          <w:u w:val="single"/>
        </w:rPr>
        <w:t>TABLE OF SPECIFICATION</w:t>
      </w:r>
    </w:p>
    <w:p w14:paraId="3A45D5E6" w14:textId="6DEC8BAF" w:rsidR="0032751F" w:rsidRPr="00281593" w:rsidRDefault="0032751F" w:rsidP="00281593">
      <w:pPr>
        <w:jc w:val="center"/>
        <w:rPr>
          <w:b/>
          <w:bCs/>
          <w:u w:val="single"/>
        </w:rPr>
      </w:pPr>
      <w:r w:rsidRPr="00281593">
        <w:rPr>
          <w:b/>
          <w:bCs/>
          <w:u w:val="single"/>
        </w:rPr>
        <w:t xml:space="preserve">PRINCIPLES OF RISK MANAGEMENT </w:t>
      </w:r>
      <w:r w:rsidR="00E82A8A" w:rsidRPr="00281593">
        <w:rPr>
          <w:b/>
          <w:bCs/>
          <w:u w:val="single"/>
        </w:rPr>
        <w:t xml:space="preserve">&amp; </w:t>
      </w:r>
      <w:r w:rsidRPr="00281593">
        <w:rPr>
          <w:b/>
          <w:bCs/>
          <w:u w:val="single"/>
        </w:rPr>
        <w:t>INSURANCE</w:t>
      </w:r>
    </w:p>
    <w:p w14:paraId="242BAA4E" w14:textId="77777777" w:rsidR="0032751F" w:rsidRPr="00281593" w:rsidRDefault="0032751F" w:rsidP="006E782E">
      <w:pPr>
        <w:rPr>
          <w:b/>
          <w:bCs/>
        </w:rPr>
      </w:pPr>
    </w:p>
    <w:p w14:paraId="3A312C55" w14:textId="5CC25507" w:rsidR="0032751F" w:rsidRPr="00281593" w:rsidRDefault="0032751F" w:rsidP="006E782E">
      <w:pPr>
        <w:rPr>
          <w:b/>
          <w:bCs/>
        </w:rPr>
      </w:pPr>
      <w:r w:rsidRPr="00281593">
        <w:rPr>
          <w:b/>
          <w:bCs/>
        </w:rPr>
        <w:t xml:space="preserve">   Subject Code &amp; Name: PRMI/PRINCIPLES OF RISK MANAGEMENT </w:t>
      </w:r>
      <w:r w:rsidR="00E82A8A" w:rsidRPr="00281593">
        <w:rPr>
          <w:b/>
          <w:bCs/>
        </w:rPr>
        <w:t>&amp;</w:t>
      </w:r>
      <w:r w:rsidRPr="00281593">
        <w:rPr>
          <w:b/>
          <w:bCs/>
        </w:rPr>
        <w:t xml:space="preserve"> INSURANCE</w:t>
      </w:r>
      <w:r w:rsidRPr="00281593">
        <w:rPr>
          <w:b/>
          <w:bCs/>
        </w:rPr>
        <w:tab/>
      </w:r>
      <w:r w:rsidRPr="00281593">
        <w:rPr>
          <w:b/>
          <w:bCs/>
        </w:rPr>
        <w:tab/>
      </w:r>
      <w:r w:rsidRPr="00281593">
        <w:rPr>
          <w:b/>
          <w:bCs/>
        </w:rPr>
        <w:tab/>
      </w:r>
      <w:r w:rsidRPr="00281593">
        <w:rPr>
          <w:b/>
          <w:bCs/>
        </w:rPr>
        <w:tab/>
      </w:r>
    </w:p>
    <w:p w14:paraId="45BBC95E" w14:textId="77777777" w:rsidR="0032751F" w:rsidRPr="00281593" w:rsidRDefault="0032751F" w:rsidP="006E782E">
      <w:pPr>
        <w:rPr>
          <w:b/>
          <w:bCs/>
        </w:rPr>
      </w:pPr>
      <w:r w:rsidRPr="00281593">
        <w:rPr>
          <w:b/>
          <w:bCs/>
        </w:rPr>
        <w:t>Credit hours :</w:t>
      </w:r>
      <w:r w:rsidRPr="00281593">
        <w:rPr>
          <w:b/>
          <w:bCs/>
          <w:lang w:val="en-MY"/>
        </w:rPr>
        <w:t>15</w:t>
      </w:r>
      <w:r w:rsidRPr="00281593">
        <w:rPr>
          <w:b/>
          <w:bCs/>
        </w:rPr>
        <w:tab/>
      </w:r>
      <w:r w:rsidRPr="00281593">
        <w:rPr>
          <w:b/>
          <w:bCs/>
        </w:rPr>
        <w:tab/>
      </w:r>
      <w:r w:rsidRPr="00281593">
        <w:rPr>
          <w:b/>
          <w:bCs/>
        </w:rPr>
        <w:tab/>
      </w:r>
      <w:r w:rsidRPr="00281593">
        <w:rPr>
          <w:b/>
          <w:bCs/>
        </w:rPr>
        <w:tab/>
      </w:r>
      <w:r w:rsidRPr="00281593">
        <w:rPr>
          <w:b/>
          <w:bCs/>
        </w:rPr>
        <w:tab/>
      </w:r>
      <w:r w:rsidRPr="00281593">
        <w:rPr>
          <w:b/>
          <w:bCs/>
        </w:rPr>
        <w:tab/>
      </w:r>
      <w:r w:rsidRPr="00281593">
        <w:rPr>
          <w:b/>
          <w:bCs/>
        </w:rPr>
        <w:tab/>
      </w:r>
      <w:r w:rsidRPr="00281593">
        <w:rPr>
          <w:b/>
          <w:bCs/>
          <w:lang w:val="en-MY"/>
        </w:rPr>
        <w:tab/>
        <w:t xml:space="preserve"> </w:t>
      </w:r>
    </w:p>
    <w:p w14:paraId="0F73C9AD" w14:textId="1C63A939" w:rsidR="0032751F" w:rsidRPr="00281593" w:rsidRDefault="0032751F" w:rsidP="006E782E">
      <w:pPr>
        <w:rPr>
          <w:b/>
          <w:bCs/>
        </w:rPr>
      </w:pPr>
      <w:r w:rsidRPr="00281593">
        <w:rPr>
          <w:b/>
          <w:bCs/>
        </w:rPr>
        <w:t xml:space="preserve">Subject </w:t>
      </w:r>
      <w:r w:rsidR="00B43F6A" w:rsidRPr="00281593">
        <w:rPr>
          <w:b/>
          <w:bCs/>
        </w:rPr>
        <w:t>Lecturer:</w:t>
      </w:r>
      <w:r w:rsidR="00B43F6A" w:rsidRPr="00281593">
        <w:rPr>
          <w:b/>
          <w:bCs/>
          <w:lang w:val="en-MY"/>
        </w:rPr>
        <w:t xml:space="preserve"> TDL</w:t>
      </w:r>
      <w:r w:rsidRPr="00281593">
        <w:rPr>
          <w:b/>
          <w:bCs/>
          <w:lang w:val="en-MY"/>
        </w:rPr>
        <w:tab/>
      </w:r>
    </w:p>
    <w:p w14:paraId="680CBA4D" w14:textId="0C118640" w:rsidR="0032751F" w:rsidRPr="00281593" w:rsidRDefault="00F7195E" w:rsidP="00F7195E">
      <w:pPr>
        <w:tabs>
          <w:tab w:val="left" w:pos="6710"/>
        </w:tabs>
        <w:rPr>
          <w:b/>
          <w:bCs/>
          <w:lang w:val="en-MY"/>
        </w:rPr>
      </w:pPr>
      <w:r>
        <w:rPr>
          <w:b/>
          <w:bCs/>
          <w:lang w:val="en-MY"/>
        </w:rPr>
        <w:tab/>
      </w:r>
    </w:p>
    <w:tbl>
      <w:tblPr>
        <w:tblpPr w:leftFromText="180" w:rightFromText="180" w:vertAnchor="text" w:tblpY="1"/>
        <w:tblOverlap w:val="neve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1134"/>
        <w:gridCol w:w="1587"/>
        <w:gridCol w:w="1815"/>
        <w:gridCol w:w="1973"/>
      </w:tblGrid>
      <w:tr w:rsidR="0032751F" w:rsidRPr="00281593" w14:paraId="5B159901" w14:textId="77777777" w:rsidTr="00E82A8A">
        <w:trPr>
          <w:gridAfter w:val="2"/>
          <w:wAfter w:w="3788" w:type="dxa"/>
          <w:trHeight w:val="564"/>
        </w:trPr>
        <w:tc>
          <w:tcPr>
            <w:tcW w:w="3256" w:type="dxa"/>
            <w:vMerge w:val="restart"/>
            <w:shd w:val="clear" w:color="auto" w:fill="00B0F0"/>
          </w:tcPr>
          <w:p w14:paraId="4B540E9D" w14:textId="77777777" w:rsidR="0032751F" w:rsidRPr="00281593" w:rsidRDefault="0032751F" w:rsidP="006E782E">
            <w:pPr>
              <w:rPr>
                <w:b/>
                <w:bCs/>
              </w:rPr>
            </w:pPr>
          </w:p>
          <w:p w14:paraId="72C1736D" w14:textId="77777777" w:rsidR="0032751F" w:rsidRPr="00281593" w:rsidRDefault="0032751F" w:rsidP="00F7195E">
            <w:pPr>
              <w:jc w:val="center"/>
              <w:rPr>
                <w:b/>
                <w:bCs/>
              </w:rPr>
            </w:pPr>
            <w:r w:rsidRPr="00281593">
              <w:rPr>
                <w:b/>
                <w:bCs/>
              </w:rPr>
              <w:t>TOPIC</w:t>
            </w:r>
          </w:p>
        </w:tc>
        <w:tc>
          <w:tcPr>
            <w:tcW w:w="1134" w:type="dxa"/>
            <w:vMerge w:val="restart"/>
            <w:shd w:val="clear" w:color="auto" w:fill="00B0F0"/>
          </w:tcPr>
          <w:p w14:paraId="02760700" w14:textId="77777777" w:rsidR="0032751F" w:rsidRPr="00281593" w:rsidRDefault="0032751F" w:rsidP="006E782E">
            <w:pPr>
              <w:rPr>
                <w:b/>
                <w:bCs/>
              </w:rPr>
            </w:pPr>
          </w:p>
          <w:p w14:paraId="04F73BC8" w14:textId="77777777" w:rsidR="0032751F" w:rsidRPr="00281593" w:rsidRDefault="0032751F" w:rsidP="006E782E">
            <w:pPr>
              <w:rPr>
                <w:b/>
                <w:bCs/>
              </w:rPr>
            </w:pPr>
            <w:r w:rsidRPr="00281593">
              <w:rPr>
                <w:b/>
                <w:bCs/>
              </w:rPr>
              <w:t>HOURS</w:t>
            </w:r>
          </w:p>
        </w:tc>
        <w:tc>
          <w:tcPr>
            <w:tcW w:w="1587" w:type="dxa"/>
            <w:vMerge w:val="restart"/>
            <w:shd w:val="clear" w:color="auto" w:fill="00B0F0"/>
          </w:tcPr>
          <w:p w14:paraId="1BBD24A7" w14:textId="77777777" w:rsidR="0032751F" w:rsidRPr="00281593" w:rsidRDefault="0032751F" w:rsidP="006E782E">
            <w:pPr>
              <w:rPr>
                <w:b/>
                <w:bCs/>
              </w:rPr>
            </w:pPr>
          </w:p>
          <w:p w14:paraId="4233DF98" w14:textId="77777777" w:rsidR="0032751F" w:rsidRPr="00281593" w:rsidRDefault="0032751F" w:rsidP="006E782E">
            <w:pPr>
              <w:rPr>
                <w:b/>
                <w:bCs/>
              </w:rPr>
            </w:pPr>
            <w:r w:rsidRPr="00281593">
              <w:rPr>
                <w:b/>
                <w:bCs/>
              </w:rPr>
              <w:t>WEIGHTAGE</w:t>
            </w:r>
          </w:p>
        </w:tc>
      </w:tr>
      <w:tr w:rsidR="0032751F" w:rsidRPr="00281593" w14:paraId="385D61CF" w14:textId="77777777" w:rsidTr="00E82A8A">
        <w:trPr>
          <w:trHeight w:val="395"/>
        </w:trPr>
        <w:tc>
          <w:tcPr>
            <w:tcW w:w="3256" w:type="dxa"/>
            <w:vMerge/>
            <w:shd w:val="clear" w:color="auto" w:fill="00B0F0"/>
          </w:tcPr>
          <w:p w14:paraId="669BA828" w14:textId="77777777" w:rsidR="0032751F" w:rsidRPr="00281593" w:rsidRDefault="0032751F" w:rsidP="006E782E">
            <w:pPr>
              <w:rPr>
                <w:b/>
                <w:bCs/>
              </w:rPr>
            </w:pPr>
          </w:p>
        </w:tc>
        <w:tc>
          <w:tcPr>
            <w:tcW w:w="1134" w:type="dxa"/>
            <w:vMerge/>
            <w:shd w:val="clear" w:color="auto" w:fill="00B0F0"/>
          </w:tcPr>
          <w:p w14:paraId="7C8EFCD7" w14:textId="77777777" w:rsidR="0032751F" w:rsidRPr="00281593" w:rsidRDefault="0032751F" w:rsidP="006E782E">
            <w:pPr>
              <w:rPr>
                <w:b/>
                <w:bCs/>
              </w:rPr>
            </w:pPr>
          </w:p>
        </w:tc>
        <w:tc>
          <w:tcPr>
            <w:tcW w:w="1587" w:type="dxa"/>
            <w:vMerge/>
            <w:shd w:val="clear" w:color="auto" w:fill="00B0F0"/>
          </w:tcPr>
          <w:p w14:paraId="1486BD0B" w14:textId="77777777" w:rsidR="0032751F" w:rsidRPr="00281593" w:rsidRDefault="0032751F" w:rsidP="006E782E">
            <w:pPr>
              <w:rPr>
                <w:b/>
                <w:bCs/>
              </w:rPr>
            </w:pPr>
          </w:p>
        </w:tc>
        <w:tc>
          <w:tcPr>
            <w:tcW w:w="1815" w:type="dxa"/>
            <w:shd w:val="clear" w:color="auto" w:fill="00B0F0"/>
            <w:vAlign w:val="center"/>
          </w:tcPr>
          <w:p w14:paraId="100F0912" w14:textId="06CD654E" w:rsidR="0032751F" w:rsidRPr="00281593" w:rsidRDefault="0032751F" w:rsidP="006E782E">
            <w:pPr>
              <w:rPr>
                <w:b/>
                <w:bCs/>
              </w:rPr>
            </w:pPr>
            <w:r w:rsidRPr="00281593">
              <w:rPr>
                <w:b/>
                <w:bCs/>
              </w:rPr>
              <w:t xml:space="preserve">    </w:t>
            </w:r>
            <w:r w:rsidR="00E82A8A" w:rsidRPr="00281593">
              <w:rPr>
                <w:b/>
                <w:bCs/>
              </w:rPr>
              <w:t>ASSIGNMENT</w:t>
            </w:r>
            <w:r w:rsidRPr="00281593">
              <w:rPr>
                <w:b/>
                <w:bCs/>
              </w:rPr>
              <w:t xml:space="preserve"> </w:t>
            </w:r>
          </w:p>
          <w:p w14:paraId="2BDBA240" w14:textId="77777777" w:rsidR="0032751F" w:rsidRPr="00281593" w:rsidRDefault="0032751F" w:rsidP="006E782E">
            <w:pPr>
              <w:rPr>
                <w:b/>
                <w:bCs/>
              </w:rPr>
            </w:pPr>
            <w:r w:rsidRPr="00281593">
              <w:rPr>
                <w:b/>
                <w:bCs/>
              </w:rPr>
              <w:t>(50%)</w:t>
            </w:r>
          </w:p>
        </w:tc>
        <w:tc>
          <w:tcPr>
            <w:tcW w:w="1973" w:type="dxa"/>
            <w:shd w:val="clear" w:color="auto" w:fill="00B0F0"/>
            <w:vAlign w:val="center"/>
          </w:tcPr>
          <w:p w14:paraId="23EC3942" w14:textId="3D7B8008" w:rsidR="0032751F" w:rsidRPr="00281593" w:rsidRDefault="00E82A8A" w:rsidP="006E782E">
            <w:pPr>
              <w:rPr>
                <w:b/>
                <w:bCs/>
              </w:rPr>
            </w:pPr>
            <w:r w:rsidRPr="00281593">
              <w:rPr>
                <w:b/>
                <w:bCs/>
              </w:rPr>
              <w:t>FINAL EXAM</w:t>
            </w:r>
            <w:r w:rsidR="0032751F" w:rsidRPr="00281593">
              <w:rPr>
                <w:b/>
                <w:bCs/>
              </w:rPr>
              <w:t xml:space="preserve"> (50%)</w:t>
            </w:r>
          </w:p>
        </w:tc>
      </w:tr>
      <w:tr w:rsidR="0032751F" w:rsidRPr="00281593" w14:paraId="0C7144AE" w14:textId="77777777" w:rsidTr="00E82A8A">
        <w:trPr>
          <w:trHeight w:val="219"/>
        </w:trPr>
        <w:tc>
          <w:tcPr>
            <w:tcW w:w="3256" w:type="dxa"/>
            <w:tcBorders>
              <w:right w:val="single" w:sz="4" w:space="0" w:color="auto"/>
            </w:tcBorders>
          </w:tcPr>
          <w:p w14:paraId="717E0AF4" w14:textId="59F8C33E" w:rsidR="0032751F" w:rsidRPr="00281593" w:rsidRDefault="0032751F" w:rsidP="006E782E">
            <w:pPr>
              <w:rPr>
                <w:b/>
                <w:bCs/>
              </w:rPr>
            </w:pPr>
            <w:r w:rsidRPr="00281593">
              <w:rPr>
                <w:b/>
                <w:bCs/>
              </w:rPr>
              <w:t>Fundamentals of Risk and Management</w:t>
            </w:r>
          </w:p>
        </w:tc>
        <w:tc>
          <w:tcPr>
            <w:tcW w:w="1134" w:type="dxa"/>
            <w:tcBorders>
              <w:top w:val="single" w:sz="4" w:space="0" w:color="auto"/>
              <w:left w:val="single" w:sz="4" w:space="0" w:color="auto"/>
              <w:bottom w:val="single" w:sz="4" w:space="0" w:color="auto"/>
              <w:right w:val="single" w:sz="4" w:space="0" w:color="auto"/>
            </w:tcBorders>
            <w:vAlign w:val="center"/>
          </w:tcPr>
          <w:p w14:paraId="0B771ACB" w14:textId="77777777" w:rsidR="0032751F" w:rsidRPr="00281593" w:rsidRDefault="0032751F" w:rsidP="006E782E">
            <w:pPr>
              <w:rPr>
                <w:b/>
                <w:bCs/>
              </w:rPr>
            </w:pPr>
            <w:r w:rsidRPr="00281593">
              <w:rPr>
                <w:b/>
                <w:bCs/>
              </w:rPr>
              <w:t>3</w:t>
            </w:r>
          </w:p>
        </w:tc>
        <w:tc>
          <w:tcPr>
            <w:tcW w:w="1587" w:type="dxa"/>
            <w:tcBorders>
              <w:left w:val="single" w:sz="4" w:space="0" w:color="auto"/>
            </w:tcBorders>
          </w:tcPr>
          <w:p w14:paraId="734BA3CD" w14:textId="77777777" w:rsidR="0032751F" w:rsidRPr="00281593" w:rsidRDefault="0032751F" w:rsidP="006E782E">
            <w:pPr>
              <w:rPr>
                <w:b/>
                <w:bCs/>
              </w:rPr>
            </w:pPr>
            <w:r w:rsidRPr="00281593">
              <w:rPr>
                <w:b/>
                <w:bCs/>
                <w:lang w:val="en-MY"/>
              </w:rPr>
              <w:t>3/15*100 = 20%</w:t>
            </w:r>
          </w:p>
        </w:tc>
        <w:tc>
          <w:tcPr>
            <w:tcW w:w="1815" w:type="dxa"/>
            <w:vAlign w:val="center"/>
          </w:tcPr>
          <w:p w14:paraId="37D7E94F" w14:textId="77777777" w:rsidR="0032751F" w:rsidRPr="00281593" w:rsidRDefault="0032751F" w:rsidP="006E782E">
            <w:pPr>
              <w:rPr>
                <w:b/>
                <w:bCs/>
              </w:rPr>
            </w:pPr>
            <w:r w:rsidRPr="00281593">
              <w:rPr>
                <w:b/>
                <w:bCs/>
              </w:rPr>
              <w:t>10</w:t>
            </w:r>
          </w:p>
        </w:tc>
        <w:tc>
          <w:tcPr>
            <w:tcW w:w="1973" w:type="dxa"/>
          </w:tcPr>
          <w:p w14:paraId="300A0BBE" w14:textId="77777777" w:rsidR="0032751F" w:rsidRPr="00281593" w:rsidRDefault="0032751F" w:rsidP="006E782E">
            <w:pPr>
              <w:rPr>
                <w:b/>
                <w:bCs/>
              </w:rPr>
            </w:pPr>
            <w:r w:rsidRPr="00281593">
              <w:rPr>
                <w:b/>
                <w:bCs/>
              </w:rPr>
              <w:t>10</w:t>
            </w:r>
          </w:p>
        </w:tc>
      </w:tr>
      <w:tr w:rsidR="0032751F" w:rsidRPr="00281593" w14:paraId="7E40CBD8" w14:textId="77777777" w:rsidTr="00E82A8A">
        <w:trPr>
          <w:trHeight w:val="241"/>
        </w:trPr>
        <w:tc>
          <w:tcPr>
            <w:tcW w:w="3256" w:type="dxa"/>
            <w:tcBorders>
              <w:right w:val="single" w:sz="4" w:space="0" w:color="auto"/>
            </w:tcBorders>
          </w:tcPr>
          <w:p w14:paraId="706473B7" w14:textId="77777777" w:rsidR="0032751F" w:rsidRPr="00281593" w:rsidRDefault="0032751F" w:rsidP="006E782E">
            <w:pPr>
              <w:rPr>
                <w:b/>
                <w:bCs/>
              </w:rPr>
            </w:pPr>
            <w:r w:rsidRPr="00281593">
              <w:rPr>
                <w:b/>
                <w:bCs/>
              </w:rPr>
              <w:t>Quantifying Risks</w:t>
            </w:r>
          </w:p>
        </w:tc>
        <w:tc>
          <w:tcPr>
            <w:tcW w:w="1134" w:type="dxa"/>
            <w:tcBorders>
              <w:top w:val="single" w:sz="4" w:space="0" w:color="auto"/>
              <w:left w:val="single" w:sz="4" w:space="0" w:color="auto"/>
              <w:bottom w:val="single" w:sz="4" w:space="0" w:color="auto"/>
              <w:right w:val="single" w:sz="4" w:space="0" w:color="auto"/>
            </w:tcBorders>
            <w:vAlign w:val="center"/>
          </w:tcPr>
          <w:p w14:paraId="58B82FA3" w14:textId="77777777" w:rsidR="0032751F" w:rsidRPr="00281593" w:rsidRDefault="0032751F" w:rsidP="006E782E">
            <w:pPr>
              <w:rPr>
                <w:b/>
                <w:bCs/>
              </w:rPr>
            </w:pPr>
            <w:r w:rsidRPr="00281593">
              <w:rPr>
                <w:b/>
                <w:bCs/>
              </w:rPr>
              <w:t>3</w:t>
            </w:r>
          </w:p>
        </w:tc>
        <w:tc>
          <w:tcPr>
            <w:tcW w:w="1587" w:type="dxa"/>
            <w:tcBorders>
              <w:left w:val="single" w:sz="4" w:space="0" w:color="auto"/>
            </w:tcBorders>
            <w:vAlign w:val="center"/>
          </w:tcPr>
          <w:p w14:paraId="2D08594E" w14:textId="77777777" w:rsidR="0032751F" w:rsidRPr="00281593" w:rsidRDefault="0032751F" w:rsidP="006E782E">
            <w:pPr>
              <w:rPr>
                <w:b/>
                <w:bCs/>
              </w:rPr>
            </w:pPr>
            <w:r w:rsidRPr="00281593">
              <w:rPr>
                <w:b/>
                <w:bCs/>
                <w:lang w:val="en-MY"/>
              </w:rPr>
              <w:t>3/15*100 = 20%</w:t>
            </w:r>
          </w:p>
        </w:tc>
        <w:tc>
          <w:tcPr>
            <w:tcW w:w="1815" w:type="dxa"/>
            <w:vAlign w:val="center"/>
          </w:tcPr>
          <w:p w14:paraId="3456DE0D" w14:textId="77777777" w:rsidR="0032751F" w:rsidRPr="00281593" w:rsidRDefault="0032751F" w:rsidP="006E782E">
            <w:pPr>
              <w:rPr>
                <w:b/>
                <w:bCs/>
              </w:rPr>
            </w:pPr>
            <w:r w:rsidRPr="00281593">
              <w:rPr>
                <w:b/>
                <w:bCs/>
              </w:rPr>
              <w:t>10</w:t>
            </w:r>
          </w:p>
        </w:tc>
        <w:tc>
          <w:tcPr>
            <w:tcW w:w="1973" w:type="dxa"/>
          </w:tcPr>
          <w:p w14:paraId="039174F7" w14:textId="77777777" w:rsidR="0032751F" w:rsidRPr="00281593" w:rsidRDefault="0032751F" w:rsidP="006E782E">
            <w:pPr>
              <w:rPr>
                <w:b/>
                <w:bCs/>
              </w:rPr>
            </w:pPr>
            <w:r w:rsidRPr="00281593">
              <w:rPr>
                <w:b/>
                <w:bCs/>
              </w:rPr>
              <w:t>5</w:t>
            </w:r>
          </w:p>
        </w:tc>
      </w:tr>
      <w:tr w:rsidR="0032751F" w:rsidRPr="00281593" w14:paraId="47D257FF" w14:textId="77777777" w:rsidTr="00E82A8A">
        <w:trPr>
          <w:trHeight w:val="410"/>
        </w:trPr>
        <w:tc>
          <w:tcPr>
            <w:tcW w:w="3256" w:type="dxa"/>
            <w:tcBorders>
              <w:right w:val="single" w:sz="4" w:space="0" w:color="auto"/>
            </w:tcBorders>
          </w:tcPr>
          <w:p w14:paraId="16D90C71" w14:textId="77777777" w:rsidR="0032751F" w:rsidRPr="00281593" w:rsidRDefault="0032751F" w:rsidP="006E782E">
            <w:pPr>
              <w:rPr>
                <w:b/>
                <w:bCs/>
              </w:rPr>
            </w:pPr>
            <w:r w:rsidRPr="00281593">
              <w:rPr>
                <w:b/>
                <w:bCs/>
              </w:rPr>
              <w:t>The Concept of Insurance</w:t>
            </w:r>
          </w:p>
        </w:tc>
        <w:tc>
          <w:tcPr>
            <w:tcW w:w="1134" w:type="dxa"/>
            <w:tcBorders>
              <w:top w:val="single" w:sz="4" w:space="0" w:color="auto"/>
              <w:left w:val="single" w:sz="4" w:space="0" w:color="auto"/>
              <w:bottom w:val="single" w:sz="4" w:space="0" w:color="auto"/>
              <w:right w:val="single" w:sz="4" w:space="0" w:color="auto"/>
            </w:tcBorders>
            <w:vAlign w:val="center"/>
          </w:tcPr>
          <w:p w14:paraId="1FBEFEFA" w14:textId="77777777" w:rsidR="0032751F" w:rsidRPr="00281593" w:rsidRDefault="0032751F" w:rsidP="006E782E">
            <w:pPr>
              <w:rPr>
                <w:b/>
                <w:bCs/>
              </w:rPr>
            </w:pPr>
            <w:r w:rsidRPr="00281593">
              <w:rPr>
                <w:b/>
                <w:bCs/>
              </w:rPr>
              <w:t>2</w:t>
            </w:r>
          </w:p>
        </w:tc>
        <w:tc>
          <w:tcPr>
            <w:tcW w:w="1587" w:type="dxa"/>
            <w:tcBorders>
              <w:left w:val="single" w:sz="4" w:space="0" w:color="auto"/>
            </w:tcBorders>
            <w:vAlign w:val="center"/>
          </w:tcPr>
          <w:p w14:paraId="7D4891EF" w14:textId="77777777" w:rsidR="0032751F" w:rsidRPr="00281593" w:rsidRDefault="0032751F" w:rsidP="006E782E">
            <w:pPr>
              <w:rPr>
                <w:b/>
                <w:bCs/>
              </w:rPr>
            </w:pPr>
            <w:r w:rsidRPr="00281593">
              <w:rPr>
                <w:b/>
                <w:bCs/>
                <w:lang w:val="en-MY"/>
              </w:rPr>
              <w:t>2/15*100 = 13.33%</w:t>
            </w:r>
          </w:p>
        </w:tc>
        <w:tc>
          <w:tcPr>
            <w:tcW w:w="1815" w:type="dxa"/>
            <w:vAlign w:val="center"/>
          </w:tcPr>
          <w:p w14:paraId="64138B36" w14:textId="77777777" w:rsidR="0032751F" w:rsidRPr="00281593" w:rsidRDefault="0032751F" w:rsidP="006E782E">
            <w:pPr>
              <w:rPr>
                <w:b/>
                <w:bCs/>
              </w:rPr>
            </w:pPr>
            <w:r w:rsidRPr="00281593">
              <w:rPr>
                <w:b/>
                <w:bCs/>
              </w:rPr>
              <w:t>6.67</w:t>
            </w:r>
          </w:p>
        </w:tc>
        <w:tc>
          <w:tcPr>
            <w:tcW w:w="1973" w:type="dxa"/>
          </w:tcPr>
          <w:p w14:paraId="5CD08D87" w14:textId="77777777" w:rsidR="0032751F" w:rsidRPr="00281593" w:rsidRDefault="0032751F" w:rsidP="006E782E">
            <w:pPr>
              <w:rPr>
                <w:b/>
                <w:bCs/>
              </w:rPr>
            </w:pPr>
            <w:r w:rsidRPr="00281593">
              <w:rPr>
                <w:b/>
                <w:bCs/>
              </w:rPr>
              <w:t>6.67</w:t>
            </w:r>
          </w:p>
        </w:tc>
      </w:tr>
      <w:tr w:rsidR="0032751F" w:rsidRPr="00281593" w14:paraId="04FF982C" w14:textId="77777777" w:rsidTr="00E82A8A">
        <w:trPr>
          <w:trHeight w:val="193"/>
        </w:trPr>
        <w:tc>
          <w:tcPr>
            <w:tcW w:w="3256" w:type="dxa"/>
            <w:tcBorders>
              <w:right w:val="single" w:sz="4" w:space="0" w:color="auto"/>
            </w:tcBorders>
          </w:tcPr>
          <w:p w14:paraId="6B86B750" w14:textId="77777777" w:rsidR="0032751F" w:rsidRPr="00281593" w:rsidRDefault="0032751F" w:rsidP="006E782E">
            <w:pPr>
              <w:rPr>
                <w:b/>
                <w:bCs/>
              </w:rPr>
            </w:pPr>
            <w:r w:rsidRPr="00281593">
              <w:rPr>
                <w:b/>
                <w:bCs/>
              </w:rPr>
              <w:t>Life Insurance Medical and Health Insurance, Property, Motor and General Insurance</w:t>
            </w:r>
          </w:p>
        </w:tc>
        <w:tc>
          <w:tcPr>
            <w:tcW w:w="1134" w:type="dxa"/>
            <w:tcBorders>
              <w:top w:val="single" w:sz="4" w:space="0" w:color="auto"/>
              <w:left w:val="single" w:sz="4" w:space="0" w:color="auto"/>
              <w:bottom w:val="single" w:sz="4" w:space="0" w:color="auto"/>
              <w:right w:val="single" w:sz="4" w:space="0" w:color="auto"/>
            </w:tcBorders>
            <w:vAlign w:val="center"/>
          </w:tcPr>
          <w:p w14:paraId="2A33648F" w14:textId="77777777" w:rsidR="0032751F" w:rsidRPr="00281593" w:rsidRDefault="0032751F" w:rsidP="006E782E">
            <w:pPr>
              <w:rPr>
                <w:b/>
                <w:bCs/>
              </w:rPr>
            </w:pPr>
            <w:r w:rsidRPr="00281593">
              <w:rPr>
                <w:b/>
                <w:bCs/>
              </w:rPr>
              <w:t>3</w:t>
            </w:r>
          </w:p>
        </w:tc>
        <w:tc>
          <w:tcPr>
            <w:tcW w:w="1587" w:type="dxa"/>
            <w:tcBorders>
              <w:left w:val="single" w:sz="4" w:space="0" w:color="auto"/>
            </w:tcBorders>
          </w:tcPr>
          <w:p w14:paraId="10A59C64" w14:textId="77777777" w:rsidR="0032751F" w:rsidRPr="00281593" w:rsidRDefault="0032751F" w:rsidP="006E782E">
            <w:pPr>
              <w:rPr>
                <w:b/>
                <w:bCs/>
              </w:rPr>
            </w:pPr>
            <w:r w:rsidRPr="00281593">
              <w:rPr>
                <w:b/>
                <w:bCs/>
                <w:lang w:val="en-MY"/>
              </w:rPr>
              <w:t>3/15*100 = 20%</w:t>
            </w:r>
          </w:p>
        </w:tc>
        <w:tc>
          <w:tcPr>
            <w:tcW w:w="1815" w:type="dxa"/>
            <w:vAlign w:val="center"/>
          </w:tcPr>
          <w:p w14:paraId="3C6D6505" w14:textId="77777777" w:rsidR="0032751F" w:rsidRPr="00281593" w:rsidRDefault="0032751F" w:rsidP="006E782E">
            <w:pPr>
              <w:rPr>
                <w:b/>
                <w:bCs/>
              </w:rPr>
            </w:pPr>
            <w:r w:rsidRPr="00281593">
              <w:rPr>
                <w:b/>
                <w:bCs/>
              </w:rPr>
              <w:t>10</w:t>
            </w:r>
          </w:p>
        </w:tc>
        <w:tc>
          <w:tcPr>
            <w:tcW w:w="1973" w:type="dxa"/>
          </w:tcPr>
          <w:p w14:paraId="0EE0C0B3" w14:textId="77777777" w:rsidR="00E82A8A" w:rsidRPr="00281593" w:rsidRDefault="00E82A8A" w:rsidP="006E782E">
            <w:pPr>
              <w:rPr>
                <w:b/>
                <w:bCs/>
              </w:rPr>
            </w:pPr>
          </w:p>
          <w:p w14:paraId="4BC94F9A" w14:textId="5F4D5530" w:rsidR="0032751F" w:rsidRPr="00281593" w:rsidRDefault="0032751F" w:rsidP="006E782E">
            <w:pPr>
              <w:rPr>
                <w:b/>
                <w:bCs/>
              </w:rPr>
            </w:pPr>
            <w:r w:rsidRPr="00281593">
              <w:rPr>
                <w:b/>
                <w:bCs/>
              </w:rPr>
              <w:t>10</w:t>
            </w:r>
          </w:p>
        </w:tc>
      </w:tr>
      <w:tr w:rsidR="0032751F" w:rsidRPr="00281593" w14:paraId="4587BA1D" w14:textId="77777777" w:rsidTr="00E82A8A">
        <w:trPr>
          <w:trHeight w:val="276"/>
        </w:trPr>
        <w:tc>
          <w:tcPr>
            <w:tcW w:w="3256" w:type="dxa"/>
            <w:tcBorders>
              <w:right w:val="single" w:sz="4" w:space="0" w:color="auto"/>
            </w:tcBorders>
          </w:tcPr>
          <w:p w14:paraId="5C7D7F90" w14:textId="77777777" w:rsidR="0032751F" w:rsidRPr="00281593" w:rsidRDefault="0032751F" w:rsidP="006E782E">
            <w:pPr>
              <w:rPr>
                <w:b/>
                <w:bCs/>
              </w:rPr>
            </w:pPr>
            <w:r w:rsidRPr="00281593">
              <w:rPr>
                <w:b/>
                <w:bCs/>
              </w:rPr>
              <w:t>Insurance Pricing and Limits to Insurability</w:t>
            </w:r>
          </w:p>
        </w:tc>
        <w:tc>
          <w:tcPr>
            <w:tcW w:w="1134" w:type="dxa"/>
            <w:tcBorders>
              <w:top w:val="single" w:sz="4" w:space="0" w:color="auto"/>
              <w:left w:val="single" w:sz="4" w:space="0" w:color="auto"/>
              <w:bottom w:val="single" w:sz="4" w:space="0" w:color="auto"/>
              <w:right w:val="single" w:sz="4" w:space="0" w:color="auto"/>
            </w:tcBorders>
            <w:vAlign w:val="center"/>
          </w:tcPr>
          <w:p w14:paraId="55939E43" w14:textId="77777777" w:rsidR="0032751F" w:rsidRPr="00281593" w:rsidRDefault="0032751F" w:rsidP="006E782E">
            <w:pPr>
              <w:rPr>
                <w:b/>
                <w:bCs/>
              </w:rPr>
            </w:pPr>
            <w:r w:rsidRPr="00281593">
              <w:rPr>
                <w:b/>
                <w:bCs/>
              </w:rPr>
              <w:t>2</w:t>
            </w:r>
          </w:p>
        </w:tc>
        <w:tc>
          <w:tcPr>
            <w:tcW w:w="1587" w:type="dxa"/>
            <w:tcBorders>
              <w:left w:val="single" w:sz="4" w:space="0" w:color="auto"/>
            </w:tcBorders>
            <w:vAlign w:val="center"/>
          </w:tcPr>
          <w:p w14:paraId="1B2B6036" w14:textId="77777777" w:rsidR="0032751F" w:rsidRPr="00281593" w:rsidRDefault="0032751F" w:rsidP="006E782E">
            <w:pPr>
              <w:rPr>
                <w:b/>
                <w:bCs/>
              </w:rPr>
            </w:pPr>
            <w:r w:rsidRPr="00281593">
              <w:rPr>
                <w:b/>
                <w:bCs/>
                <w:lang w:val="en-MY"/>
              </w:rPr>
              <w:t>2/15*100 = 13.33</w:t>
            </w:r>
          </w:p>
        </w:tc>
        <w:tc>
          <w:tcPr>
            <w:tcW w:w="1815" w:type="dxa"/>
            <w:vAlign w:val="center"/>
          </w:tcPr>
          <w:p w14:paraId="6A16B25C" w14:textId="77777777" w:rsidR="0032751F" w:rsidRPr="00281593" w:rsidRDefault="0032751F" w:rsidP="006E782E">
            <w:pPr>
              <w:rPr>
                <w:b/>
                <w:bCs/>
              </w:rPr>
            </w:pPr>
            <w:r w:rsidRPr="00281593">
              <w:rPr>
                <w:b/>
                <w:bCs/>
              </w:rPr>
              <w:t>6.67</w:t>
            </w:r>
          </w:p>
        </w:tc>
        <w:tc>
          <w:tcPr>
            <w:tcW w:w="1973" w:type="dxa"/>
          </w:tcPr>
          <w:p w14:paraId="03C55CDA" w14:textId="77777777" w:rsidR="0032751F" w:rsidRPr="00281593" w:rsidRDefault="0032751F" w:rsidP="006E782E">
            <w:pPr>
              <w:rPr>
                <w:b/>
                <w:bCs/>
              </w:rPr>
            </w:pPr>
            <w:r w:rsidRPr="00281593">
              <w:rPr>
                <w:b/>
                <w:bCs/>
              </w:rPr>
              <w:t>6.67</w:t>
            </w:r>
          </w:p>
        </w:tc>
      </w:tr>
      <w:tr w:rsidR="0032751F" w:rsidRPr="00281593" w14:paraId="23A4AD58" w14:textId="77777777" w:rsidTr="00E82A8A">
        <w:trPr>
          <w:trHeight w:val="193"/>
        </w:trPr>
        <w:tc>
          <w:tcPr>
            <w:tcW w:w="3256" w:type="dxa"/>
          </w:tcPr>
          <w:p w14:paraId="02FBB6BE" w14:textId="77777777" w:rsidR="0032751F" w:rsidRPr="00281593" w:rsidRDefault="0032751F" w:rsidP="006E782E">
            <w:pPr>
              <w:rPr>
                <w:b/>
                <w:bCs/>
              </w:rPr>
            </w:pPr>
            <w:r w:rsidRPr="00281593">
              <w:rPr>
                <w:b/>
                <w:bCs/>
              </w:rPr>
              <w:t>Takaful and the Malaysian Insurance Industry</w:t>
            </w:r>
          </w:p>
        </w:tc>
        <w:tc>
          <w:tcPr>
            <w:tcW w:w="1134" w:type="dxa"/>
            <w:tcBorders>
              <w:top w:val="single" w:sz="4" w:space="0" w:color="auto"/>
              <w:bottom w:val="single" w:sz="4" w:space="0" w:color="auto"/>
            </w:tcBorders>
            <w:vAlign w:val="center"/>
          </w:tcPr>
          <w:p w14:paraId="0D9E4016" w14:textId="77777777" w:rsidR="0032751F" w:rsidRPr="00281593" w:rsidRDefault="0032751F" w:rsidP="006E782E">
            <w:pPr>
              <w:rPr>
                <w:b/>
                <w:bCs/>
              </w:rPr>
            </w:pPr>
            <w:r w:rsidRPr="00281593">
              <w:rPr>
                <w:b/>
                <w:bCs/>
              </w:rPr>
              <w:t>2</w:t>
            </w:r>
          </w:p>
        </w:tc>
        <w:tc>
          <w:tcPr>
            <w:tcW w:w="1587" w:type="dxa"/>
          </w:tcPr>
          <w:p w14:paraId="0B0D5427" w14:textId="77777777" w:rsidR="0032751F" w:rsidRPr="00281593" w:rsidRDefault="0032751F" w:rsidP="006E782E">
            <w:pPr>
              <w:rPr>
                <w:b/>
                <w:bCs/>
              </w:rPr>
            </w:pPr>
            <w:r w:rsidRPr="00281593">
              <w:rPr>
                <w:b/>
                <w:bCs/>
                <w:lang w:val="en-MY"/>
              </w:rPr>
              <w:t>2/15*100 = 13.33%</w:t>
            </w:r>
          </w:p>
        </w:tc>
        <w:tc>
          <w:tcPr>
            <w:tcW w:w="1815" w:type="dxa"/>
          </w:tcPr>
          <w:p w14:paraId="19622394" w14:textId="77777777" w:rsidR="0032751F" w:rsidRPr="00281593" w:rsidRDefault="0032751F" w:rsidP="006E782E">
            <w:pPr>
              <w:rPr>
                <w:b/>
                <w:bCs/>
              </w:rPr>
            </w:pPr>
            <w:r w:rsidRPr="00281593">
              <w:rPr>
                <w:b/>
                <w:bCs/>
              </w:rPr>
              <w:t>6.67</w:t>
            </w:r>
          </w:p>
        </w:tc>
        <w:tc>
          <w:tcPr>
            <w:tcW w:w="1973" w:type="dxa"/>
          </w:tcPr>
          <w:p w14:paraId="64FB9C36" w14:textId="77777777" w:rsidR="0032751F" w:rsidRPr="00281593" w:rsidRDefault="0032751F" w:rsidP="006E782E">
            <w:pPr>
              <w:rPr>
                <w:b/>
                <w:bCs/>
              </w:rPr>
            </w:pPr>
            <w:r w:rsidRPr="00281593">
              <w:rPr>
                <w:b/>
                <w:bCs/>
              </w:rPr>
              <w:t>6.67</w:t>
            </w:r>
          </w:p>
        </w:tc>
      </w:tr>
      <w:tr w:rsidR="0032751F" w:rsidRPr="00281593" w14:paraId="4F605382" w14:textId="77777777" w:rsidTr="00E82A8A">
        <w:trPr>
          <w:trHeight w:val="193"/>
        </w:trPr>
        <w:tc>
          <w:tcPr>
            <w:tcW w:w="3256" w:type="dxa"/>
          </w:tcPr>
          <w:p w14:paraId="7F9AC7C1" w14:textId="77777777" w:rsidR="0032751F" w:rsidRPr="00281593" w:rsidRDefault="0032751F" w:rsidP="006E782E">
            <w:pPr>
              <w:rPr>
                <w:b/>
                <w:bCs/>
              </w:rPr>
            </w:pPr>
          </w:p>
        </w:tc>
        <w:tc>
          <w:tcPr>
            <w:tcW w:w="1134" w:type="dxa"/>
            <w:tcBorders>
              <w:top w:val="single" w:sz="4" w:space="0" w:color="auto"/>
              <w:bottom w:val="single" w:sz="4" w:space="0" w:color="auto"/>
            </w:tcBorders>
            <w:vAlign w:val="center"/>
          </w:tcPr>
          <w:p w14:paraId="6FEE3F8E" w14:textId="77777777" w:rsidR="0032751F" w:rsidRPr="00281593" w:rsidRDefault="0032751F" w:rsidP="006E782E">
            <w:pPr>
              <w:rPr>
                <w:b/>
                <w:bCs/>
              </w:rPr>
            </w:pPr>
          </w:p>
        </w:tc>
        <w:tc>
          <w:tcPr>
            <w:tcW w:w="1587" w:type="dxa"/>
          </w:tcPr>
          <w:p w14:paraId="220921F3" w14:textId="77777777" w:rsidR="0032751F" w:rsidRPr="00281593" w:rsidRDefault="0032751F" w:rsidP="006E782E">
            <w:pPr>
              <w:rPr>
                <w:b/>
                <w:bCs/>
              </w:rPr>
            </w:pPr>
          </w:p>
        </w:tc>
        <w:tc>
          <w:tcPr>
            <w:tcW w:w="1815" w:type="dxa"/>
          </w:tcPr>
          <w:p w14:paraId="53682864" w14:textId="77777777" w:rsidR="0032751F" w:rsidRPr="00281593" w:rsidRDefault="0032751F" w:rsidP="006E782E">
            <w:pPr>
              <w:rPr>
                <w:b/>
                <w:bCs/>
              </w:rPr>
            </w:pPr>
          </w:p>
        </w:tc>
        <w:tc>
          <w:tcPr>
            <w:tcW w:w="1973" w:type="dxa"/>
          </w:tcPr>
          <w:p w14:paraId="5DE2583F" w14:textId="77777777" w:rsidR="0032751F" w:rsidRPr="00281593" w:rsidRDefault="0032751F" w:rsidP="006E782E">
            <w:pPr>
              <w:rPr>
                <w:b/>
                <w:bCs/>
              </w:rPr>
            </w:pPr>
          </w:p>
        </w:tc>
      </w:tr>
      <w:tr w:rsidR="0032751F" w:rsidRPr="00281593" w14:paraId="373ACF02" w14:textId="77777777" w:rsidTr="00E82A8A">
        <w:trPr>
          <w:trHeight w:val="193"/>
        </w:trPr>
        <w:tc>
          <w:tcPr>
            <w:tcW w:w="3256" w:type="dxa"/>
          </w:tcPr>
          <w:p w14:paraId="3D708E46" w14:textId="77777777" w:rsidR="0032751F" w:rsidRPr="00281593" w:rsidRDefault="0032751F" w:rsidP="006E782E">
            <w:pPr>
              <w:rPr>
                <w:b/>
                <w:bCs/>
              </w:rPr>
            </w:pPr>
          </w:p>
        </w:tc>
        <w:tc>
          <w:tcPr>
            <w:tcW w:w="1134" w:type="dxa"/>
            <w:tcBorders>
              <w:top w:val="single" w:sz="4" w:space="0" w:color="auto"/>
            </w:tcBorders>
            <w:vAlign w:val="center"/>
          </w:tcPr>
          <w:p w14:paraId="220EEA6C" w14:textId="77777777" w:rsidR="0032751F" w:rsidRPr="00281593" w:rsidRDefault="0032751F" w:rsidP="006E782E">
            <w:pPr>
              <w:rPr>
                <w:b/>
                <w:bCs/>
              </w:rPr>
            </w:pPr>
            <w:r w:rsidRPr="00281593">
              <w:rPr>
                <w:b/>
                <w:bCs/>
              </w:rPr>
              <w:t>15</w:t>
            </w:r>
          </w:p>
        </w:tc>
        <w:tc>
          <w:tcPr>
            <w:tcW w:w="1587" w:type="dxa"/>
          </w:tcPr>
          <w:p w14:paraId="314406A7" w14:textId="77777777" w:rsidR="0032751F" w:rsidRPr="00281593" w:rsidRDefault="0032751F" w:rsidP="006E782E">
            <w:pPr>
              <w:rPr>
                <w:b/>
                <w:bCs/>
              </w:rPr>
            </w:pPr>
            <w:r w:rsidRPr="00281593">
              <w:rPr>
                <w:b/>
                <w:bCs/>
              </w:rPr>
              <w:t>100</w:t>
            </w:r>
          </w:p>
        </w:tc>
        <w:tc>
          <w:tcPr>
            <w:tcW w:w="1815" w:type="dxa"/>
          </w:tcPr>
          <w:p w14:paraId="19C01135" w14:textId="77777777" w:rsidR="0032751F" w:rsidRPr="00281593" w:rsidRDefault="0032751F" w:rsidP="006E782E">
            <w:pPr>
              <w:rPr>
                <w:b/>
                <w:bCs/>
              </w:rPr>
            </w:pPr>
            <w:r w:rsidRPr="00281593">
              <w:rPr>
                <w:b/>
                <w:bCs/>
              </w:rPr>
              <w:t>50</w:t>
            </w:r>
          </w:p>
        </w:tc>
        <w:tc>
          <w:tcPr>
            <w:tcW w:w="1973" w:type="dxa"/>
          </w:tcPr>
          <w:p w14:paraId="7860DE3D" w14:textId="77777777" w:rsidR="0032751F" w:rsidRPr="00281593" w:rsidRDefault="0032751F" w:rsidP="006E782E">
            <w:pPr>
              <w:rPr>
                <w:b/>
                <w:bCs/>
              </w:rPr>
            </w:pPr>
            <w:r w:rsidRPr="00281593">
              <w:rPr>
                <w:b/>
                <w:bCs/>
              </w:rPr>
              <w:t>50</w:t>
            </w:r>
          </w:p>
        </w:tc>
      </w:tr>
    </w:tbl>
    <w:p w14:paraId="09D0DCCD" w14:textId="77777777" w:rsidR="0032751F" w:rsidRPr="00281593" w:rsidRDefault="0032751F" w:rsidP="006E782E">
      <w:pPr>
        <w:rPr>
          <w:b/>
          <w:bCs/>
        </w:rPr>
      </w:pPr>
    </w:p>
    <w:p w14:paraId="2CB34BF6" w14:textId="77777777" w:rsidR="0032751F" w:rsidRPr="00281593" w:rsidRDefault="0032751F" w:rsidP="006E782E">
      <w:pPr>
        <w:rPr>
          <w:b/>
          <w:bCs/>
        </w:rPr>
      </w:pPr>
    </w:p>
    <w:p w14:paraId="7575EBA3" w14:textId="77777777" w:rsidR="0032751F" w:rsidRPr="00281593" w:rsidRDefault="0032751F" w:rsidP="006E782E">
      <w:pPr>
        <w:rPr>
          <w:b/>
          <w:bCs/>
          <w:lang w:val="en-MY"/>
        </w:rPr>
      </w:pPr>
      <w:r w:rsidRPr="00281593">
        <w:rPr>
          <w:b/>
          <w:bCs/>
          <w:lang w:val="en-MY"/>
        </w:rPr>
        <w:t>Possible Exam Components</w:t>
      </w:r>
    </w:p>
    <w:p w14:paraId="47DDD329" w14:textId="77777777" w:rsidR="0032751F" w:rsidRPr="00281593" w:rsidRDefault="0032751F" w:rsidP="006E782E">
      <w:pPr>
        <w:rPr>
          <w:b/>
          <w:bCs/>
          <w:lang w:val="en-MY"/>
        </w:rPr>
      </w:pPr>
      <w:r w:rsidRPr="00281593">
        <w:rPr>
          <w:b/>
          <w:bCs/>
          <w:lang w:val="en-MY"/>
        </w:rPr>
        <w:t>Structured essay questions</w:t>
      </w:r>
    </w:p>
    <w:p w14:paraId="23FAAAFB" w14:textId="77777777" w:rsidR="0032751F" w:rsidRPr="00281593" w:rsidRDefault="0032751F" w:rsidP="006E782E">
      <w:pPr>
        <w:rPr>
          <w:b/>
          <w:bCs/>
          <w:lang w:val="en-MY"/>
        </w:rPr>
      </w:pPr>
      <w:r w:rsidRPr="00281593">
        <w:rPr>
          <w:b/>
          <w:bCs/>
          <w:lang w:val="en-MY"/>
        </w:rPr>
        <w:t>Short-answer questions</w:t>
      </w:r>
    </w:p>
    <w:p w14:paraId="627E25EA" w14:textId="77777777" w:rsidR="0032751F" w:rsidRPr="00281593" w:rsidRDefault="0032751F" w:rsidP="006E782E">
      <w:pPr>
        <w:rPr>
          <w:b/>
          <w:bCs/>
          <w:lang w:val="en-MY"/>
        </w:rPr>
      </w:pPr>
      <w:r w:rsidRPr="00281593">
        <w:rPr>
          <w:b/>
          <w:bCs/>
          <w:lang w:val="en-MY"/>
        </w:rPr>
        <w:t>Scenario-based problem solving</w:t>
      </w:r>
    </w:p>
    <w:p w14:paraId="1C816DD5" w14:textId="77777777" w:rsidR="0032751F" w:rsidRPr="00281593" w:rsidRDefault="0032751F" w:rsidP="006E782E">
      <w:pPr>
        <w:rPr>
          <w:b/>
          <w:bCs/>
          <w:lang w:val="en-MY"/>
        </w:rPr>
      </w:pPr>
      <w:r w:rsidRPr="00281593">
        <w:rPr>
          <w:b/>
          <w:bCs/>
          <w:lang w:val="en-MY"/>
        </w:rPr>
        <w:t>Calculations related to quantifying risks, pricing, and insurance principles</w:t>
      </w:r>
    </w:p>
    <w:p w14:paraId="4084CBDD" w14:textId="626CB9CC" w:rsidR="00E82A8A" w:rsidRPr="00281593" w:rsidRDefault="00E82A8A" w:rsidP="006E782E">
      <w:pPr>
        <w:rPr>
          <w:b/>
          <w:bCs/>
          <w:lang w:val="en-MY"/>
        </w:rPr>
      </w:pPr>
      <w:r w:rsidRPr="00281593">
        <w:rPr>
          <w:b/>
          <w:bCs/>
          <w:lang w:val="en-MY"/>
        </w:rPr>
        <w:t>Multiple choice questions</w:t>
      </w:r>
    </w:p>
    <w:p w14:paraId="59CE4039" w14:textId="2C5F4678" w:rsidR="008463E5" w:rsidRPr="00281593" w:rsidRDefault="008463E5" w:rsidP="005558FF">
      <w:pPr>
        <w:tabs>
          <w:tab w:val="left" w:pos="3980"/>
        </w:tabs>
        <w:spacing w:line="259" w:lineRule="auto"/>
        <w:ind w:left="144"/>
        <w:outlineLvl w:val="0"/>
        <w:rPr>
          <w:b/>
          <w:bCs/>
        </w:rPr>
      </w:pPr>
    </w:p>
    <w:p w14:paraId="28B83AC2" w14:textId="77777777" w:rsidR="005558FF" w:rsidRPr="00281593" w:rsidRDefault="005558FF" w:rsidP="005558FF">
      <w:pPr>
        <w:tabs>
          <w:tab w:val="left" w:pos="3980"/>
        </w:tabs>
        <w:spacing w:line="259" w:lineRule="auto"/>
        <w:ind w:left="144"/>
        <w:outlineLvl w:val="0"/>
        <w:rPr>
          <w:b/>
          <w:bCs/>
        </w:rPr>
      </w:pPr>
    </w:p>
    <w:p w14:paraId="6EA056F9" w14:textId="77777777" w:rsidR="005558FF" w:rsidRPr="00281593" w:rsidRDefault="005558FF" w:rsidP="005558FF">
      <w:pPr>
        <w:tabs>
          <w:tab w:val="left" w:pos="3980"/>
        </w:tabs>
        <w:spacing w:line="259" w:lineRule="auto"/>
        <w:ind w:left="144"/>
        <w:outlineLvl w:val="0"/>
        <w:rPr>
          <w:b/>
          <w:bCs/>
        </w:rPr>
      </w:pPr>
    </w:p>
    <w:p w14:paraId="58196D73" w14:textId="77777777" w:rsidR="005558FF" w:rsidRPr="00281593" w:rsidRDefault="005558FF" w:rsidP="005558FF">
      <w:pPr>
        <w:tabs>
          <w:tab w:val="left" w:pos="3980"/>
        </w:tabs>
        <w:spacing w:line="259" w:lineRule="auto"/>
        <w:ind w:left="144"/>
        <w:outlineLvl w:val="0"/>
        <w:rPr>
          <w:b/>
          <w:bCs/>
        </w:rPr>
      </w:pPr>
    </w:p>
    <w:p w14:paraId="337CB418" w14:textId="77777777" w:rsidR="005558FF" w:rsidRPr="00281593" w:rsidRDefault="005558FF" w:rsidP="005558FF">
      <w:pPr>
        <w:tabs>
          <w:tab w:val="left" w:pos="3980"/>
        </w:tabs>
        <w:spacing w:line="259" w:lineRule="auto"/>
        <w:ind w:left="144"/>
        <w:outlineLvl w:val="0"/>
        <w:rPr>
          <w:b/>
          <w:bCs/>
        </w:rPr>
      </w:pPr>
    </w:p>
    <w:p w14:paraId="2881F865" w14:textId="77777777" w:rsidR="005558FF" w:rsidRPr="00281593" w:rsidRDefault="005558FF" w:rsidP="005558FF">
      <w:pPr>
        <w:tabs>
          <w:tab w:val="left" w:pos="3980"/>
        </w:tabs>
        <w:spacing w:line="259" w:lineRule="auto"/>
        <w:ind w:left="144"/>
        <w:outlineLvl w:val="0"/>
        <w:rPr>
          <w:b/>
          <w:bCs/>
        </w:rPr>
      </w:pPr>
    </w:p>
    <w:p w14:paraId="7EA681C1" w14:textId="77777777" w:rsidR="005558FF" w:rsidRPr="00281593" w:rsidRDefault="005558FF" w:rsidP="005558FF">
      <w:pPr>
        <w:tabs>
          <w:tab w:val="left" w:pos="3980"/>
        </w:tabs>
        <w:spacing w:line="259" w:lineRule="auto"/>
        <w:ind w:left="144"/>
        <w:outlineLvl w:val="0"/>
        <w:rPr>
          <w:b/>
          <w:bCs/>
        </w:rPr>
      </w:pPr>
    </w:p>
    <w:sectPr w:rsidR="005558FF" w:rsidRPr="00281593">
      <w:pgSz w:w="11910" w:h="16840"/>
      <w:pgMar w:top="1080" w:right="850" w:bottom="1240" w:left="1275" w:header="0" w:footer="10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300D9E" w14:textId="77777777" w:rsidR="00EB62F7" w:rsidRDefault="00EB62F7">
      <w:r>
        <w:separator/>
      </w:r>
    </w:p>
  </w:endnote>
  <w:endnote w:type="continuationSeparator" w:id="0">
    <w:p w14:paraId="6293858D" w14:textId="77777777" w:rsidR="00EB62F7" w:rsidRDefault="00EB6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A92B8" w14:textId="77777777" w:rsidR="00B4631E" w:rsidRDefault="00000000">
    <w:pPr>
      <w:pStyle w:val="BodyText"/>
      <w:spacing w:line="14" w:lineRule="auto"/>
      <w:ind w:left="0"/>
      <w:rPr>
        <w:sz w:val="20"/>
      </w:rPr>
    </w:pPr>
    <w:r>
      <w:rPr>
        <w:noProof/>
        <w:sz w:val="20"/>
      </w:rPr>
      <mc:AlternateContent>
        <mc:Choice Requires="wps">
          <w:drawing>
            <wp:anchor distT="0" distB="0" distL="0" distR="0" simplePos="0" relativeHeight="486360576" behindDoc="1" locked="0" layoutInCell="1" allowOverlap="1" wp14:anchorId="641ACED1" wp14:editId="737D1E03">
              <wp:simplePos x="0" y="0"/>
              <wp:positionH relativeFrom="page">
                <wp:posOffset>3700398</wp:posOffset>
              </wp:positionH>
              <wp:positionV relativeFrom="page">
                <wp:posOffset>9889360</wp:posOffset>
              </wp:positionV>
              <wp:extent cx="1752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5AD15D17" w14:textId="77777777" w:rsidR="00B4631E" w:rsidRDefault="00000000">
                          <w:pPr>
                            <w:pStyle w:val="BodyText"/>
                            <w:spacing w:before="18"/>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wps:txbx>
                    <wps:bodyPr wrap="square" lIns="0" tIns="0" rIns="0" bIns="0" rtlCol="0">
                      <a:noAutofit/>
                    </wps:bodyPr>
                  </wps:wsp>
                </a:graphicData>
              </a:graphic>
            </wp:anchor>
          </w:drawing>
        </mc:Choice>
        <mc:Fallback>
          <w:pict>
            <v:shapetype w14:anchorId="641ACED1" id="_x0000_t202" coordsize="21600,21600" o:spt="202" path="m,l,21600r21600,l21600,xe">
              <v:stroke joinstyle="miter"/>
              <v:path gradientshapeok="t" o:connecttype="rect"/>
            </v:shapetype>
            <v:shape id="Textbox 1" o:spid="_x0000_s1028" type="#_x0000_t202" style="position:absolute;margin-left:291.35pt;margin-top:778.7pt;width:13.8pt;height:15.5pt;z-index:-16955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7akwEAABoDAAAOAAAAZHJzL2Uyb0RvYy54bWysUsFu2zAMvQ/oPwi6N0oCNO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" filled="f" stroked="f">
              <v:textbox inset="0,0,0,0">
                <w:txbxContent>
                  <w:p w14:paraId="5AD15D17" w14:textId="77777777" w:rsidR="00B4631E" w:rsidRDefault="00000000">
                    <w:pPr>
                      <w:pStyle w:val="BodyText"/>
                      <w:spacing w:before="18"/>
                      <w:ind w:left="20"/>
                    </w:pPr>
                    <w:r>
                      <w:rPr>
                        <w:spacing w:val="-5"/>
                        <w:w w:val="105"/>
                      </w:rPr>
                      <w:fldChar w:fldCharType="begin"/>
                    </w:r>
                    <w:r>
                      <w:rPr>
                        <w:spacing w:val="-5"/>
                        <w:w w:val="105"/>
                      </w:rPr>
                      <w:instrText xml:space="preserve"> PAGE </w:instrText>
                    </w:r>
                    <w:r>
                      <w:rPr>
                        <w:spacing w:val="-5"/>
                        <w:w w:val="105"/>
                      </w:rPr>
                      <w:fldChar w:fldCharType="separate"/>
                    </w:r>
                    <w:r>
                      <w:rPr>
                        <w:spacing w:val="-5"/>
                        <w:w w:val="105"/>
                      </w:rPr>
                      <w:t>10</w:t>
                    </w:r>
                    <w:r>
                      <w:rPr>
                        <w:spacing w:val="-5"/>
                        <w:w w:val="10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BB4CD" w14:textId="77777777" w:rsidR="00EB62F7" w:rsidRDefault="00EB62F7">
      <w:r>
        <w:separator/>
      </w:r>
    </w:p>
  </w:footnote>
  <w:footnote w:type="continuationSeparator" w:id="0">
    <w:p w14:paraId="2302C0F8" w14:textId="77777777" w:rsidR="00EB62F7" w:rsidRDefault="00EB6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930899"/>
    <w:multiLevelType w:val="multilevel"/>
    <w:tmpl w:val="2A92A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1830C3"/>
    <w:multiLevelType w:val="multilevel"/>
    <w:tmpl w:val="CB7AB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11BB4"/>
    <w:multiLevelType w:val="multilevel"/>
    <w:tmpl w:val="0FB01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4468E"/>
    <w:multiLevelType w:val="multilevel"/>
    <w:tmpl w:val="178A7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A64823"/>
    <w:multiLevelType w:val="multilevel"/>
    <w:tmpl w:val="4D308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597CCE"/>
    <w:multiLevelType w:val="multilevel"/>
    <w:tmpl w:val="323ECBD2"/>
    <w:lvl w:ilvl="0">
      <w:start w:val="1"/>
      <w:numFmt w:val="decimal"/>
      <w:lvlText w:val="%1."/>
      <w:lvlJc w:val="left"/>
      <w:pPr>
        <w:ind w:left="720" w:hanging="360"/>
      </w:pPr>
      <w:rPr>
        <w:rFonts w:hint="default"/>
      </w:rPr>
    </w:lvl>
    <w:lvl w:ilvl="1">
      <w:start w:val="1"/>
      <w:numFmt w:val="decimal"/>
      <w:isLgl/>
      <w:lvlText w:val="%1.%2"/>
      <w:lvlJc w:val="left"/>
      <w:pPr>
        <w:ind w:left="833" w:hanging="380"/>
      </w:pPr>
      <w:rPr>
        <w:rFonts w:hint="default"/>
      </w:rPr>
    </w:lvl>
    <w:lvl w:ilvl="2">
      <w:start w:val="1"/>
      <w:numFmt w:val="decimal"/>
      <w:isLgl/>
      <w:lvlText w:val="%1.%2.%3"/>
      <w:lvlJc w:val="left"/>
      <w:pPr>
        <w:ind w:left="1266" w:hanging="720"/>
      </w:pPr>
      <w:rPr>
        <w:rFonts w:hint="default"/>
      </w:rPr>
    </w:lvl>
    <w:lvl w:ilvl="3">
      <w:start w:val="1"/>
      <w:numFmt w:val="decimal"/>
      <w:isLgl/>
      <w:lvlText w:val="%1.%2.%3.%4"/>
      <w:lvlJc w:val="left"/>
      <w:pPr>
        <w:ind w:left="1359" w:hanging="720"/>
      </w:pPr>
      <w:rPr>
        <w:rFonts w:hint="default"/>
      </w:rPr>
    </w:lvl>
    <w:lvl w:ilvl="4">
      <w:start w:val="1"/>
      <w:numFmt w:val="decimal"/>
      <w:isLgl/>
      <w:lvlText w:val="%1.%2.%3.%4.%5"/>
      <w:lvlJc w:val="left"/>
      <w:pPr>
        <w:ind w:left="1812" w:hanging="1080"/>
      </w:pPr>
      <w:rPr>
        <w:rFonts w:hint="default"/>
      </w:rPr>
    </w:lvl>
    <w:lvl w:ilvl="5">
      <w:start w:val="1"/>
      <w:numFmt w:val="decimal"/>
      <w:isLgl/>
      <w:lvlText w:val="%1.%2.%3.%4.%5.%6"/>
      <w:lvlJc w:val="left"/>
      <w:pPr>
        <w:ind w:left="1905" w:hanging="1080"/>
      </w:pPr>
      <w:rPr>
        <w:rFonts w:hint="default"/>
      </w:rPr>
    </w:lvl>
    <w:lvl w:ilvl="6">
      <w:start w:val="1"/>
      <w:numFmt w:val="decimal"/>
      <w:isLgl/>
      <w:lvlText w:val="%1.%2.%3.%4.%5.%6.%7"/>
      <w:lvlJc w:val="left"/>
      <w:pPr>
        <w:ind w:left="2358" w:hanging="1440"/>
      </w:pPr>
      <w:rPr>
        <w:rFonts w:hint="default"/>
      </w:rPr>
    </w:lvl>
    <w:lvl w:ilvl="7">
      <w:start w:val="1"/>
      <w:numFmt w:val="decimal"/>
      <w:isLgl/>
      <w:lvlText w:val="%1.%2.%3.%4.%5.%6.%7.%8"/>
      <w:lvlJc w:val="left"/>
      <w:pPr>
        <w:ind w:left="2451" w:hanging="1440"/>
      </w:pPr>
      <w:rPr>
        <w:rFonts w:hint="default"/>
      </w:rPr>
    </w:lvl>
    <w:lvl w:ilvl="8">
      <w:start w:val="1"/>
      <w:numFmt w:val="decimal"/>
      <w:isLgl/>
      <w:lvlText w:val="%1.%2.%3.%4.%5.%6.%7.%8.%9"/>
      <w:lvlJc w:val="left"/>
      <w:pPr>
        <w:ind w:left="2544" w:hanging="1440"/>
      </w:pPr>
      <w:rPr>
        <w:rFonts w:hint="default"/>
      </w:rPr>
    </w:lvl>
  </w:abstractNum>
  <w:abstractNum w:abstractNumId="6" w15:restartNumberingAfterBreak="0">
    <w:nsid w:val="17362531"/>
    <w:multiLevelType w:val="multilevel"/>
    <w:tmpl w:val="FE00F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C801C0"/>
    <w:multiLevelType w:val="multilevel"/>
    <w:tmpl w:val="AE56C164"/>
    <w:lvl w:ilvl="0">
      <w:start w:val="2"/>
      <w:numFmt w:val="decimal"/>
      <w:lvlText w:val="%1"/>
      <w:lvlJc w:val="left"/>
      <w:pPr>
        <w:ind w:left="379" w:hanging="379"/>
      </w:pPr>
      <w:rPr>
        <w:rFonts w:hint="default"/>
        <w:lang w:val="en-US" w:eastAsia="en-US" w:bidi="ar-SA"/>
      </w:rPr>
    </w:lvl>
    <w:lvl w:ilvl="1">
      <w:start w:val="1"/>
      <w:numFmt w:val="decimal"/>
      <w:lvlText w:val="%1.%2"/>
      <w:lvlJc w:val="left"/>
      <w:pPr>
        <w:ind w:left="379" w:hanging="379"/>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281" w:hanging="379"/>
      </w:pPr>
      <w:rPr>
        <w:rFonts w:hint="default"/>
        <w:lang w:val="en-US" w:eastAsia="en-US" w:bidi="ar-SA"/>
      </w:rPr>
    </w:lvl>
    <w:lvl w:ilvl="3">
      <w:numFmt w:val="bullet"/>
      <w:lvlText w:val="•"/>
      <w:lvlJc w:val="left"/>
      <w:pPr>
        <w:ind w:left="1732" w:hanging="379"/>
      </w:pPr>
      <w:rPr>
        <w:rFonts w:hint="default"/>
        <w:lang w:val="en-US" w:eastAsia="en-US" w:bidi="ar-SA"/>
      </w:rPr>
    </w:lvl>
    <w:lvl w:ilvl="4">
      <w:numFmt w:val="bullet"/>
      <w:lvlText w:val="•"/>
      <w:lvlJc w:val="left"/>
      <w:pPr>
        <w:ind w:left="2183" w:hanging="379"/>
      </w:pPr>
      <w:rPr>
        <w:rFonts w:hint="default"/>
        <w:lang w:val="en-US" w:eastAsia="en-US" w:bidi="ar-SA"/>
      </w:rPr>
    </w:lvl>
    <w:lvl w:ilvl="5">
      <w:numFmt w:val="bullet"/>
      <w:lvlText w:val="•"/>
      <w:lvlJc w:val="left"/>
      <w:pPr>
        <w:ind w:left="2633" w:hanging="379"/>
      </w:pPr>
      <w:rPr>
        <w:rFonts w:hint="default"/>
        <w:lang w:val="en-US" w:eastAsia="en-US" w:bidi="ar-SA"/>
      </w:rPr>
    </w:lvl>
    <w:lvl w:ilvl="6">
      <w:numFmt w:val="bullet"/>
      <w:lvlText w:val="•"/>
      <w:lvlJc w:val="left"/>
      <w:pPr>
        <w:ind w:left="3084" w:hanging="379"/>
      </w:pPr>
      <w:rPr>
        <w:rFonts w:hint="default"/>
        <w:lang w:val="en-US" w:eastAsia="en-US" w:bidi="ar-SA"/>
      </w:rPr>
    </w:lvl>
    <w:lvl w:ilvl="7">
      <w:numFmt w:val="bullet"/>
      <w:lvlText w:val="•"/>
      <w:lvlJc w:val="left"/>
      <w:pPr>
        <w:ind w:left="3535" w:hanging="379"/>
      </w:pPr>
      <w:rPr>
        <w:rFonts w:hint="default"/>
        <w:lang w:val="en-US" w:eastAsia="en-US" w:bidi="ar-SA"/>
      </w:rPr>
    </w:lvl>
    <w:lvl w:ilvl="8">
      <w:numFmt w:val="bullet"/>
      <w:lvlText w:val="•"/>
      <w:lvlJc w:val="left"/>
      <w:pPr>
        <w:ind w:left="3986" w:hanging="379"/>
      </w:pPr>
      <w:rPr>
        <w:rFonts w:hint="default"/>
        <w:lang w:val="en-US" w:eastAsia="en-US" w:bidi="ar-SA"/>
      </w:rPr>
    </w:lvl>
  </w:abstractNum>
  <w:abstractNum w:abstractNumId="8" w15:restartNumberingAfterBreak="0">
    <w:nsid w:val="1C23345D"/>
    <w:multiLevelType w:val="multilevel"/>
    <w:tmpl w:val="1A360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3230B9"/>
    <w:multiLevelType w:val="multilevel"/>
    <w:tmpl w:val="DD24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8C047A"/>
    <w:multiLevelType w:val="hybridMultilevel"/>
    <w:tmpl w:val="E834C79C"/>
    <w:lvl w:ilvl="0" w:tplc="4409000F">
      <w:start w:val="1"/>
      <w:numFmt w:val="decimal"/>
      <w:lvlText w:val="%1."/>
      <w:lvlJc w:val="left"/>
      <w:pPr>
        <w:ind w:left="720" w:hanging="360"/>
      </w:pPr>
      <w:rPr>
        <w:rFonts w:hint="default"/>
      </w:rPr>
    </w:lvl>
    <w:lvl w:ilvl="1" w:tplc="44090019">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1" w15:restartNumberingAfterBreak="0">
    <w:nsid w:val="245225B5"/>
    <w:multiLevelType w:val="multilevel"/>
    <w:tmpl w:val="80409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150043"/>
    <w:multiLevelType w:val="multilevel"/>
    <w:tmpl w:val="8200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205E9B"/>
    <w:multiLevelType w:val="multilevel"/>
    <w:tmpl w:val="63D0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310D8"/>
    <w:multiLevelType w:val="multilevel"/>
    <w:tmpl w:val="BE4C1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B91A47"/>
    <w:multiLevelType w:val="multilevel"/>
    <w:tmpl w:val="8AD47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A3219A"/>
    <w:multiLevelType w:val="multilevel"/>
    <w:tmpl w:val="A97C971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7764BE"/>
    <w:multiLevelType w:val="hybridMultilevel"/>
    <w:tmpl w:val="F77AC8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5B80F06"/>
    <w:multiLevelType w:val="hybridMultilevel"/>
    <w:tmpl w:val="F3DAA86A"/>
    <w:lvl w:ilvl="0" w:tplc="6BC25D4A">
      <w:numFmt w:val="bullet"/>
      <w:lvlText w:val=""/>
      <w:lvlJc w:val="left"/>
      <w:pPr>
        <w:ind w:left="525" w:hanging="360"/>
      </w:pPr>
      <w:rPr>
        <w:rFonts w:ascii="Symbol" w:eastAsia="Symbol" w:hAnsi="Symbol" w:cs="Symbol" w:hint="default"/>
        <w:b w:val="0"/>
        <w:bCs w:val="0"/>
        <w:i w:val="0"/>
        <w:iCs w:val="0"/>
        <w:spacing w:val="0"/>
        <w:w w:val="100"/>
        <w:sz w:val="22"/>
        <w:szCs w:val="22"/>
        <w:lang w:val="en-US" w:eastAsia="en-US" w:bidi="ar-SA"/>
      </w:rPr>
    </w:lvl>
    <w:lvl w:ilvl="1" w:tplc="409C01D2">
      <w:numFmt w:val="bullet"/>
      <w:lvlText w:val="•"/>
      <w:lvlJc w:val="left"/>
      <w:pPr>
        <w:ind w:left="1446" w:hanging="360"/>
      </w:pPr>
      <w:rPr>
        <w:rFonts w:hint="default"/>
        <w:lang w:val="en-US" w:eastAsia="en-US" w:bidi="ar-SA"/>
      </w:rPr>
    </w:lvl>
    <w:lvl w:ilvl="2" w:tplc="4DAC3016">
      <w:numFmt w:val="bullet"/>
      <w:lvlText w:val="•"/>
      <w:lvlJc w:val="left"/>
      <w:pPr>
        <w:ind w:left="2372" w:hanging="360"/>
      </w:pPr>
      <w:rPr>
        <w:rFonts w:hint="default"/>
        <w:lang w:val="en-US" w:eastAsia="en-US" w:bidi="ar-SA"/>
      </w:rPr>
    </w:lvl>
    <w:lvl w:ilvl="3" w:tplc="3B2C5AB0">
      <w:numFmt w:val="bullet"/>
      <w:lvlText w:val="•"/>
      <w:lvlJc w:val="left"/>
      <w:pPr>
        <w:ind w:left="3298" w:hanging="360"/>
      </w:pPr>
      <w:rPr>
        <w:rFonts w:hint="default"/>
        <w:lang w:val="en-US" w:eastAsia="en-US" w:bidi="ar-SA"/>
      </w:rPr>
    </w:lvl>
    <w:lvl w:ilvl="4" w:tplc="9886F184">
      <w:numFmt w:val="bullet"/>
      <w:lvlText w:val="•"/>
      <w:lvlJc w:val="left"/>
      <w:pPr>
        <w:ind w:left="4224" w:hanging="360"/>
      </w:pPr>
      <w:rPr>
        <w:rFonts w:hint="default"/>
        <w:lang w:val="en-US" w:eastAsia="en-US" w:bidi="ar-SA"/>
      </w:rPr>
    </w:lvl>
    <w:lvl w:ilvl="5" w:tplc="E97483BE">
      <w:numFmt w:val="bullet"/>
      <w:lvlText w:val="•"/>
      <w:lvlJc w:val="left"/>
      <w:pPr>
        <w:ind w:left="5150" w:hanging="360"/>
      </w:pPr>
      <w:rPr>
        <w:rFonts w:hint="default"/>
        <w:lang w:val="en-US" w:eastAsia="en-US" w:bidi="ar-SA"/>
      </w:rPr>
    </w:lvl>
    <w:lvl w:ilvl="6" w:tplc="8F16A25C">
      <w:numFmt w:val="bullet"/>
      <w:lvlText w:val="•"/>
      <w:lvlJc w:val="left"/>
      <w:pPr>
        <w:ind w:left="6076" w:hanging="360"/>
      </w:pPr>
      <w:rPr>
        <w:rFonts w:hint="default"/>
        <w:lang w:val="en-US" w:eastAsia="en-US" w:bidi="ar-SA"/>
      </w:rPr>
    </w:lvl>
    <w:lvl w:ilvl="7" w:tplc="281ACDFE">
      <w:numFmt w:val="bullet"/>
      <w:lvlText w:val="•"/>
      <w:lvlJc w:val="left"/>
      <w:pPr>
        <w:ind w:left="7002" w:hanging="360"/>
      </w:pPr>
      <w:rPr>
        <w:rFonts w:hint="default"/>
        <w:lang w:val="en-US" w:eastAsia="en-US" w:bidi="ar-SA"/>
      </w:rPr>
    </w:lvl>
    <w:lvl w:ilvl="8" w:tplc="005C34B8">
      <w:numFmt w:val="bullet"/>
      <w:lvlText w:val="•"/>
      <w:lvlJc w:val="left"/>
      <w:pPr>
        <w:ind w:left="7929" w:hanging="360"/>
      </w:pPr>
      <w:rPr>
        <w:rFonts w:hint="default"/>
        <w:lang w:val="en-US" w:eastAsia="en-US" w:bidi="ar-SA"/>
      </w:rPr>
    </w:lvl>
  </w:abstractNum>
  <w:abstractNum w:abstractNumId="19" w15:restartNumberingAfterBreak="0">
    <w:nsid w:val="35DB48AF"/>
    <w:multiLevelType w:val="multilevel"/>
    <w:tmpl w:val="ECB22CC8"/>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1352"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451EC6"/>
    <w:multiLevelType w:val="multilevel"/>
    <w:tmpl w:val="8EE8C85C"/>
    <w:lvl w:ilvl="0">
      <w:start w:val="3"/>
      <w:numFmt w:val="decimal"/>
      <w:lvlText w:val="%1"/>
      <w:lvlJc w:val="left"/>
      <w:pPr>
        <w:ind w:left="453" w:hanging="331"/>
      </w:pPr>
      <w:rPr>
        <w:rFonts w:hint="default"/>
        <w:lang w:val="en-US" w:eastAsia="en-US" w:bidi="ar-SA"/>
      </w:rPr>
    </w:lvl>
    <w:lvl w:ilvl="1">
      <w:start w:val="1"/>
      <w:numFmt w:val="decimal"/>
      <w:lvlText w:val="%1.%2"/>
      <w:lvlJc w:val="left"/>
      <w:pPr>
        <w:ind w:left="453"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60" w:hanging="331"/>
      </w:pPr>
      <w:rPr>
        <w:rFonts w:hint="default"/>
        <w:lang w:val="en-US" w:eastAsia="en-US" w:bidi="ar-SA"/>
      </w:rPr>
    </w:lvl>
    <w:lvl w:ilvl="3">
      <w:numFmt w:val="bullet"/>
      <w:lvlText w:val="•"/>
      <w:lvlJc w:val="left"/>
      <w:pPr>
        <w:ind w:left="1811" w:hanging="331"/>
      </w:pPr>
      <w:rPr>
        <w:rFonts w:hint="default"/>
        <w:lang w:val="en-US" w:eastAsia="en-US" w:bidi="ar-SA"/>
      </w:rPr>
    </w:lvl>
    <w:lvl w:ilvl="4">
      <w:numFmt w:val="bullet"/>
      <w:lvlText w:val="•"/>
      <w:lvlJc w:val="left"/>
      <w:pPr>
        <w:ind w:left="2261" w:hanging="331"/>
      </w:pPr>
      <w:rPr>
        <w:rFonts w:hint="default"/>
        <w:lang w:val="en-US" w:eastAsia="en-US" w:bidi="ar-SA"/>
      </w:rPr>
    </w:lvl>
    <w:lvl w:ilvl="5">
      <w:numFmt w:val="bullet"/>
      <w:lvlText w:val="•"/>
      <w:lvlJc w:val="left"/>
      <w:pPr>
        <w:ind w:left="2712" w:hanging="331"/>
      </w:pPr>
      <w:rPr>
        <w:rFonts w:hint="default"/>
        <w:lang w:val="en-US" w:eastAsia="en-US" w:bidi="ar-SA"/>
      </w:rPr>
    </w:lvl>
    <w:lvl w:ilvl="6">
      <w:numFmt w:val="bullet"/>
      <w:lvlText w:val="•"/>
      <w:lvlJc w:val="left"/>
      <w:pPr>
        <w:ind w:left="3162" w:hanging="331"/>
      </w:pPr>
      <w:rPr>
        <w:rFonts w:hint="default"/>
        <w:lang w:val="en-US" w:eastAsia="en-US" w:bidi="ar-SA"/>
      </w:rPr>
    </w:lvl>
    <w:lvl w:ilvl="7">
      <w:numFmt w:val="bullet"/>
      <w:lvlText w:val="•"/>
      <w:lvlJc w:val="left"/>
      <w:pPr>
        <w:ind w:left="3613" w:hanging="331"/>
      </w:pPr>
      <w:rPr>
        <w:rFonts w:hint="default"/>
        <w:lang w:val="en-US" w:eastAsia="en-US" w:bidi="ar-SA"/>
      </w:rPr>
    </w:lvl>
    <w:lvl w:ilvl="8">
      <w:numFmt w:val="bullet"/>
      <w:lvlText w:val="•"/>
      <w:lvlJc w:val="left"/>
      <w:pPr>
        <w:ind w:left="4063" w:hanging="331"/>
      </w:pPr>
      <w:rPr>
        <w:rFonts w:hint="default"/>
        <w:lang w:val="en-US" w:eastAsia="en-US" w:bidi="ar-SA"/>
      </w:rPr>
    </w:lvl>
  </w:abstractNum>
  <w:abstractNum w:abstractNumId="21" w15:restartNumberingAfterBreak="0">
    <w:nsid w:val="3A4B0FEE"/>
    <w:multiLevelType w:val="multilevel"/>
    <w:tmpl w:val="C2C8E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151114"/>
    <w:multiLevelType w:val="multilevel"/>
    <w:tmpl w:val="A0C2C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F76F3C"/>
    <w:multiLevelType w:val="multilevel"/>
    <w:tmpl w:val="3E7A5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706B39"/>
    <w:multiLevelType w:val="multilevel"/>
    <w:tmpl w:val="6FA6D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B09C5"/>
    <w:multiLevelType w:val="multilevel"/>
    <w:tmpl w:val="FEB4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AD4A5D"/>
    <w:multiLevelType w:val="multilevel"/>
    <w:tmpl w:val="520E3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1DB2DBA"/>
    <w:multiLevelType w:val="multilevel"/>
    <w:tmpl w:val="E0E66E8E"/>
    <w:lvl w:ilvl="0">
      <w:start w:val="2"/>
      <w:numFmt w:val="decimal"/>
      <w:lvlText w:val="%1"/>
      <w:lvlJc w:val="left"/>
      <w:pPr>
        <w:ind w:left="453" w:hanging="329"/>
      </w:pPr>
      <w:rPr>
        <w:rFonts w:hint="default"/>
        <w:lang w:val="en-US" w:eastAsia="en-US" w:bidi="ar-SA"/>
      </w:rPr>
    </w:lvl>
    <w:lvl w:ilvl="1">
      <w:start w:val="1"/>
      <w:numFmt w:val="decimal"/>
      <w:lvlText w:val="%1.%2"/>
      <w:lvlJc w:val="left"/>
      <w:pPr>
        <w:ind w:left="453" w:hanging="329"/>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60" w:hanging="329"/>
      </w:pPr>
      <w:rPr>
        <w:rFonts w:hint="default"/>
        <w:lang w:val="en-US" w:eastAsia="en-US" w:bidi="ar-SA"/>
      </w:rPr>
    </w:lvl>
    <w:lvl w:ilvl="3">
      <w:numFmt w:val="bullet"/>
      <w:lvlText w:val="•"/>
      <w:lvlJc w:val="left"/>
      <w:pPr>
        <w:ind w:left="1811" w:hanging="329"/>
      </w:pPr>
      <w:rPr>
        <w:rFonts w:hint="default"/>
        <w:lang w:val="en-US" w:eastAsia="en-US" w:bidi="ar-SA"/>
      </w:rPr>
    </w:lvl>
    <w:lvl w:ilvl="4">
      <w:numFmt w:val="bullet"/>
      <w:lvlText w:val="•"/>
      <w:lvlJc w:val="left"/>
      <w:pPr>
        <w:ind w:left="2261" w:hanging="329"/>
      </w:pPr>
      <w:rPr>
        <w:rFonts w:hint="default"/>
        <w:lang w:val="en-US" w:eastAsia="en-US" w:bidi="ar-SA"/>
      </w:rPr>
    </w:lvl>
    <w:lvl w:ilvl="5">
      <w:numFmt w:val="bullet"/>
      <w:lvlText w:val="•"/>
      <w:lvlJc w:val="left"/>
      <w:pPr>
        <w:ind w:left="2712" w:hanging="329"/>
      </w:pPr>
      <w:rPr>
        <w:rFonts w:hint="default"/>
        <w:lang w:val="en-US" w:eastAsia="en-US" w:bidi="ar-SA"/>
      </w:rPr>
    </w:lvl>
    <w:lvl w:ilvl="6">
      <w:numFmt w:val="bullet"/>
      <w:lvlText w:val="•"/>
      <w:lvlJc w:val="left"/>
      <w:pPr>
        <w:ind w:left="3162" w:hanging="329"/>
      </w:pPr>
      <w:rPr>
        <w:rFonts w:hint="default"/>
        <w:lang w:val="en-US" w:eastAsia="en-US" w:bidi="ar-SA"/>
      </w:rPr>
    </w:lvl>
    <w:lvl w:ilvl="7">
      <w:numFmt w:val="bullet"/>
      <w:lvlText w:val="•"/>
      <w:lvlJc w:val="left"/>
      <w:pPr>
        <w:ind w:left="3613" w:hanging="329"/>
      </w:pPr>
      <w:rPr>
        <w:rFonts w:hint="default"/>
        <w:lang w:val="en-US" w:eastAsia="en-US" w:bidi="ar-SA"/>
      </w:rPr>
    </w:lvl>
    <w:lvl w:ilvl="8">
      <w:numFmt w:val="bullet"/>
      <w:lvlText w:val="•"/>
      <w:lvlJc w:val="left"/>
      <w:pPr>
        <w:ind w:left="4063" w:hanging="329"/>
      </w:pPr>
      <w:rPr>
        <w:rFonts w:hint="default"/>
        <w:lang w:val="en-US" w:eastAsia="en-US" w:bidi="ar-SA"/>
      </w:rPr>
    </w:lvl>
  </w:abstractNum>
  <w:abstractNum w:abstractNumId="28" w15:restartNumberingAfterBreak="0">
    <w:nsid w:val="4718219F"/>
    <w:multiLevelType w:val="hybridMultilevel"/>
    <w:tmpl w:val="E7ECC824"/>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9" w15:restartNumberingAfterBreak="0">
    <w:nsid w:val="53D42A4F"/>
    <w:multiLevelType w:val="multilevel"/>
    <w:tmpl w:val="752810A0"/>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DA1166"/>
    <w:multiLevelType w:val="multilevel"/>
    <w:tmpl w:val="3C724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4086E80"/>
    <w:multiLevelType w:val="multilevel"/>
    <w:tmpl w:val="E7788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464D3F"/>
    <w:multiLevelType w:val="multilevel"/>
    <w:tmpl w:val="8452DFE2"/>
    <w:lvl w:ilvl="0">
      <w:start w:val="1"/>
      <w:numFmt w:val="decimal"/>
      <w:lvlText w:val="%1"/>
      <w:lvlJc w:val="left"/>
      <w:pPr>
        <w:ind w:left="369" w:hanging="331"/>
      </w:pPr>
      <w:rPr>
        <w:rFonts w:hint="default"/>
        <w:lang w:val="en-US" w:eastAsia="en-US" w:bidi="ar-SA"/>
      </w:rPr>
    </w:lvl>
    <w:lvl w:ilvl="1">
      <w:start w:val="1"/>
      <w:numFmt w:val="decimal"/>
      <w:lvlText w:val="%1.%2"/>
      <w:lvlJc w:val="left"/>
      <w:pPr>
        <w:ind w:left="369"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291" w:hanging="331"/>
      </w:pPr>
      <w:rPr>
        <w:rFonts w:hint="default"/>
        <w:lang w:val="en-US" w:eastAsia="en-US" w:bidi="ar-SA"/>
      </w:rPr>
    </w:lvl>
    <w:lvl w:ilvl="3">
      <w:numFmt w:val="bullet"/>
      <w:lvlText w:val="•"/>
      <w:lvlJc w:val="left"/>
      <w:pPr>
        <w:ind w:left="1757" w:hanging="331"/>
      </w:pPr>
      <w:rPr>
        <w:rFonts w:hint="default"/>
        <w:lang w:val="en-US" w:eastAsia="en-US" w:bidi="ar-SA"/>
      </w:rPr>
    </w:lvl>
    <w:lvl w:ilvl="4">
      <w:numFmt w:val="bullet"/>
      <w:lvlText w:val="•"/>
      <w:lvlJc w:val="left"/>
      <w:pPr>
        <w:ind w:left="2222" w:hanging="331"/>
      </w:pPr>
      <w:rPr>
        <w:rFonts w:hint="default"/>
        <w:lang w:val="en-US" w:eastAsia="en-US" w:bidi="ar-SA"/>
      </w:rPr>
    </w:lvl>
    <w:lvl w:ilvl="5">
      <w:numFmt w:val="bullet"/>
      <w:lvlText w:val="•"/>
      <w:lvlJc w:val="left"/>
      <w:pPr>
        <w:ind w:left="2688" w:hanging="331"/>
      </w:pPr>
      <w:rPr>
        <w:rFonts w:hint="default"/>
        <w:lang w:val="en-US" w:eastAsia="en-US" w:bidi="ar-SA"/>
      </w:rPr>
    </w:lvl>
    <w:lvl w:ilvl="6">
      <w:numFmt w:val="bullet"/>
      <w:lvlText w:val="•"/>
      <w:lvlJc w:val="left"/>
      <w:pPr>
        <w:ind w:left="3154" w:hanging="331"/>
      </w:pPr>
      <w:rPr>
        <w:rFonts w:hint="default"/>
        <w:lang w:val="en-US" w:eastAsia="en-US" w:bidi="ar-SA"/>
      </w:rPr>
    </w:lvl>
    <w:lvl w:ilvl="7">
      <w:numFmt w:val="bullet"/>
      <w:lvlText w:val="•"/>
      <w:lvlJc w:val="left"/>
      <w:pPr>
        <w:ind w:left="3619" w:hanging="331"/>
      </w:pPr>
      <w:rPr>
        <w:rFonts w:hint="default"/>
        <w:lang w:val="en-US" w:eastAsia="en-US" w:bidi="ar-SA"/>
      </w:rPr>
    </w:lvl>
    <w:lvl w:ilvl="8">
      <w:numFmt w:val="bullet"/>
      <w:lvlText w:val="•"/>
      <w:lvlJc w:val="left"/>
      <w:pPr>
        <w:ind w:left="4085" w:hanging="331"/>
      </w:pPr>
      <w:rPr>
        <w:rFonts w:hint="default"/>
        <w:lang w:val="en-US" w:eastAsia="en-US" w:bidi="ar-SA"/>
      </w:rPr>
    </w:lvl>
  </w:abstractNum>
  <w:abstractNum w:abstractNumId="33" w15:restartNumberingAfterBreak="0">
    <w:nsid w:val="54B15BB7"/>
    <w:multiLevelType w:val="multilevel"/>
    <w:tmpl w:val="87762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4C672A1"/>
    <w:multiLevelType w:val="multilevel"/>
    <w:tmpl w:val="A2807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0D4D33"/>
    <w:multiLevelType w:val="multilevel"/>
    <w:tmpl w:val="D6807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CE2E21"/>
    <w:multiLevelType w:val="multilevel"/>
    <w:tmpl w:val="BF1C1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3403AE"/>
    <w:multiLevelType w:val="multilevel"/>
    <w:tmpl w:val="AED6E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3C7124F"/>
    <w:multiLevelType w:val="hybridMultilevel"/>
    <w:tmpl w:val="3C0017F8"/>
    <w:lvl w:ilvl="0" w:tplc="CBFE4C44">
      <w:numFmt w:val="bullet"/>
      <w:lvlText w:val=""/>
      <w:lvlJc w:val="left"/>
      <w:pPr>
        <w:ind w:left="885" w:hanging="360"/>
      </w:pPr>
      <w:rPr>
        <w:rFonts w:ascii="Symbol" w:eastAsia="Symbol" w:hAnsi="Symbol" w:cs="Symbol" w:hint="default"/>
        <w:spacing w:val="0"/>
        <w:w w:val="100"/>
        <w:lang w:val="en-US" w:eastAsia="en-US" w:bidi="ar-SA"/>
      </w:rPr>
    </w:lvl>
    <w:lvl w:ilvl="1" w:tplc="2968DC10">
      <w:numFmt w:val="bullet"/>
      <w:lvlText w:val="•"/>
      <w:lvlJc w:val="left"/>
      <w:pPr>
        <w:ind w:left="1770" w:hanging="360"/>
      </w:pPr>
      <w:rPr>
        <w:rFonts w:hint="default"/>
        <w:lang w:val="en-US" w:eastAsia="en-US" w:bidi="ar-SA"/>
      </w:rPr>
    </w:lvl>
    <w:lvl w:ilvl="2" w:tplc="0478CAE2">
      <w:numFmt w:val="bullet"/>
      <w:lvlText w:val="•"/>
      <w:lvlJc w:val="left"/>
      <w:pPr>
        <w:ind w:left="2660" w:hanging="360"/>
      </w:pPr>
      <w:rPr>
        <w:rFonts w:hint="default"/>
        <w:lang w:val="en-US" w:eastAsia="en-US" w:bidi="ar-SA"/>
      </w:rPr>
    </w:lvl>
    <w:lvl w:ilvl="3" w:tplc="CB32BD26">
      <w:numFmt w:val="bullet"/>
      <w:lvlText w:val="•"/>
      <w:lvlJc w:val="left"/>
      <w:pPr>
        <w:ind w:left="3550" w:hanging="360"/>
      </w:pPr>
      <w:rPr>
        <w:rFonts w:hint="default"/>
        <w:lang w:val="en-US" w:eastAsia="en-US" w:bidi="ar-SA"/>
      </w:rPr>
    </w:lvl>
    <w:lvl w:ilvl="4" w:tplc="08C84138">
      <w:numFmt w:val="bullet"/>
      <w:lvlText w:val="•"/>
      <w:lvlJc w:val="left"/>
      <w:pPr>
        <w:ind w:left="4440" w:hanging="360"/>
      </w:pPr>
      <w:rPr>
        <w:rFonts w:hint="default"/>
        <w:lang w:val="en-US" w:eastAsia="en-US" w:bidi="ar-SA"/>
      </w:rPr>
    </w:lvl>
    <w:lvl w:ilvl="5" w:tplc="5CB0579C">
      <w:numFmt w:val="bullet"/>
      <w:lvlText w:val="•"/>
      <w:lvlJc w:val="left"/>
      <w:pPr>
        <w:ind w:left="5330" w:hanging="360"/>
      </w:pPr>
      <w:rPr>
        <w:rFonts w:hint="default"/>
        <w:lang w:val="en-US" w:eastAsia="en-US" w:bidi="ar-SA"/>
      </w:rPr>
    </w:lvl>
    <w:lvl w:ilvl="6" w:tplc="878EC0CC">
      <w:numFmt w:val="bullet"/>
      <w:lvlText w:val="•"/>
      <w:lvlJc w:val="left"/>
      <w:pPr>
        <w:ind w:left="6220" w:hanging="360"/>
      </w:pPr>
      <w:rPr>
        <w:rFonts w:hint="default"/>
        <w:lang w:val="en-US" w:eastAsia="en-US" w:bidi="ar-SA"/>
      </w:rPr>
    </w:lvl>
    <w:lvl w:ilvl="7" w:tplc="CEF07A12">
      <w:numFmt w:val="bullet"/>
      <w:lvlText w:val="•"/>
      <w:lvlJc w:val="left"/>
      <w:pPr>
        <w:ind w:left="7110" w:hanging="360"/>
      </w:pPr>
      <w:rPr>
        <w:rFonts w:hint="default"/>
        <w:lang w:val="en-US" w:eastAsia="en-US" w:bidi="ar-SA"/>
      </w:rPr>
    </w:lvl>
    <w:lvl w:ilvl="8" w:tplc="9AEE0F16">
      <w:numFmt w:val="bullet"/>
      <w:lvlText w:val="•"/>
      <w:lvlJc w:val="left"/>
      <w:pPr>
        <w:ind w:left="8001" w:hanging="360"/>
      </w:pPr>
      <w:rPr>
        <w:rFonts w:hint="default"/>
        <w:lang w:val="en-US" w:eastAsia="en-US" w:bidi="ar-SA"/>
      </w:rPr>
    </w:lvl>
  </w:abstractNum>
  <w:abstractNum w:abstractNumId="39" w15:restartNumberingAfterBreak="0">
    <w:nsid w:val="64903EC6"/>
    <w:multiLevelType w:val="multilevel"/>
    <w:tmpl w:val="FCBC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5F711C1"/>
    <w:multiLevelType w:val="multilevel"/>
    <w:tmpl w:val="BF76A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AFB6945"/>
    <w:multiLevelType w:val="multilevel"/>
    <w:tmpl w:val="95427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C151E30"/>
    <w:multiLevelType w:val="multilevel"/>
    <w:tmpl w:val="B22CD156"/>
    <w:lvl w:ilvl="0">
      <w:start w:val="1"/>
      <w:numFmt w:val="decimal"/>
      <w:lvlText w:val="%1"/>
      <w:lvlJc w:val="left"/>
      <w:pPr>
        <w:ind w:left="518" w:hanging="416"/>
      </w:pPr>
      <w:rPr>
        <w:rFonts w:hint="default"/>
        <w:lang w:val="en-US" w:eastAsia="en-US" w:bidi="ar-SA"/>
      </w:rPr>
    </w:lvl>
    <w:lvl w:ilvl="1">
      <w:start w:val="1"/>
      <w:numFmt w:val="decimal"/>
      <w:lvlText w:val="%1.%2"/>
      <w:lvlJc w:val="left"/>
      <w:pPr>
        <w:ind w:left="518" w:hanging="416"/>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93" w:hanging="416"/>
      </w:pPr>
      <w:rPr>
        <w:rFonts w:hint="default"/>
        <w:lang w:val="en-US" w:eastAsia="en-US" w:bidi="ar-SA"/>
      </w:rPr>
    </w:lvl>
    <w:lvl w:ilvl="3">
      <w:numFmt w:val="bullet"/>
      <w:lvlText w:val="•"/>
      <w:lvlJc w:val="left"/>
      <w:pPr>
        <w:ind w:left="1830" w:hanging="416"/>
      </w:pPr>
      <w:rPr>
        <w:rFonts w:hint="default"/>
        <w:lang w:val="en-US" w:eastAsia="en-US" w:bidi="ar-SA"/>
      </w:rPr>
    </w:lvl>
    <w:lvl w:ilvl="4">
      <w:numFmt w:val="bullet"/>
      <w:lvlText w:val="•"/>
      <w:lvlJc w:val="left"/>
      <w:pPr>
        <w:ind w:left="2267" w:hanging="416"/>
      </w:pPr>
      <w:rPr>
        <w:rFonts w:hint="default"/>
        <w:lang w:val="en-US" w:eastAsia="en-US" w:bidi="ar-SA"/>
      </w:rPr>
    </w:lvl>
    <w:lvl w:ilvl="5">
      <w:numFmt w:val="bullet"/>
      <w:lvlText w:val="•"/>
      <w:lvlJc w:val="left"/>
      <w:pPr>
        <w:ind w:left="2703" w:hanging="416"/>
      </w:pPr>
      <w:rPr>
        <w:rFonts w:hint="default"/>
        <w:lang w:val="en-US" w:eastAsia="en-US" w:bidi="ar-SA"/>
      </w:rPr>
    </w:lvl>
    <w:lvl w:ilvl="6">
      <w:numFmt w:val="bullet"/>
      <w:lvlText w:val="•"/>
      <w:lvlJc w:val="left"/>
      <w:pPr>
        <w:ind w:left="3140" w:hanging="416"/>
      </w:pPr>
      <w:rPr>
        <w:rFonts w:hint="default"/>
        <w:lang w:val="en-US" w:eastAsia="en-US" w:bidi="ar-SA"/>
      </w:rPr>
    </w:lvl>
    <w:lvl w:ilvl="7">
      <w:numFmt w:val="bullet"/>
      <w:lvlText w:val="•"/>
      <w:lvlJc w:val="left"/>
      <w:pPr>
        <w:ind w:left="3577" w:hanging="416"/>
      </w:pPr>
      <w:rPr>
        <w:rFonts w:hint="default"/>
        <w:lang w:val="en-US" w:eastAsia="en-US" w:bidi="ar-SA"/>
      </w:rPr>
    </w:lvl>
    <w:lvl w:ilvl="8">
      <w:numFmt w:val="bullet"/>
      <w:lvlText w:val="•"/>
      <w:lvlJc w:val="left"/>
      <w:pPr>
        <w:ind w:left="4014" w:hanging="416"/>
      </w:pPr>
      <w:rPr>
        <w:rFonts w:hint="default"/>
        <w:lang w:val="en-US" w:eastAsia="en-US" w:bidi="ar-SA"/>
      </w:rPr>
    </w:lvl>
  </w:abstractNum>
  <w:abstractNum w:abstractNumId="43" w15:restartNumberingAfterBreak="0">
    <w:nsid w:val="7015141D"/>
    <w:multiLevelType w:val="multilevel"/>
    <w:tmpl w:val="9CD6639E"/>
    <w:lvl w:ilvl="0">
      <w:start w:val="1"/>
      <w:numFmt w:val="decimal"/>
      <w:lvlText w:val="%1"/>
      <w:lvlJc w:val="left"/>
      <w:pPr>
        <w:ind w:left="453" w:hanging="331"/>
      </w:pPr>
      <w:rPr>
        <w:rFonts w:hint="default"/>
        <w:lang w:val="en-US" w:eastAsia="en-US" w:bidi="ar-SA"/>
      </w:rPr>
    </w:lvl>
    <w:lvl w:ilvl="1">
      <w:start w:val="1"/>
      <w:numFmt w:val="decimal"/>
      <w:lvlText w:val="%1.%2"/>
      <w:lvlJc w:val="left"/>
      <w:pPr>
        <w:ind w:left="453" w:hanging="331"/>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61" w:hanging="331"/>
      </w:pPr>
      <w:rPr>
        <w:rFonts w:hint="default"/>
        <w:lang w:val="en-US" w:eastAsia="en-US" w:bidi="ar-SA"/>
      </w:rPr>
    </w:lvl>
    <w:lvl w:ilvl="3">
      <w:numFmt w:val="bullet"/>
      <w:lvlText w:val="•"/>
      <w:lvlJc w:val="left"/>
      <w:pPr>
        <w:ind w:left="1812" w:hanging="331"/>
      </w:pPr>
      <w:rPr>
        <w:rFonts w:hint="default"/>
        <w:lang w:val="en-US" w:eastAsia="en-US" w:bidi="ar-SA"/>
      </w:rPr>
    </w:lvl>
    <w:lvl w:ilvl="4">
      <w:numFmt w:val="bullet"/>
      <w:lvlText w:val="•"/>
      <w:lvlJc w:val="left"/>
      <w:pPr>
        <w:ind w:left="2263" w:hanging="331"/>
      </w:pPr>
      <w:rPr>
        <w:rFonts w:hint="default"/>
        <w:lang w:val="en-US" w:eastAsia="en-US" w:bidi="ar-SA"/>
      </w:rPr>
    </w:lvl>
    <w:lvl w:ilvl="5">
      <w:numFmt w:val="bullet"/>
      <w:lvlText w:val="•"/>
      <w:lvlJc w:val="left"/>
      <w:pPr>
        <w:ind w:left="2714" w:hanging="331"/>
      </w:pPr>
      <w:rPr>
        <w:rFonts w:hint="default"/>
        <w:lang w:val="en-US" w:eastAsia="en-US" w:bidi="ar-SA"/>
      </w:rPr>
    </w:lvl>
    <w:lvl w:ilvl="6">
      <w:numFmt w:val="bullet"/>
      <w:lvlText w:val="•"/>
      <w:lvlJc w:val="left"/>
      <w:pPr>
        <w:ind w:left="3165" w:hanging="331"/>
      </w:pPr>
      <w:rPr>
        <w:rFonts w:hint="default"/>
        <w:lang w:val="en-US" w:eastAsia="en-US" w:bidi="ar-SA"/>
      </w:rPr>
    </w:lvl>
    <w:lvl w:ilvl="7">
      <w:numFmt w:val="bullet"/>
      <w:lvlText w:val="•"/>
      <w:lvlJc w:val="left"/>
      <w:pPr>
        <w:ind w:left="3616" w:hanging="331"/>
      </w:pPr>
      <w:rPr>
        <w:rFonts w:hint="default"/>
        <w:lang w:val="en-US" w:eastAsia="en-US" w:bidi="ar-SA"/>
      </w:rPr>
    </w:lvl>
    <w:lvl w:ilvl="8">
      <w:numFmt w:val="bullet"/>
      <w:lvlText w:val="•"/>
      <w:lvlJc w:val="left"/>
      <w:pPr>
        <w:ind w:left="4067" w:hanging="331"/>
      </w:pPr>
      <w:rPr>
        <w:rFonts w:hint="default"/>
        <w:lang w:val="en-US" w:eastAsia="en-US" w:bidi="ar-SA"/>
      </w:rPr>
    </w:lvl>
  </w:abstractNum>
  <w:abstractNum w:abstractNumId="44" w15:restartNumberingAfterBreak="0">
    <w:nsid w:val="72CB3413"/>
    <w:multiLevelType w:val="multilevel"/>
    <w:tmpl w:val="099E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AC11A1"/>
    <w:multiLevelType w:val="hybridMultilevel"/>
    <w:tmpl w:val="10F60FB2"/>
    <w:lvl w:ilvl="0" w:tplc="87F40B3A">
      <w:numFmt w:val="bullet"/>
      <w:lvlText w:val=""/>
      <w:lvlJc w:val="left"/>
      <w:pPr>
        <w:ind w:left="885" w:hanging="360"/>
      </w:pPr>
      <w:rPr>
        <w:rFonts w:ascii="Symbol" w:eastAsia="Symbol" w:hAnsi="Symbol" w:cs="Symbol" w:hint="default"/>
        <w:b w:val="0"/>
        <w:bCs w:val="0"/>
        <w:i w:val="0"/>
        <w:iCs w:val="0"/>
        <w:spacing w:val="0"/>
        <w:w w:val="100"/>
        <w:sz w:val="22"/>
        <w:szCs w:val="22"/>
        <w:lang w:val="en-US" w:eastAsia="en-US" w:bidi="ar-SA"/>
      </w:rPr>
    </w:lvl>
    <w:lvl w:ilvl="1" w:tplc="21B0A82A">
      <w:numFmt w:val="bullet"/>
      <w:lvlText w:val="•"/>
      <w:lvlJc w:val="left"/>
      <w:pPr>
        <w:ind w:left="1770" w:hanging="360"/>
      </w:pPr>
      <w:rPr>
        <w:rFonts w:hint="default"/>
        <w:lang w:val="en-US" w:eastAsia="en-US" w:bidi="ar-SA"/>
      </w:rPr>
    </w:lvl>
    <w:lvl w:ilvl="2" w:tplc="FCD4FDF0">
      <w:numFmt w:val="bullet"/>
      <w:lvlText w:val="•"/>
      <w:lvlJc w:val="left"/>
      <w:pPr>
        <w:ind w:left="2660" w:hanging="360"/>
      </w:pPr>
      <w:rPr>
        <w:rFonts w:hint="default"/>
        <w:lang w:val="en-US" w:eastAsia="en-US" w:bidi="ar-SA"/>
      </w:rPr>
    </w:lvl>
    <w:lvl w:ilvl="3" w:tplc="87C28ED6">
      <w:numFmt w:val="bullet"/>
      <w:lvlText w:val="•"/>
      <w:lvlJc w:val="left"/>
      <w:pPr>
        <w:ind w:left="3550" w:hanging="360"/>
      </w:pPr>
      <w:rPr>
        <w:rFonts w:hint="default"/>
        <w:lang w:val="en-US" w:eastAsia="en-US" w:bidi="ar-SA"/>
      </w:rPr>
    </w:lvl>
    <w:lvl w:ilvl="4" w:tplc="4B1832B2">
      <w:numFmt w:val="bullet"/>
      <w:lvlText w:val="•"/>
      <w:lvlJc w:val="left"/>
      <w:pPr>
        <w:ind w:left="4440" w:hanging="360"/>
      </w:pPr>
      <w:rPr>
        <w:rFonts w:hint="default"/>
        <w:lang w:val="en-US" w:eastAsia="en-US" w:bidi="ar-SA"/>
      </w:rPr>
    </w:lvl>
    <w:lvl w:ilvl="5" w:tplc="605E686A">
      <w:numFmt w:val="bullet"/>
      <w:lvlText w:val="•"/>
      <w:lvlJc w:val="left"/>
      <w:pPr>
        <w:ind w:left="5330" w:hanging="360"/>
      </w:pPr>
      <w:rPr>
        <w:rFonts w:hint="default"/>
        <w:lang w:val="en-US" w:eastAsia="en-US" w:bidi="ar-SA"/>
      </w:rPr>
    </w:lvl>
    <w:lvl w:ilvl="6" w:tplc="1ACC8052">
      <w:numFmt w:val="bullet"/>
      <w:lvlText w:val="•"/>
      <w:lvlJc w:val="left"/>
      <w:pPr>
        <w:ind w:left="6220" w:hanging="360"/>
      </w:pPr>
      <w:rPr>
        <w:rFonts w:hint="default"/>
        <w:lang w:val="en-US" w:eastAsia="en-US" w:bidi="ar-SA"/>
      </w:rPr>
    </w:lvl>
    <w:lvl w:ilvl="7" w:tplc="4894E3C0">
      <w:numFmt w:val="bullet"/>
      <w:lvlText w:val="•"/>
      <w:lvlJc w:val="left"/>
      <w:pPr>
        <w:ind w:left="7110" w:hanging="360"/>
      </w:pPr>
      <w:rPr>
        <w:rFonts w:hint="default"/>
        <w:lang w:val="en-US" w:eastAsia="en-US" w:bidi="ar-SA"/>
      </w:rPr>
    </w:lvl>
    <w:lvl w:ilvl="8" w:tplc="00CE4A80">
      <w:numFmt w:val="bullet"/>
      <w:lvlText w:val="•"/>
      <w:lvlJc w:val="left"/>
      <w:pPr>
        <w:ind w:left="8001" w:hanging="360"/>
      </w:pPr>
      <w:rPr>
        <w:rFonts w:hint="default"/>
        <w:lang w:val="en-US" w:eastAsia="en-US" w:bidi="ar-SA"/>
      </w:rPr>
    </w:lvl>
  </w:abstractNum>
  <w:abstractNum w:abstractNumId="46" w15:restartNumberingAfterBreak="0">
    <w:nsid w:val="78FF259C"/>
    <w:multiLevelType w:val="multilevel"/>
    <w:tmpl w:val="3312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06BB5"/>
    <w:multiLevelType w:val="multilevel"/>
    <w:tmpl w:val="BEB24B8A"/>
    <w:lvl w:ilvl="0">
      <w:start w:val="2"/>
      <w:numFmt w:val="decimal"/>
      <w:lvlText w:val="%1"/>
      <w:lvlJc w:val="left"/>
      <w:pPr>
        <w:ind w:left="453" w:hanging="329"/>
      </w:pPr>
      <w:rPr>
        <w:rFonts w:hint="default"/>
        <w:lang w:val="en-US" w:eastAsia="en-US" w:bidi="ar-SA"/>
      </w:rPr>
    </w:lvl>
    <w:lvl w:ilvl="1">
      <w:start w:val="1"/>
      <w:numFmt w:val="decimal"/>
      <w:lvlText w:val="%1.%2"/>
      <w:lvlJc w:val="left"/>
      <w:pPr>
        <w:ind w:left="453" w:hanging="329"/>
      </w:pPr>
      <w:rPr>
        <w:rFonts w:ascii="Calibri" w:eastAsia="Calibri" w:hAnsi="Calibri" w:cs="Calibri" w:hint="default"/>
        <w:b w:val="0"/>
        <w:bCs w:val="0"/>
        <w:i w:val="0"/>
        <w:iCs w:val="0"/>
        <w:spacing w:val="0"/>
        <w:w w:val="100"/>
        <w:sz w:val="22"/>
        <w:szCs w:val="22"/>
        <w:lang w:val="en-US" w:eastAsia="en-US" w:bidi="ar-SA"/>
      </w:rPr>
    </w:lvl>
    <w:lvl w:ilvl="2">
      <w:numFmt w:val="bullet"/>
      <w:lvlText w:val="•"/>
      <w:lvlJc w:val="left"/>
      <w:pPr>
        <w:ind w:left="1361" w:hanging="329"/>
      </w:pPr>
      <w:rPr>
        <w:rFonts w:hint="default"/>
        <w:lang w:val="en-US" w:eastAsia="en-US" w:bidi="ar-SA"/>
      </w:rPr>
    </w:lvl>
    <w:lvl w:ilvl="3">
      <w:numFmt w:val="bullet"/>
      <w:lvlText w:val="•"/>
      <w:lvlJc w:val="left"/>
      <w:pPr>
        <w:ind w:left="1812" w:hanging="329"/>
      </w:pPr>
      <w:rPr>
        <w:rFonts w:hint="default"/>
        <w:lang w:val="en-US" w:eastAsia="en-US" w:bidi="ar-SA"/>
      </w:rPr>
    </w:lvl>
    <w:lvl w:ilvl="4">
      <w:numFmt w:val="bullet"/>
      <w:lvlText w:val="•"/>
      <w:lvlJc w:val="left"/>
      <w:pPr>
        <w:ind w:left="2263" w:hanging="329"/>
      </w:pPr>
      <w:rPr>
        <w:rFonts w:hint="default"/>
        <w:lang w:val="en-US" w:eastAsia="en-US" w:bidi="ar-SA"/>
      </w:rPr>
    </w:lvl>
    <w:lvl w:ilvl="5">
      <w:numFmt w:val="bullet"/>
      <w:lvlText w:val="•"/>
      <w:lvlJc w:val="left"/>
      <w:pPr>
        <w:ind w:left="2714" w:hanging="329"/>
      </w:pPr>
      <w:rPr>
        <w:rFonts w:hint="default"/>
        <w:lang w:val="en-US" w:eastAsia="en-US" w:bidi="ar-SA"/>
      </w:rPr>
    </w:lvl>
    <w:lvl w:ilvl="6">
      <w:numFmt w:val="bullet"/>
      <w:lvlText w:val="•"/>
      <w:lvlJc w:val="left"/>
      <w:pPr>
        <w:ind w:left="3165" w:hanging="329"/>
      </w:pPr>
      <w:rPr>
        <w:rFonts w:hint="default"/>
        <w:lang w:val="en-US" w:eastAsia="en-US" w:bidi="ar-SA"/>
      </w:rPr>
    </w:lvl>
    <w:lvl w:ilvl="7">
      <w:numFmt w:val="bullet"/>
      <w:lvlText w:val="•"/>
      <w:lvlJc w:val="left"/>
      <w:pPr>
        <w:ind w:left="3616" w:hanging="329"/>
      </w:pPr>
      <w:rPr>
        <w:rFonts w:hint="default"/>
        <w:lang w:val="en-US" w:eastAsia="en-US" w:bidi="ar-SA"/>
      </w:rPr>
    </w:lvl>
    <w:lvl w:ilvl="8">
      <w:numFmt w:val="bullet"/>
      <w:lvlText w:val="•"/>
      <w:lvlJc w:val="left"/>
      <w:pPr>
        <w:ind w:left="4067" w:hanging="329"/>
      </w:pPr>
      <w:rPr>
        <w:rFonts w:hint="default"/>
        <w:lang w:val="en-US" w:eastAsia="en-US" w:bidi="ar-SA"/>
      </w:rPr>
    </w:lvl>
  </w:abstractNum>
  <w:abstractNum w:abstractNumId="48" w15:restartNumberingAfterBreak="0">
    <w:nsid w:val="7E527356"/>
    <w:multiLevelType w:val="multilevel"/>
    <w:tmpl w:val="EED85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9A1027"/>
    <w:multiLevelType w:val="multilevel"/>
    <w:tmpl w:val="DBEC7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763916">
    <w:abstractNumId w:val="20"/>
  </w:num>
  <w:num w:numId="2" w16cid:durableId="653877974">
    <w:abstractNumId w:val="27"/>
  </w:num>
  <w:num w:numId="3" w16cid:durableId="962079226">
    <w:abstractNumId w:val="47"/>
  </w:num>
  <w:num w:numId="4" w16cid:durableId="178468200">
    <w:abstractNumId w:val="43"/>
  </w:num>
  <w:num w:numId="5" w16cid:durableId="633875467">
    <w:abstractNumId w:val="7"/>
  </w:num>
  <w:num w:numId="6" w16cid:durableId="1734280048">
    <w:abstractNumId w:val="42"/>
  </w:num>
  <w:num w:numId="7" w16cid:durableId="1446385697">
    <w:abstractNumId w:val="32"/>
  </w:num>
  <w:num w:numId="8" w16cid:durableId="1707372088">
    <w:abstractNumId w:val="45"/>
  </w:num>
  <w:num w:numId="9" w16cid:durableId="1387142516">
    <w:abstractNumId w:val="38"/>
  </w:num>
  <w:num w:numId="10" w16cid:durableId="624429725">
    <w:abstractNumId w:val="18"/>
  </w:num>
  <w:num w:numId="11" w16cid:durableId="1490059072">
    <w:abstractNumId w:val="48"/>
  </w:num>
  <w:num w:numId="12" w16cid:durableId="1204560034">
    <w:abstractNumId w:val="5"/>
  </w:num>
  <w:num w:numId="13" w16cid:durableId="1687513120">
    <w:abstractNumId w:val="10"/>
  </w:num>
  <w:num w:numId="14" w16cid:durableId="618224546">
    <w:abstractNumId w:val="49"/>
  </w:num>
  <w:num w:numId="15" w16cid:durableId="150217021">
    <w:abstractNumId w:val="0"/>
  </w:num>
  <w:num w:numId="16" w16cid:durableId="1204756309">
    <w:abstractNumId w:val="37"/>
  </w:num>
  <w:num w:numId="17" w16cid:durableId="28921120">
    <w:abstractNumId w:val="19"/>
  </w:num>
  <w:num w:numId="18" w16cid:durableId="553930778">
    <w:abstractNumId w:val="4"/>
  </w:num>
  <w:num w:numId="19" w16cid:durableId="540438943">
    <w:abstractNumId w:val="16"/>
  </w:num>
  <w:num w:numId="20" w16cid:durableId="518467667">
    <w:abstractNumId w:val="15"/>
  </w:num>
  <w:num w:numId="21" w16cid:durableId="1049575008">
    <w:abstractNumId w:val="30"/>
  </w:num>
  <w:num w:numId="22" w16cid:durableId="1867517774">
    <w:abstractNumId w:val="26"/>
  </w:num>
  <w:num w:numId="23" w16cid:durableId="1738093915">
    <w:abstractNumId w:val="39"/>
  </w:num>
  <w:num w:numId="24" w16cid:durableId="1463302468">
    <w:abstractNumId w:val="25"/>
  </w:num>
  <w:num w:numId="25" w16cid:durableId="318506094">
    <w:abstractNumId w:val="8"/>
  </w:num>
  <w:num w:numId="26" w16cid:durableId="183441249">
    <w:abstractNumId w:val="2"/>
  </w:num>
  <w:num w:numId="27" w16cid:durableId="57746745">
    <w:abstractNumId w:val="44"/>
  </w:num>
  <w:num w:numId="28" w16cid:durableId="1910537219">
    <w:abstractNumId w:val="13"/>
  </w:num>
  <w:num w:numId="29" w16cid:durableId="152113935">
    <w:abstractNumId w:val="34"/>
  </w:num>
  <w:num w:numId="30" w16cid:durableId="1216548509">
    <w:abstractNumId w:val="29"/>
  </w:num>
  <w:num w:numId="31" w16cid:durableId="448476281">
    <w:abstractNumId w:val="23"/>
  </w:num>
  <w:num w:numId="32" w16cid:durableId="176625141">
    <w:abstractNumId w:val="28"/>
  </w:num>
  <w:num w:numId="33" w16cid:durableId="666589803">
    <w:abstractNumId w:val="22"/>
  </w:num>
  <w:num w:numId="34" w16cid:durableId="299464428">
    <w:abstractNumId w:val="17"/>
  </w:num>
  <w:num w:numId="35" w16cid:durableId="1416052467">
    <w:abstractNumId w:val="35"/>
  </w:num>
  <w:num w:numId="36" w16cid:durableId="283772304">
    <w:abstractNumId w:val="14"/>
  </w:num>
  <w:num w:numId="37" w16cid:durableId="1007172114">
    <w:abstractNumId w:val="6"/>
  </w:num>
  <w:num w:numId="38" w16cid:durableId="510727757">
    <w:abstractNumId w:val="46"/>
  </w:num>
  <w:num w:numId="39" w16cid:durableId="1707487582">
    <w:abstractNumId w:val="24"/>
  </w:num>
  <w:num w:numId="40" w16cid:durableId="1986741129">
    <w:abstractNumId w:val="9"/>
  </w:num>
  <w:num w:numId="41" w16cid:durableId="1896577175">
    <w:abstractNumId w:val="3"/>
  </w:num>
  <w:num w:numId="42" w16cid:durableId="1010641417">
    <w:abstractNumId w:val="1"/>
  </w:num>
  <w:num w:numId="43" w16cid:durableId="1230308389">
    <w:abstractNumId w:val="33"/>
  </w:num>
  <w:num w:numId="44" w16cid:durableId="112409054">
    <w:abstractNumId w:val="12"/>
  </w:num>
  <w:num w:numId="45" w16cid:durableId="175510778">
    <w:abstractNumId w:val="21"/>
  </w:num>
  <w:num w:numId="46" w16cid:durableId="113989583">
    <w:abstractNumId w:val="41"/>
  </w:num>
  <w:num w:numId="47" w16cid:durableId="1861972244">
    <w:abstractNumId w:val="40"/>
  </w:num>
  <w:num w:numId="48" w16cid:durableId="497429712">
    <w:abstractNumId w:val="31"/>
  </w:num>
  <w:num w:numId="49" w16cid:durableId="1069883705">
    <w:abstractNumId w:val="36"/>
  </w:num>
  <w:num w:numId="50" w16cid:durableId="143636021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31E"/>
    <w:rsid w:val="00011198"/>
    <w:rsid w:val="00013F05"/>
    <w:rsid w:val="000200B8"/>
    <w:rsid w:val="00041919"/>
    <w:rsid w:val="000511D9"/>
    <w:rsid w:val="000547C6"/>
    <w:rsid w:val="0007693F"/>
    <w:rsid w:val="00090A55"/>
    <w:rsid w:val="000A0C99"/>
    <w:rsid w:val="000B4C97"/>
    <w:rsid w:val="000D3127"/>
    <w:rsid w:val="000D6B7A"/>
    <w:rsid w:val="000F3DFC"/>
    <w:rsid w:val="000F50A8"/>
    <w:rsid w:val="00115140"/>
    <w:rsid w:val="0011624D"/>
    <w:rsid w:val="00136509"/>
    <w:rsid w:val="00150E09"/>
    <w:rsid w:val="00153C36"/>
    <w:rsid w:val="001801B7"/>
    <w:rsid w:val="0019025F"/>
    <w:rsid w:val="001A4206"/>
    <w:rsid w:val="001B1EE4"/>
    <w:rsid w:val="001B65FE"/>
    <w:rsid w:val="001C321C"/>
    <w:rsid w:val="001C72BA"/>
    <w:rsid w:val="001C75CC"/>
    <w:rsid w:val="001F07DB"/>
    <w:rsid w:val="00211BC2"/>
    <w:rsid w:val="002212A7"/>
    <w:rsid w:val="00222827"/>
    <w:rsid w:val="0022581C"/>
    <w:rsid w:val="00237B36"/>
    <w:rsid w:val="002645EB"/>
    <w:rsid w:val="00281593"/>
    <w:rsid w:val="00290C6A"/>
    <w:rsid w:val="002941BF"/>
    <w:rsid w:val="002A37C9"/>
    <w:rsid w:val="002B7C3B"/>
    <w:rsid w:val="002C1883"/>
    <w:rsid w:val="002E0D54"/>
    <w:rsid w:val="002F1A41"/>
    <w:rsid w:val="002F4658"/>
    <w:rsid w:val="002F646E"/>
    <w:rsid w:val="00301FD6"/>
    <w:rsid w:val="003069F9"/>
    <w:rsid w:val="00307745"/>
    <w:rsid w:val="003139FD"/>
    <w:rsid w:val="00324EC4"/>
    <w:rsid w:val="0032751F"/>
    <w:rsid w:val="00330A62"/>
    <w:rsid w:val="0033123A"/>
    <w:rsid w:val="00341C70"/>
    <w:rsid w:val="003544EB"/>
    <w:rsid w:val="00355904"/>
    <w:rsid w:val="00355CC0"/>
    <w:rsid w:val="003570F4"/>
    <w:rsid w:val="003741A3"/>
    <w:rsid w:val="003761BD"/>
    <w:rsid w:val="00376C5A"/>
    <w:rsid w:val="00390E9C"/>
    <w:rsid w:val="0039410E"/>
    <w:rsid w:val="003A41EB"/>
    <w:rsid w:val="003B2178"/>
    <w:rsid w:val="003B72C3"/>
    <w:rsid w:val="003B7A38"/>
    <w:rsid w:val="003D5268"/>
    <w:rsid w:val="003D558B"/>
    <w:rsid w:val="003E7C63"/>
    <w:rsid w:val="003F202C"/>
    <w:rsid w:val="00406671"/>
    <w:rsid w:val="00423182"/>
    <w:rsid w:val="0043211F"/>
    <w:rsid w:val="004422AB"/>
    <w:rsid w:val="004451F7"/>
    <w:rsid w:val="00457024"/>
    <w:rsid w:val="00466D1C"/>
    <w:rsid w:val="00481271"/>
    <w:rsid w:val="00483583"/>
    <w:rsid w:val="004A0775"/>
    <w:rsid w:val="004D712A"/>
    <w:rsid w:val="00506FC5"/>
    <w:rsid w:val="00520851"/>
    <w:rsid w:val="00520CED"/>
    <w:rsid w:val="00523A02"/>
    <w:rsid w:val="0052505E"/>
    <w:rsid w:val="00545F15"/>
    <w:rsid w:val="005464DA"/>
    <w:rsid w:val="00546DEE"/>
    <w:rsid w:val="005558FF"/>
    <w:rsid w:val="00561374"/>
    <w:rsid w:val="005637C1"/>
    <w:rsid w:val="00563890"/>
    <w:rsid w:val="0056574B"/>
    <w:rsid w:val="00572D66"/>
    <w:rsid w:val="005745E5"/>
    <w:rsid w:val="00587378"/>
    <w:rsid w:val="00593274"/>
    <w:rsid w:val="005B5D61"/>
    <w:rsid w:val="005E4422"/>
    <w:rsid w:val="005E481B"/>
    <w:rsid w:val="005F1A1C"/>
    <w:rsid w:val="005F4086"/>
    <w:rsid w:val="00604E8A"/>
    <w:rsid w:val="006051B8"/>
    <w:rsid w:val="00616DAE"/>
    <w:rsid w:val="00634B77"/>
    <w:rsid w:val="006429DE"/>
    <w:rsid w:val="0067291C"/>
    <w:rsid w:val="006929A7"/>
    <w:rsid w:val="006931CB"/>
    <w:rsid w:val="006C4D2E"/>
    <w:rsid w:val="006D05E0"/>
    <w:rsid w:val="006D2F68"/>
    <w:rsid w:val="006E414D"/>
    <w:rsid w:val="006E66EF"/>
    <w:rsid w:val="006E782E"/>
    <w:rsid w:val="006F7BDA"/>
    <w:rsid w:val="00735FEA"/>
    <w:rsid w:val="0075025C"/>
    <w:rsid w:val="00750FC6"/>
    <w:rsid w:val="007520F8"/>
    <w:rsid w:val="00763C0E"/>
    <w:rsid w:val="00771460"/>
    <w:rsid w:val="00772A6A"/>
    <w:rsid w:val="00772C08"/>
    <w:rsid w:val="0079361A"/>
    <w:rsid w:val="007A31C4"/>
    <w:rsid w:val="007A40FE"/>
    <w:rsid w:val="007A73EF"/>
    <w:rsid w:val="007B0941"/>
    <w:rsid w:val="007E40B3"/>
    <w:rsid w:val="007F60BD"/>
    <w:rsid w:val="0080174B"/>
    <w:rsid w:val="00830AEE"/>
    <w:rsid w:val="0083154F"/>
    <w:rsid w:val="008463E5"/>
    <w:rsid w:val="00861B5D"/>
    <w:rsid w:val="00867C36"/>
    <w:rsid w:val="008A0D45"/>
    <w:rsid w:val="008A3026"/>
    <w:rsid w:val="008A57C1"/>
    <w:rsid w:val="008B3C19"/>
    <w:rsid w:val="008B5231"/>
    <w:rsid w:val="008C7002"/>
    <w:rsid w:val="008D408A"/>
    <w:rsid w:val="008E256F"/>
    <w:rsid w:val="008F31C6"/>
    <w:rsid w:val="008F34D2"/>
    <w:rsid w:val="008F7420"/>
    <w:rsid w:val="0092498A"/>
    <w:rsid w:val="009250B1"/>
    <w:rsid w:val="00937196"/>
    <w:rsid w:val="00944EC7"/>
    <w:rsid w:val="00954D00"/>
    <w:rsid w:val="00963D19"/>
    <w:rsid w:val="00974DB0"/>
    <w:rsid w:val="00983DEC"/>
    <w:rsid w:val="009915BD"/>
    <w:rsid w:val="009A17D5"/>
    <w:rsid w:val="009B120A"/>
    <w:rsid w:val="009C0769"/>
    <w:rsid w:val="009D747A"/>
    <w:rsid w:val="009E4CE5"/>
    <w:rsid w:val="009F0B4B"/>
    <w:rsid w:val="009F4A57"/>
    <w:rsid w:val="009F5061"/>
    <w:rsid w:val="00A11CAF"/>
    <w:rsid w:val="00A21AFA"/>
    <w:rsid w:val="00A47A27"/>
    <w:rsid w:val="00A47B45"/>
    <w:rsid w:val="00A60ECE"/>
    <w:rsid w:val="00A64D23"/>
    <w:rsid w:val="00A76DC9"/>
    <w:rsid w:val="00A92800"/>
    <w:rsid w:val="00AC1967"/>
    <w:rsid w:val="00AC3ACF"/>
    <w:rsid w:val="00AF3213"/>
    <w:rsid w:val="00AF3711"/>
    <w:rsid w:val="00AF3D60"/>
    <w:rsid w:val="00AF6102"/>
    <w:rsid w:val="00B02959"/>
    <w:rsid w:val="00B039D0"/>
    <w:rsid w:val="00B22DEE"/>
    <w:rsid w:val="00B23E2A"/>
    <w:rsid w:val="00B43F6A"/>
    <w:rsid w:val="00B4631E"/>
    <w:rsid w:val="00B46A05"/>
    <w:rsid w:val="00B55BE8"/>
    <w:rsid w:val="00B927EE"/>
    <w:rsid w:val="00B93D50"/>
    <w:rsid w:val="00BA2C25"/>
    <w:rsid w:val="00BA589A"/>
    <w:rsid w:val="00BC27D0"/>
    <w:rsid w:val="00BC395E"/>
    <w:rsid w:val="00C0635B"/>
    <w:rsid w:val="00C100A2"/>
    <w:rsid w:val="00C15590"/>
    <w:rsid w:val="00C21D05"/>
    <w:rsid w:val="00C2204C"/>
    <w:rsid w:val="00C27289"/>
    <w:rsid w:val="00C326AD"/>
    <w:rsid w:val="00C3500B"/>
    <w:rsid w:val="00C44F37"/>
    <w:rsid w:val="00C51154"/>
    <w:rsid w:val="00C53EC0"/>
    <w:rsid w:val="00C76384"/>
    <w:rsid w:val="00C76889"/>
    <w:rsid w:val="00C977B3"/>
    <w:rsid w:val="00CA0F18"/>
    <w:rsid w:val="00CA6398"/>
    <w:rsid w:val="00CB09A4"/>
    <w:rsid w:val="00CC5DE4"/>
    <w:rsid w:val="00CC6015"/>
    <w:rsid w:val="00CC68D4"/>
    <w:rsid w:val="00CD330E"/>
    <w:rsid w:val="00CD420F"/>
    <w:rsid w:val="00CF2671"/>
    <w:rsid w:val="00CF7453"/>
    <w:rsid w:val="00D573C5"/>
    <w:rsid w:val="00D610CB"/>
    <w:rsid w:val="00D94141"/>
    <w:rsid w:val="00D942EA"/>
    <w:rsid w:val="00D94F13"/>
    <w:rsid w:val="00D9751F"/>
    <w:rsid w:val="00DA39FC"/>
    <w:rsid w:val="00DE0EB9"/>
    <w:rsid w:val="00DF0815"/>
    <w:rsid w:val="00E0060E"/>
    <w:rsid w:val="00E00CE2"/>
    <w:rsid w:val="00E016A1"/>
    <w:rsid w:val="00E0629C"/>
    <w:rsid w:val="00E131A4"/>
    <w:rsid w:val="00E14BA2"/>
    <w:rsid w:val="00E16571"/>
    <w:rsid w:val="00E203D7"/>
    <w:rsid w:val="00E231AE"/>
    <w:rsid w:val="00E2676F"/>
    <w:rsid w:val="00E3038B"/>
    <w:rsid w:val="00E51A70"/>
    <w:rsid w:val="00E62919"/>
    <w:rsid w:val="00E729AF"/>
    <w:rsid w:val="00E80DC8"/>
    <w:rsid w:val="00E82380"/>
    <w:rsid w:val="00E82A8A"/>
    <w:rsid w:val="00EB00EF"/>
    <w:rsid w:val="00EB62F7"/>
    <w:rsid w:val="00F0798F"/>
    <w:rsid w:val="00F13789"/>
    <w:rsid w:val="00F13B9D"/>
    <w:rsid w:val="00F41F16"/>
    <w:rsid w:val="00F4734B"/>
    <w:rsid w:val="00F7195E"/>
    <w:rsid w:val="00F836A6"/>
    <w:rsid w:val="00FB125E"/>
    <w:rsid w:val="00FC0991"/>
    <w:rsid w:val="00FC37E8"/>
    <w:rsid w:val="00FD3B36"/>
    <w:rsid w:val="00FD504F"/>
    <w:rsid w:val="00FE3EA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82E5E"/>
  <w15:docId w15:val="{AD3EBBA1-5260-4BE6-B96B-EC3B6BA4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2D66"/>
    <w:rPr>
      <w:rFonts w:ascii="Calibri" w:eastAsia="Calibri" w:hAnsi="Calibri" w:cs="Calibri"/>
    </w:rPr>
  </w:style>
  <w:style w:type="paragraph" w:styleId="Heading1">
    <w:name w:val="heading 1"/>
    <w:basedOn w:val="Normal"/>
    <w:uiPriority w:val="9"/>
    <w:qFormat/>
    <w:pPr>
      <w:ind w:left="2325"/>
      <w:outlineLvl w:val="0"/>
    </w:pPr>
    <w:rPr>
      <w:sz w:val="40"/>
      <w:szCs w:val="40"/>
    </w:rPr>
  </w:style>
  <w:style w:type="paragraph" w:styleId="Heading2">
    <w:name w:val="heading 2"/>
    <w:basedOn w:val="Normal"/>
    <w:uiPriority w:val="9"/>
    <w:unhideWhenUsed/>
    <w:qFormat/>
    <w:pPr>
      <w:spacing w:before="17"/>
      <w:ind w:left="165"/>
      <w:outlineLvl w:val="1"/>
    </w:pPr>
    <w:rPr>
      <w:sz w:val="32"/>
      <w:szCs w:val="32"/>
    </w:rPr>
  </w:style>
  <w:style w:type="paragraph" w:styleId="Heading3">
    <w:name w:val="heading 3"/>
    <w:basedOn w:val="Normal"/>
    <w:next w:val="Normal"/>
    <w:link w:val="Heading3Char"/>
    <w:uiPriority w:val="9"/>
    <w:semiHidden/>
    <w:unhideWhenUsed/>
    <w:qFormat/>
    <w:rsid w:val="00CC68D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4A0775"/>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CC5DE4"/>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3"/>
      <w:ind w:left="165"/>
    </w:pPr>
  </w:style>
  <w:style w:type="paragraph" w:styleId="TOC2">
    <w:name w:val="toc 2"/>
    <w:basedOn w:val="Normal"/>
    <w:uiPriority w:val="1"/>
    <w:qFormat/>
    <w:pPr>
      <w:spacing w:before="120"/>
      <w:ind w:left="604"/>
    </w:pPr>
  </w:style>
  <w:style w:type="paragraph" w:styleId="TOC3">
    <w:name w:val="toc 3"/>
    <w:basedOn w:val="Normal"/>
    <w:uiPriority w:val="1"/>
    <w:qFormat/>
    <w:pPr>
      <w:spacing w:before="120"/>
      <w:ind w:left="635"/>
    </w:pPr>
  </w:style>
  <w:style w:type="paragraph" w:styleId="BodyText">
    <w:name w:val="Body Text"/>
    <w:basedOn w:val="Normal"/>
    <w:uiPriority w:val="1"/>
    <w:qFormat/>
    <w:pPr>
      <w:ind w:left="165"/>
    </w:pPr>
  </w:style>
  <w:style w:type="paragraph" w:styleId="ListParagraph">
    <w:name w:val="List Paragraph"/>
    <w:basedOn w:val="Normal"/>
    <w:uiPriority w:val="1"/>
    <w:qFormat/>
    <w:pPr>
      <w:ind w:left="885" w:hanging="360"/>
    </w:pPr>
  </w:style>
  <w:style w:type="paragraph" w:customStyle="1" w:styleId="TableParagraph">
    <w:name w:val="Table Paragraph"/>
    <w:basedOn w:val="Normal"/>
    <w:uiPriority w:val="1"/>
    <w:qFormat/>
  </w:style>
  <w:style w:type="character" w:customStyle="1" w:styleId="Heading4Char">
    <w:name w:val="Heading 4 Char"/>
    <w:basedOn w:val="DefaultParagraphFont"/>
    <w:link w:val="Heading4"/>
    <w:uiPriority w:val="9"/>
    <w:semiHidden/>
    <w:rsid w:val="004A0775"/>
    <w:rPr>
      <w:rFonts w:asciiTheme="majorHAnsi" w:eastAsiaTheme="majorEastAsia" w:hAnsiTheme="majorHAnsi" w:cstheme="majorBidi"/>
      <w:i/>
      <w:iCs/>
      <w:color w:val="365F91" w:themeColor="accent1" w:themeShade="BF"/>
    </w:rPr>
  </w:style>
  <w:style w:type="paragraph" w:styleId="NormalWeb">
    <w:name w:val="Normal (Web)"/>
    <w:basedOn w:val="Normal"/>
    <w:uiPriority w:val="99"/>
    <w:unhideWhenUsed/>
    <w:rsid w:val="001C75CC"/>
    <w:pPr>
      <w:widowControl/>
      <w:autoSpaceDE/>
      <w:autoSpaceDN/>
      <w:spacing w:before="100" w:beforeAutospacing="1" w:after="100" w:afterAutospacing="1"/>
    </w:pPr>
    <w:rPr>
      <w:rFonts w:ascii="Times New Roman" w:eastAsia="Times New Roman" w:hAnsi="Times New Roman" w:cs="Times New Roman"/>
      <w:sz w:val="24"/>
      <w:szCs w:val="24"/>
      <w:lang w:val="en-MY" w:eastAsia="en-MY"/>
    </w:rPr>
  </w:style>
  <w:style w:type="character" w:styleId="Strong">
    <w:name w:val="Strong"/>
    <w:basedOn w:val="DefaultParagraphFont"/>
    <w:uiPriority w:val="22"/>
    <w:qFormat/>
    <w:rsid w:val="000B4C97"/>
    <w:rPr>
      <w:b/>
      <w:bCs/>
    </w:rPr>
  </w:style>
  <w:style w:type="character" w:customStyle="1" w:styleId="Heading3Char">
    <w:name w:val="Heading 3 Char"/>
    <w:basedOn w:val="DefaultParagraphFont"/>
    <w:link w:val="Heading3"/>
    <w:uiPriority w:val="9"/>
    <w:semiHidden/>
    <w:rsid w:val="00CC68D4"/>
    <w:rPr>
      <w:rFonts w:asciiTheme="majorHAnsi" w:eastAsiaTheme="majorEastAsia" w:hAnsiTheme="majorHAnsi" w:cstheme="majorBidi"/>
      <w:color w:val="243F60" w:themeColor="accent1" w:themeShade="7F"/>
      <w:sz w:val="24"/>
      <w:szCs w:val="24"/>
    </w:rPr>
  </w:style>
  <w:style w:type="table" w:styleId="TableGrid">
    <w:name w:val="Table Grid"/>
    <w:basedOn w:val="TableNormal"/>
    <w:uiPriority w:val="39"/>
    <w:rsid w:val="00E00CE2"/>
    <w:pPr>
      <w:widowControl/>
      <w:autoSpaceDE/>
      <w:autoSpaceDN/>
    </w:pPr>
    <w:rPr>
      <w:kern w:val="2"/>
      <w:lang w:val="en-MY"/>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2751F"/>
    <w:rPr>
      <w:rFonts w:ascii="Calibri" w:eastAsia="Calibri" w:hAnsi="Calibri" w:cs="Calibri"/>
    </w:rPr>
  </w:style>
  <w:style w:type="paragraph" w:styleId="Header">
    <w:name w:val="header"/>
    <w:basedOn w:val="Normal"/>
    <w:link w:val="HeaderChar"/>
    <w:uiPriority w:val="99"/>
    <w:unhideWhenUsed/>
    <w:rsid w:val="00281593"/>
    <w:pPr>
      <w:tabs>
        <w:tab w:val="center" w:pos="4513"/>
        <w:tab w:val="right" w:pos="9026"/>
      </w:tabs>
    </w:pPr>
  </w:style>
  <w:style w:type="character" w:customStyle="1" w:styleId="HeaderChar">
    <w:name w:val="Header Char"/>
    <w:basedOn w:val="DefaultParagraphFont"/>
    <w:link w:val="Header"/>
    <w:uiPriority w:val="99"/>
    <w:rsid w:val="00281593"/>
    <w:rPr>
      <w:rFonts w:ascii="Calibri" w:eastAsia="Calibri" w:hAnsi="Calibri" w:cs="Calibri"/>
    </w:rPr>
  </w:style>
  <w:style w:type="paragraph" w:styleId="Footer">
    <w:name w:val="footer"/>
    <w:basedOn w:val="Normal"/>
    <w:link w:val="FooterChar"/>
    <w:uiPriority w:val="99"/>
    <w:unhideWhenUsed/>
    <w:rsid w:val="00281593"/>
    <w:pPr>
      <w:tabs>
        <w:tab w:val="center" w:pos="4513"/>
        <w:tab w:val="right" w:pos="9026"/>
      </w:tabs>
    </w:pPr>
  </w:style>
  <w:style w:type="character" w:customStyle="1" w:styleId="FooterChar">
    <w:name w:val="Footer Char"/>
    <w:basedOn w:val="DefaultParagraphFont"/>
    <w:link w:val="Footer"/>
    <w:uiPriority w:val="99"/>
    <w:rsid w:val="00281593"/>
    <w:rPr>
      <w:rFonts w:ascii="Calibri" w:eastAsia="Calibri" w:hAnsi="Calibri" w:cs="Calibri"/>
    </w:rPr>
  </w:style>
  <w:style w:type="character" w:customStyle="1" w:styleId="Heading6Char">
    <w:name w:val="Heading 6 Char"/>
    <w:basedOn w:val="DefaultParagraphFont"/>
    <w:link w:val="Heading6"/>
    <w:uiPriority w:val="9"/>
    <w:semiHidden/>
    <w:rsid w:val="00CC5DE4"/>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474067">
      <w:bodyDiv w:val="1"/>
      <w:marLeft w:val="0"/>
      <w:marRight w:val="0"/>
      <w:marTop w:val="0"/>
      <w:marBottom w:val="0"/>
      <w:divBdr>
        <w:top w:val="none" w:sz="0" w:space="0" w:color="auto"/>
        <w:left w:val="none" w:sz="0" w:space="0" w:color="auto"/>
        <w:bottom w:val="none" w:sz="0" w:space="0" w:color="auto"/>
        <w:right w:val="none" w:sz="0" w:space="0" w:color="auto"/>
      </w:divBdr>
      <w:divsChild>
        <w:div w:id="358165544">
          <w:marLeft w:val="0"/>
          <w:marRight w:val="0"/>
          <w:marTop w:val="0"/>
          <w:marBottom w:val="0"/>
          <w:divBdr>
            <w:top w:val="none" w:sz="0" w:space="0" w:color="auto"/>
            <w:left w:val="none" w:sz="0" w:space="0" w:color="auto"/>
            <w:bottom w:val="none" w:sz="0" w:space="0" w:color="auto"/>
            <w:right w:val="none" w:sz="0" w:space="0" w:color="auto"/>
          </w:divBdr>
          <w:divsChild>
            <w:div w:id="7539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408100">
      <w:bodyDiv w:val="1"/>
      <w:marLeft w:val="0"/>
      <w:marRight w:val="0"/>
      <w:marTop w:val="0"/>
      <w:marBottom w:val="0"/>
      <w:divBdr>
        <w:top w:val="none" w:sz="0" w:space="0" w:color="auto"/>
        <w:left w:val="none" w:sz="0" w:space="0" w:color="auto"/>
        <w:bottom w:val="none" w:sz="0" w:space="0" w:color="auto"/>
        <w:right w:val="none" w:sz="0" w:space="0" w:color="auto"/>
      </w:divBdr>
      <w:divsChild>
        <w:div w:id="945768430">
          <w:marLeft w:val="0"/>
          <w:marRight w:val="0"/>
          <w:marTop w:val="0"/>
          <w:marBottom w:val="0"/>
          <w:divBdr>
            <w:top w:val="none" w:sz="0" w:space="0" w:color="auto"/>
            <w:left w:val="none" w:sz="0" w:space="0" w:color="auto"/>
            <w:bottom w:val="none" w:sz="0" w:space="0" w:color="auto"/>
            <w:right w:val="none" w:sz="0" w:space="0" w:color="auto"/>
          </w:divBdr>
          <w:divsChild>
            <w:div w:id="13921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388459">
      <w:bodyDiv w:val="1"/>
      <w:marLeft w:val="0"/>
      <w:marRight w:val="0"/>
      <w:marTop w:val="0"/>
      <w:marBottom w:val="0"/>
      <w:divBdr>
        <w:top w:val="none" w:sz="0" w:space="0" w:color="auto"/>
        <w:left w:val="none" w:sz="0" w:space="0" w:color="auto"/>
        <w:bottom w:val="none" w:sz="0" w:space="0" w:color="auto"/>
        <w:right w:val="none" w:sz="0" w:space="0" w:color="auto"/>
      </w:divBdr>
      <w:divsChild>
        <w:div w:id="288366087">
          <w:marLeft w:val="0"/>
          <w:marRight w:val="0"/>
          <w:marTop w:val="0"/>
          <w:marBottom w:val="0"/>
          <w:divBdr>
            <w:top w:val="none" w:sz="0" w:space="0" w:color="auto"/>
            <w:left w:val="none" w:sz="0" w:space="0" w:color="auto"/>
            <w:bottom w:val="none" w:sz="0" w:space="0" w:color="auto"/>
            <w:right w:val="none" w:sz="0" w:space="0" w:color="auto"/>
          </w:divBdr>
          <w:divsChild>
            <w:div w:id="116451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84573">
      <w:bodyDiv w:val="1"/>
      <w:marLeft w:val="0"/>
      <w:marRight w:val="0"/>
      <w:marTop w:val="0"/>
      <w:marBottom w:val="0"/>
      <w:divBdr>
        <w:top w:val="none" w:sz="0" w:space="0" w:color="auto"/>
        <w:left w:val="none" w:sz="0" w:space="0" w:color="auto"/>
        <w:bottom w:val="none" w:sz="0" w:space="0" w:color="auto"/>
        <w:right w:val="none" w:sz="0" w:space="0" w:color="auto"/>
      </w:divBdr>
      <w:divsChild>
        <w:div w:id="8258904">
          <w:marLeft w:val="0"/>
          <w:marRight w:val="0"/>
          <w:marTop w:val="0"/>
          <w:marBottom w:val="0"/>
          <w:divBdr>
            <w:top w:val="none" w:sz="0" w:space="0" w:color="auto"/>
            <w:left w:val="none" w:sz="0" w:space="0" w:color="auto"/>
            <w:bottom w:val="none" w:sz="0" w:space="0" w:color="auto"/>
            <w:right w:val="none" w:sz="0" w:space="0" w:color="auto"/>
          </w:divBdr>
          <w:divsChild>
            <w:div w:id="1952786505">
              <w:marLeft w:val="0"/>
              <w:marRight w:val="0"/>
              <w:marTop w:val="0"/>
              <w:marBottom w:val="0"/>
              <w:divBdr>
                <w:top w:val="none" w:sz="0" w:space="0" w:color="auto"/>
                <w:left w:val="none" w:sz="0" w:space="0" w:color="auto"/>
                <w:bottom w:val="none" w:sz="0" w:space="0" w:color="auto"/>
                <w:right w:val="none" w:sz="0" w:space="0" w:color="auto"/>
              </w:divBdr>
              <w:divsChild>
                <w:div w:id="1098411252">
                  <w:marLeft w:val="0"/>
                  <w:marRight w:val="0"/>
                  <w:marTop w:val="0"/>
                  <w:marBottom w:val="0"/>
                  <w:divBdr>
                    <w:top w:val="none" w:sz="0" w:space="0" w:color="auto"/>
                    <w:left w:val="none" w:sz="0" w:space="0" w:color="auto"/>
                    <w:bottom w:val="none" w:sz="0" w:space="0" w:color="auto"/>
                    <w:right w:val="none" w:sz="0" w:space="0" w:color="auto"/>
                  </w:divBdr>
                  <w:divsChild>
                    <w:div w:id="492335301">
                      <w:marLeft w:val="0"/>
                      <w:marRight w:val="0"/>
                      <w:marTop w:val="0"/>
                      <w:marBottom w:val="0"/>
                      <w:divBdr>
                        <w:top w:val="none" w:sz="0" w:space="0" w:color="auto"/>
                        <w:left w:val="none" w:sz="0" w:space="0" w:color="auto"/>
                        <w:bottom w:val="none" w:sz="0" w:space="0" w:color="auto"/>
                        <w:right w:val="none" w:sz="0" w:space="0" w:color="auto"/>
                      </w:divBdr>
                      <w:divsChild>
                        <w:div w:id="1811248277">
                          <w:marLeft w:val="0"/>
                          <w:marRight w:val="0"/>
                          <w:marTop w:val="0"/>
                          <w:marBottom w:val="0"/>
                          <w:divBdr>
                            <w:top w:val="none" w:sz="0" w:space="0" w:color="auto"/>
                            <w:left w:val="none" w:sz="0" w:space="0" w:color="auto"/>
                            <w:bottom w:val="none" w:sz="0" w:space="0" w:color="auto"/>
                            <w:right w:val="none" w:sz="0" w:space="0" w:color="auto"/>
                          </w:divBdr>
                          <w:divsChild>
                            <w:div w:id="486477624">
                              <w:marLeft w:val="0"/>
                              <w:marRight w:val="0"/>
                              <w:marTop w:val="0"/>
                              <w:marBottom w:val="0"/>
                              <w:divBdr>
                                <w:top w:val="none" w:sz="0" w:space="0" w:color="auto"/>
                                <w:left w:val="none" w:sz="0" w:space="0" w:color="auto"/>
                                <w:bottom w:val="none" w:sz="0" w:space="0" w:color="auto"/>
                                <w:right w:val="none" w:sz="0" w:space="0" w:color="auto"/>
                              </w:divBdr>
                              <w:divsChild>
                                <w:div w:id="1520779413">
                                  <w:marLeft w:val="0"/>
                                  <w:marRight w:val="0"/>
                                  <w:marTop w:val="0"/>
                                  <w:marBottom w:val="0"/>
                                  <w:divBdr>
                                    <w:top w:val="none" w:sz="0" w:space="0" w:color="auto"/>
                                    <w:left w:val="none" w:sz="0" w:space="0" w:color="auto"/>
                                    <w:bottom w:val="none" w:sz="0" w:space="0" w:color="auto"/>
                                    <w:right w:val="none" w:sz="0" w:space="0" w:color="auto"/>
                                  </w:divBdr>
                                  <w:divsChild>
                                    <w:div w:id="21046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5444432">
                      <w:marLeft w:val="0"/>
                      <w:marRight w:val="0"/>
                      <w:marTop w:val="0"/>
                      <w:marBottom w:val="0"/>
                      <w:divBdr>
                        <w:top w:val="none" w:sz="0" w:space="0" w:color="auto"/>
                        <w:left w:val="none" w:sz="0" w:space="0" w:color="auto"/>
                        <w:bottom w:val="none" w:sz="0" w:space="0" w:color="auto"/>
                        <w:right w:val="none" w:sz="0" w:space="0" w:color="auto"/>
                      </w:divBdr>
                      <w:divsChild>
                        <w:div w:id="1532572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503172">
      <w:bodyDiv w:val="1"/>
      <w:marLeft w:val="0"/>
      <w:marRight w:val="0"/>
      <w:marTop w:val="0"/>
      <w:marBottom w:val="0"/>
      <w:divBdr>
        <w:top w:val="none" w:sz="0" w:space="0" w:color="auto"/>
        <w:left w:val="none" w:sz="0" w:space="0" w:color="auto"/>
        <w:bottom w:val="none" w:sz="0" w:space="0" w:color="auto"/>
        <w:right w:val="none" w:sz="0" w:space="0" w:color="auto"/>
      </w:divBdr>
      <w:divsChild>
        <w:div w:id="1493639184">
          <w:marLeft w:val="0"/>
          <w:marRight w:val="0"/>
          <w:marTop w:val="0"/>
          <w:marBottom w:val="0"/>
          <w:divBdr>
            <w:top w:val="none" w:sz="0" w:space="0" w:color="auto"/>
            <w:left w:val="none" w:sz="0" w:space="0" w:color="auto"/>
            <w:bottom w:val="none" w:sz="0" w:space="0" w:color="auto"/>
            <w:right w:val="none" w:sz="0" w:space="0" w:color="auto"/>
          </w:divBdr>
          <w:divsChild>
            <w:div w:id="200697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062668">
      <w:bodyDiv w:val="1"/>
      <w:marLeft w:val="0"/>
      <w:marRight w:val="0"/>
      <w:marTop w:val="0"/>
      <w:marBottom w:val="0"/>
      <w:divBdr>
        <w:top w:val="none" w:sz="0" w:space="0" w:color="auto"/>
        <w:left w:val="none" w:sz="0" w:space="0" w:color="auto"/>
        <w:bottom w:val="none" w:sz="0" w:space="0" w:color="auto"/>
        <w:right w:val="none" w:sz="0" w:space="0" w:color="auto"/>
      </w:divBdr>
    </w:div>
    <w:div w:id="640497487">
      <w:bodyDiv w:val="1"/>
      <w:marLeft w:val="0"/>
      <w:marRight w:val="0"/>
      <w:marTop w:val="0"/>
      <w:marBottom w:val="0"/>
      <w:divBdr>
        <w:top w:val="none" w:sz="0" w:space="0" w:color="auto"/>
        <w:left w:val="none" w:sz="0" w:space="0" w:color="auto"/>
        <w:bottom w:val="none" w:sz="0" w:space="0" w:color="auto"/>
        <w:right w:val="none" w:sz="0" w:space="0" w:color="auto"/>
      </w:divBdr>
      <w:divsChild>
        <w:div w:id="1590384954">
          <w:marLeft w:val="0"/>
          <w:marRight w:val="0"/>
          <w:marTop w:val="0"/>
          <w:marBottom w:val="0"/>
          <w:divBdr>
            <w:top w:val="none" w:sz="0" w:space="0" w:color="auto"/>
            <w:left w:val="none" w:sz="0" w:space="0" w:color="auto"/>
            <w:bottom w:val="none" w:sz="0" w:space="0" w:color="auto"/>
            <w:right w:val="none" w:sz="0" w:space="0" w:color="auto"/>
          </w:divBdr>
          <w:divsChild>
            <w:div w:id="142672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588281">
      <w:bodyDiv w:val="1"/>
      <w:marLeft w:val="0"/>
      <w:marRight w:val="0"/>
      <w:marTop w:val="0"/>
      <w:marBottom w:val="0"/>
      <w:divBdr>
        <w:top w:val="none" w:sz="0" w:space="0" w:color="auto"/>
        <w:left w:val="none" w:sz="0" w:space="0" w:color="auto"/>
        <w:bottom w:val="none" w:sz="0" w:space="0" w:color="auto"/>
        <w:right w:val="none" w:sz="0" w:space="0" w:color="auto"/>
      </w:divBdr>
      <w:divsChild>
        <w:div w:id="138351989">
          <w:marLeft w:val="0"/>
          <w:marRight w:val="0"/>
          <w:marTop w:val="0"/>
          <w:marBottom w:val="0"/>
          <w:divBdr>
            <w:top w:val="none" w:sz="0" w:space="0" w:color="auto"/>
            <w:left w:val="none" w:sz="0" w:space="0" w:color="auto"/>
            <w:bottom w:val="none" w:sz="0" w:space="0" w:color="auto"/>
            <w:right w:val="none" w:sz="0" w:space="0" w:color="auto"/>
          </w:divBdr>
          <w:divsChild>
            <w:div w:id="1776628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051547">
      <w:bodyDiv w:val="1"/>
      <w:marLeft w:val="0"/>
      <w:marRight w:val="0"/>
      <w:marTop w:val="0"/>
      <w:marBottom w:val="0"/>
      <w:divBdr>
        <w:top w:val="none" w:sz="0" w:space="0" w:color="auto"/>
        <w:left w:val="none" w:sz="0" w:space="0" w:color="auto"/>
        <w:bottom w:val="none" w:sz="0" w:space="0" w:color="auto"/>
        <w:right w:val="none" w:sz="0" w:space="0" w:color="auto"/>
      </w:divBdr>
      <w:divsChild>
        <w:div w:id="1175723511">
          <w:marLeft w:val="0"/>
          <w:marRight w:val="0"/>
          <w:marTop w:val="0"/>
          <w:marBottom w:val="0"/>
          <w:divBdr>
            <w:top w:val="none" w:sz="0" w:space="0" w:color="auto"/>
            <w:left w:val="none" w:sz="0" w:space="0" w:color="auto"/>
            <w:bottom w:val="none" w:sz="0" w:space="0" w:color="auto"/>
            <w:right w:val="none" w:sz="0" w:space="0" w:color="auto"/>
          </w:divBdr>
          <w:divsChild>
            <w:div w:id="19601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165757">
      <w:bodyDiv w:val="1"/>
      <w:marLeft w:val="0"/>
      <w:marRight w:val="0"/>
      <w:marTop w:val="0"/>
      <w:marBottom w:val="0"/>
      <w:divBdr>
        <w:top w:val="none" w:sz="0" w:space="0" w:color="auto"/>
        <w:left w:val="none" w:sz="0" w:space="0" w:color="auto"/>
        <w:bottom w:val="none" w:sz="0" w:space="0" w:color="auto"/>
        <w:right w:val="none" w:sz="0" w:space="0" w:color="auto"/>
      </w:divBdr>
      <w:divsChild>
        <w:div w:id="1635136073">
          <w:marLeft w:val="0"/>
          <w:marRight w:val="0"/>
          <w:marTop w:val="0"/>
          <w:marBottom w:val="0"/>
          <w:divBdr>
            <w:top w:val="none" w:sz="0" w:space="0" w:color="auto"/>
            <w:left w:val="none" w:sz="0" w:space="0" w:color="auto"/>
            <w:bottom w:val="none" w:sz="0" w:space="0" w:color="auto"/>
            <w:right w:val="none" w:sz="0" w:space="0" w:color="auto"/>
          </w:divBdr>
          <w:divsChild>
            <w:div w:id="1503200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37203">
      <w:bodyDiv w:val="1"/>
      <w:marLeft w:val="0"/>
      <w:marRight w:val="0"/>
      <w:marTop w:val="0"/>
      <w:marBottom w:val="0"/>
      <w:divBdr>
        <w:top w:val="none" w:sz="0" w:space="0" w:color="auto"/>
        <w:left w:val="none" w:sz="0" w:space="0" w:color="auto"/>
        <w:bottom w:val="none" w:sz="0" w:space="0" w:color="auto"/>
        <w:right w:val="none" w:sz="0" w:space="0" w:color="auto"/>
      </w:divBdr>
    </w:div>
    <w:div w:id="1538858429">
      <w:bodyDiv w:val="1"/>
      <w:marLeft w:val="0"/>
      <w:marRight w:val="0"/>
      <w:marTop w:val="0"/>
      <w:marBottom w:val="0"/>
      <w:divBdr>
        <w:top w:val="none" w:sz="0" w:space="0" w:color="auto"/>
        <w:left w:val="none" w:sz="0" w:space="0" w:color="auto"/>
        <w:bottom w:val="none" w:sz="0" w:space="0" w:color="auto"/>
        <w:right w:val="none" w:sz="0" w:space="0" w:color="auto"/>
      </w:divBdr>
    </w:div>
    <w:div w:id="1718822602">
      <w:bodyDiv w:val="1"/>
      <w:marLeft w:val="0"/>
      <w:marRight w:val="0"/>
      <w:marTop w:val="0"/>
      <w:marBottom w:val="0"/>
      <w:divBdr>
        <w:top w:val="none" w:sz="0" w:space="0" w:color="auto"/>
        <w:left w:val="none" w:sz="0" w:space="0" w:color="auto"/>
        <w:bottom w:val="none" w:sz="0" w:space="0" w:color="auto"/>
        <w:right w:val="none" w:sz="0" w:space="0" w:color="auto"/>
      </w:divBdr>
      <w:divsChild>
        <w:div w:id="969552692">
          <w:marLeft w:val="0"/>
          <w:marRight w:val="0"/>
          <w:marTop w:val="0"/>
          <w:marBottom w:val="0"/>
          <w:divBdr>
            <w:top w:val="none" w:sz="0" w:space="0" w:color="auto"/>
            <w:left w:val="none" w:sz="0" w:space="0" w:color="auto"/>
            <w:bottom w:val="none" w:sz="0" w:space="0" w:color="auto"/>
            <w:right w:val="none" w:sz="0" w:space="0" w:color="auto"/>
          </w:divBdr>
          <w:divsChild>
            <w:div w:id="202003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235417">
      <w:bodyDiv w:val="1"/>
      <w:marLeft w:val="0"/>
      <w:marRight w:val="0"/>
      <w:marTop w:val="0"/>
      <w:marBottom w:val="0"/>
      <w:divBdr>
        <w:top w:val="none" w:sz="0" w:space="0" w:color="auto"/>
        <w:left w:val="none" w:sz="0" w:space="0" w:color="auto"/>
        <w:bottom w:val="none" w:sz="0" w:space="0" w:color="auto"/>
        <w:right w:val="none" w:sz="0" w:space="0" w:color="auto"/>
      </w:divBdr>
    </w:div>
    <w:div w:id="2110277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94A608-D87D-4DFE-AB9B-D2FECE113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32</Pages>
  <Words>5436</Words>
  <Characters>30990</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2026-01-14T13:35:00Z</dcterms:created>
  <dcterms:modified xsi:type="dcterms:W3CDTF">2026-01-14T13:40:00Z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2025-06-28T00:00:00Z</vt:filetime>
  </property>
  <property fmtid="{D5CDD505-2E9C-101B-9397-08002B2CF9AE}" pid="3" name="Creator">
    <vt:lpwstr>PDFium</vt:lpwstr>
  </property>
  <property fmtid="{D5CDD505-2E9C-101B-9397-08002B2CF9AE}" pid="4" name="LastSaved">
    <vt:filetime>2025-06-28T00:00:00Z</vt:filetime>
  </property>
  <property fmtid="{D5CDD505-2E9C-101B-9397-08002B2CF9AE}" pid="5" name="Producer">
    <vt:lpwstr>3-Heights(TM) PDF Security Shell 4.8.25.2 (http://www.pdf-tools.com)</vt:lpwstr>
  </property>
</Properties>
</file>